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087"/>
        <w:gridCol w:w="4025"/>
        <w:gridCol w:w="1162"/>
        <w:gridCol w:w="854"/>
        <w:gridCol w:w="1322"/>
      </w:tblGrid>
      <w:tr w:rsidR="005B1E1D">
        <w:trPr>
          <w:trHeight w:val="454"/>
          <w:jc w:val="center"/>
        </w:trPr>
        <w:tc>
          <w:tcPr>
            <w:tcW w:w="1087" w:type="dxa"/>
            <w:vAlign w:val="center"/>
          </w:tcPr>
          <w:p w:rsidR="005B1E1D" w:rsidRDefault="00000000">
            <w:pPr>
              <w:jc w:val="center"/>
            </w:pPr>
            <w:r>
              <w:rPr>
                <w:rFonts w:hint="eastAsia"/>
              </w:rPr>
              <w:t>课</w:t>
            </w:r>
            <w:r>
              <w:t xml:space="preserve">    </w:t>
            </w:r>
            <w:r>
              <w:rPr>
                <w:rFonts w:hint="eastAsia"/>
              </w:rPr>
              <w:t>题</w:t>
            </w:r>
          </w:p>
        </w:tc>
        <w:tc>
          <w:tcPr>
            <w:tcW w:w="5187" w:type="dxa"/>
            <w:gridSpan w:val="2"/>
            <w:vAlign w:val="center"/>
          </w:tcPr>
          <w:p w:rsidR="005B1E1D" w:rsidRDefault="00000000">
            <w:r>
              <w:rPr>
                <w:rFonts w:hint="eastAsia"/>
              </w:rPr>
              <w:t>演示文稿的动画效果和放映</w:t>
            </w:r>
          </w:p>
        </w:tc>
        <w:tc>
          <w:tcPr>
            <w:tcW w:w="854" w:type="dxa"/>
            <w:vAlign w:val="center"/>
          </w:tcPr>
          <w:p w:rsidR="005B1E1D" w:rsidRDefault="00000000">
            <w:pPr>
              <w:jc w:val="center"/>
            </w:pPr>
            <w:r>
              <w:rPr>
                <w:rFonts w:hint="eastAsia"/>
              </w:rPr>
              <w:t>教时</w:t>
            </w:r>
          </w:p>
        </w:tc>
        <w:tc>
          <w:tcPr>
            <w:tcW w:w="1322" w:type="dxa"/>
            <w:vAlign w:val="center"/>
          </w:tcPr>
          <w:p w:rsidR="005B1E1D" w:rsidRDefault="00000000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5B1E1D">
        <w:trPr>
          <w:trHeight w:val="1935"/>
          <w:jc w:val="center"/>
        </w:trPr>
        <w:tc>
          <w:tcPr>
            <w:tcW w:w="1087" w:type="dxa"/>
            <w:vAlign w:val="center"/>
          </w:tcPr>
          <w:p w:rsidR="005B1E1D" w:rsidRDefault="00000000">
            <w:pPr>
              <w:jc w:val="center"/>
            </w:pPr>
            <w:r>
              <w:rPr>
                <w:rFonts w:hint="eastAsia"/>
              </w:rPr>
              <w:t>教学目标</w:t>
            </w:r>
          </w:p>
        </w:tc>
        <w:tc>
          <w:tcPr>
            <w:tcW w:w="7363" w:type="dxa"/>
            <w:gridSpan w:val="4"/>
          </w:tcPr>
          <w:p w:rsidR="009520E8" w:rsidRDefault="009520E8" w:rsidP="009520E8">
            <w:pPr>
              <w:pStyle w:val="a3"/>
              <w:rPr>
                <w:kern w:val="0"/>
                <w:sz w:val="24"/>
              </w:rPr>
            </w:pPr>
            <w:r>
              <w:t>掌握对象动画效果设置；掌握幻灯片切换方式设置；掌握自定义放映方式设置</w:t>
            </w:r>
          </w:p>
          <w:p w:rsidR="005B1E1D" w:rsidRPr="009520E8" w:rsidRDefault="009520E8" w:rsidP="009520E8">
            <w:pPr>
              <w:pStyle w:val="a3"/>
            </w:pPr>
            <w:r>
              <w:t>通过动画与切换效果设置实践，理解如何有效吸引观众注意力</w:t>
            </w:r>
          </w:p>
        </w:tc>
      </w:tr>
      <w:tr w:rsidR="005B1E1D">
        <w:trPr>
          <w:trHeight w:val="454"/>
          <w:jc w:val="center"/>
        </w:trPr>
        <w:tc>
          <w:tcPr>
            <w:tcW w:w="1087" w:type="dxa"/>
            <w:vAlign w:val="center"/>
          </w:tcPr>
          <w:p w:rsidR="005B1E1D" w:rsidRDefault="00000000">
            <w:pPr>
              <w:jc w:val="center"/>
            </w:pPr>
            <w:r>
              <w:rPr>
                <w:rFonts w:hint="eastAsia"/>
              </w:rPr>
              <w:t>重</w:t>
            </w:r>
            <w:r>
              <w:t xml:space="preserve">    </w:t>
            </w:r>
            <w:r>
              <w:rPr>
                <w:rFonts w:hint="eastAsia"/>
              </w:rPr>
              <w:t>点</w:t>
            </w:r>
          </w:p>
        </w:tc>
        <w:tc>
          <w:tcPr>
            <w:tcW w:w="7363" w:type="dxa"/>
            <w:gridSpan w:val="4"/>
            <w:vAlign w:val="center"/>
          </w:tcPr>
          <w:p w:rsidR="005B1E1D" w:rsidRPr="009520E8" w:rsidRDefault="009520E8" w:rsidP="009520E8">
            <w:pPr>
              <w:rPr>
                <w:rFonts w:hint="eastAsia"/>
              </w:rPr>
            </w:pPr>
            <w:r>
              <w:t>制作演示文稿的三项核心技能：对象动画效果、幻灯片切换方式、自定义放映设置</w:t>
            </w:r>
          </w:p>
        </w:tc>
      </w:tr>
      <w:tr w:rsidR="005B1E1D">
        <w:trPr>
          <w:trHeight w:val="454"/>
          <w:jc w:val="center"/>
        </w:trPr>
        <w:tc>
          <w:tcPr>
            <w:tcW w:w="1087" w:type="dxa"/>
            <w:vAlign w:val="center"/>
          </w:tcPr>
          <w:p w:rsidR="005B1E1D" w:rsidRDefault="00000000">
            <w:pPr>
              <w:jc w:val="center"/>
            </w:pPr>
            <w:r>
              <w:rPr>
                <w:rFonts w:hint="eastAsia"/>
              </w:rPr>
              <w:t>难</w:t>
            </w:r>
            <w:r>
              <w:t xml:space="preserve">    </w:t>
            </w:r>
            <w:r>
              <w:rPr>
                <w:rFonts w:hint="eastAsia"/>
              </w:rPr>
              <w:t>点</w:t>
            </w:r>
          </w:p>
        </w:tc>
        <w:tc>
          <w:tcPr>
            <w:tcW w:w="7363" w:type="dxa"/>
            <w:gridSpan w:val="4"/>
            <w:vAlign w:val="center"/>
          </w:tcPr>
          <w:p w:rsidR="005B1E1D" w:rsidRPr="009520E8" w:rsidRDefault="009520E8" w:rsidP="009520E8">
            <w:pPr>
              <w:rPr>
                <w:rFonts w:hint="eastAsia"/>
              </w:rPr>
            </w:pPr>
            <w:r>
              <w:t>自定义动画的进阶设置，针对性演示设置</w:t>
            </w:r>
          </w:p>
        </w:tc>
      </w:tr>
      <w:tr w:rsidR="005B1E1D">
        <w:trPr>
          <w:trHeight w:val="454"/>
          <w:jc w:val="center"/>
        </w:trPr>
        <w:tc>
          <w:tcPr>
            <w:tcW w:w="1087" w:type="dxa"/>
            <w:vAlign w:val="center"/>
          </w:tcPr>
          <w:p w:rsidR="005B1E1D" w:rsidRDefault="00000000">
            <w:pPr>
              <w:jc w:val="center"/>
            </w:pPr>
            <w:r>
              <w:rPr>
                <w:rFonts w:hint="eastAsia"/>
              </w:rPr>
              <w:t>教学准备</w:t>
            </w:r>
          </w:p>
        </w:tc>
        <w:tc>
          <w:tcPr>
            <w:tcW w:w="7363" w:type="dxa"/>
            <w:gridSpan w:val="4"/>
            <w:vAlign w:val="center"/>
          </w:tcPr>
          <w:p w:rsidR="005B1E1D" w:rsidRDefault="005B1E1D"/>
        </w:tc>
      </w:tr>
      <w:tr w:rsidR="005B1E1D">
        <w:trPr>
          <w:trHeight w:val="454"/>
          <w:jc w:val="center"/>
        </w:trPr>
        <w:tc>
          <w:tcPr>
            <w:tcW w:w="5112" w:type="dxa"/>
            <w:gridSpan w:val="2"/>
            <w:vAlign w:val="center"/>
          </w:tcPr>
          <w:p w:rsidR="005B1E1D" w:rsidRDefault="00000000">
            <w:pPr>
              <w:jc w:val="center"/>
            </w:pPr>
            <w:r>
              <w:rPr>
                <w:rFonts w:hint="eastAsia"/>
              </w:rPr>
              <w:t>教学过程</w:t>
            </w:r>
          </w:p>
        </w:tc>
        <w:tc>
          <w:tcPr>
            <w:tcW w:w="3338" w:type="dxa"/>
            <w:gridSpan w:val="3"/>
            <w:vAlign w:val="center"/>
          </w:tcPr>
          <w:p w:rsidR="005B1E1D" w:rsidRDefault="0099071B">
            <w:pPr>
              <w:jc w:val="center"/>
            </w:pPr>
            <w:r>
              <w:rPr>
                <w:rFonts w:hint="eastAsia"/>
              </w:rPr>
              <w:t>设计意图</w:t>
            </w:r>
          </w:p>
        </w:tc>
      </w:tr>
      <w:tr w:rsidR="005B1E1D">
        <w:trPr>
          <w:trHeight w:val="454"/>
          <w:jc w:val="center"/>
        </w:trPr>
        <w:tc>
          <w:tcPr>
            <w:tcW w:w="5112" w:type="dxa"/>
            <w:gridSpan w:val="2"/>
            <w:vAlign w:val="center"/>
          </w:tcPr>
          <w:p w:rsidR="009520E8" w:rsidRDefault="009520E8" w:rsidP="009520E8">
            <w:r>
              <w:t>引入环节】</w:t>
            </w:r>
            <w:r>
              <w:t xml:space="preserve"> </w:t>
            </w:r>
          </w:p>
          <w:p w:rsidR="009520E8" w:rsidRDefault="009520E8" w:rsidP="009520E8">
            <w:pPr>
              <w:rPr>
                <w:kern w:val="0"/>
                <w:sz w:val="24"/>
              </w:rPr>
            </w:pPr>
            <w:r>
              <w:t>使用对比教学法展示两种</w:t>
            </w:r>
            <w:r>
              <w:t>PPT</w:t>
            </w:r>
            <w:r>
              <w:t>，引导学生思考：</w:t>
            </w:r>
            <w:r>
              <w:t xml:space="preserve"> → </w:t>
            </w:r>
            <w:r>
              <w:t>哪个作品更吸引人？</w:t>
            </w:r>
            <w:r>
              <w:t xml:space="preserve"> → </w:t>
            </w:r>
            <w:r>
              <w:t>为什么动画效果能提升展示效果？</w:t>
            </w:r>
          </w:p>
          <w:p w:rsidR="009520E8" w:rsidRDefault="009520E8" w:rsidP="009520E8"/>
          <w:p w:rsidR="009520E8" w:rsidRDefault="009520E8" w:rsidP="009520E8">
            <w:r>
              <w:t>【实践任务】</w:t>
            </w:r>
            <w:r>
              <w:t xml:space="preserve"> </w:t>
            </w:r>
          </w:p>
          <w:p w:rsidR="009520E8" w:rsidRDefault="009520E8" w:rsidP="009520E8">
            <w:r>
              <w:t>任务</w:t>
            </w:r>
            <w:r>
              <w:t>1</w:t>
            </w:r>
            <w:r>
              <w:t>：</w:t>
            </w:r>
            <w:r>
              <w:t>"</w:t>
            </w:r>
            <w:r>
              <w:t>红色之旅</w:t>
            </w:r>
            <w:r>
              <w:t>"</w:t>
            </w:r>
            <w:r>
              <w:t>主幻灯片设置</w:t>
            </w:r>
          </w:p>
          <w:p w:rsidR="009520E8" w:rsidRDefault="009520E8" w:rsidP="009520E8">
            <w:pPr>
              <w:pStyle w:val="a3"/>
              <w:numPr>
                <w:ilvl w:val="0"/>
                <w:numId w:val="15"/>
              </w:numPr>
            </w:pPr>
            <w:r>
              <w:t>主标题</w:t>
            </w:r>
            <w:r>
              <w:t xml:space="preserve"> </w:t>
            </w:r>
            <w:r>
              <w:t>→</w:t>
            </w:r>
            <w:r>
              <w:t xml:space="preserve"> "</w:t>
            </w:r>
            <w:r>
              <w:t>飞入</w:t>
            </w:r>
            <w:r>
              <w:t>"</w:t>
            </w:r>
            <w:r>
              <w:t>动画</w:t>
            </w:r>
          </w:p>
          <w:p w:rsidR="009520E8" w:rsidRDefault="009520E8" w:rsidP="009520E8">
            <w:pPr>
              <w:pStyle w:val="a3"/>
              <w:numPr>
                <w:ilvl w:val="0"/>
                <w:numId w:val="15"/>
              </w:numPr>
            </w:pPr>
            <w:r>
              <w:t>副标题</w:t>
            </w:r>
            <w:r>
              <w:t xml:space="preserve"> </w:t>
            </w:r>
            <w:r>
              <w:t>→</w:t>
            </w:r>
            <w:r>
              <w:t xml:space="preserve"> "</w:t>
            </w:r>
            <w:r>
              <w:t>菱形进入</w:t>
            </w:r>
            <w:r>
              <w:t>"</w:t>
            </w:r>
            <w:r>
              <w:t>动画</w:t>
            </w:r>
          </w:p>
          <w:p w:rsidR="009520E8" w:rsidRDefault="009520E8" w:rsidP="009520E8">
            <w:pPr>
              <w:pStyle w:val="a3"/>
              <w:numPr>
                <w:ilvl w:val="0"/>
                <w:numId w:val="15"/>
              </w:numPr>
            </w:pPr>
            <w:r>
              <w:t>拓展练习：</w:t>
            </w:r>
            <w:r>
              <w:t>"</w:t>
            </w:r>
            <w:r>
              <w:t>遵义</w:t>
            </w:r>
            <w:r>
              <w:t>"</w:t>
            </w:r>
            <w:r>
              <w:t>幻灯片</w:t>
            </w:r>
          </w:p>
          <w:p w:rsidR="003E4D54" w:rsidRDefault="009520E8" w:rsidP="003E4D54">
            <w:pPr>
              <w:pStyle w:val="a3"/>
              <w:numPr>
                <w:ilvl w:val="0"/>
                <w:numId w:val="15"/>
              </w:numPr>
            </w:pPr>
            <w:r>
              <w:t>副标题设置</w:t>
            </w:r>
            <w:r>
              <w:t>"</w:t>
            </w:r>
            <w:r>
              <w:t>从顶部飞入</w:t>
            </w:r>
            <w:r>
              <w:t>"</w:t>
            </w:r>
            <w:r>
              <w:t>动画</w:t>
            </w:r>
          </w:p>
          <w:p w:rsidR="009520E8" w:rsidRDefault="009520E8" w:rsidP="003E4D54">
            <w:r>
              <w:t>任务</w:t>
            </w:r>
            <w:r>
              <w:t>2</w:t>
            </w:r>
            <w:r>
              <w:t>：全局切换设置</w:t>
            </w:r>
          </w:p>
          <w:p w:rsidR="009520E8" w:rsidRDefault="009520E8" w:rsidP="003E4D54">
            <w:r>
              <w:t>全文档应用</w:t>
            </w:r>
            <w:r>
              <w:t>"</w:t>
            </w:r>
            <w:r>
              <w:t>中速随机</w:t>
            </w:r>
            <w:r>
              <w:t>"</w:t>
            </w:r>
            <w:r>
              <w:t>切换方式</w:t>
            </w:r>
          </w:p>
          <w:p w:rsidR="009520E8" w:rsidRDefault="009520E8" w:rsidP="009520E8"/>
          <w:p w:rsidR="009520E8" w:rsidRDefault="009520E8" w:rsidP="009520E8">
            <w:r>
              <w:t>【进阶应用】</w:t>
            </w:r>
            <w:r>
              <w:t xml:space="preserve"> </w:t>
            </w:r>
            <w:r>
              <w:t>自定义放映教学：</w:t>
            </w:r>
          </w:p>
          <w:p w:rsidR="009520E8" w:rsidRDefault="009520E8" w:rsidP="009520E8">
            <w:pPr>
              <w:pStyle w:val="a4"/>
              <w:numPr>
                <w:ilvl w:val="0"/>
                <w:numId w:val="16"/>
              </w:numPr>
              <w:ind w:firstLineChars="0"/>
            </w:pPr>
            <w:r>
              <w:t>演示创建自定义放映序列</w:t>
            </w:r>
          </w:p>
          <w:p w:rsidR="009520E8" w:rsidRDefault="009520E8" w:rsidP="009520E8">
            <w:pPr>
              <w:pStyle w:val="a4"/>
              <w:numPr>
                <w:ilvl w:val="0"/>
                <w:numId w:val="16"/>
              </w:numPr>
              <w:ind w:firstLineChars="0"/>
            </w:pPr>
            <w:r>
              <w:t>重点讲解局部放映技巧（如第</w:t>
            </w:r>
            <w:r>
              <w:t>2-5</w:t>
            </w:r>
            <w:r>
              <w:t>张连续播放）</w:t>
            </w:r>
          </w:p>
          <w:p w:rsidR="009520E8" w:rsidRDefault="009520E8" w:rsidP="009520E8">
            <w:pPr>
              <w:pStyle w:val="a4"/>
              <w:numPr>
                <w:ilvl w:val="0"/>
                <w:numId w:val="16"/>
              </w:numPr>
              <w:ind w:firstLineChars="0"/>
            </w:pPr>
            <w:r>
              <w:t>教师边演示边讲解或让小老师来演示，教师补充</w:t>
            </w:r>
          </w:p>
          <w:p w:rsidR="005B1E1D" w:rsidRPr="009520E8" w:rsidRDefault="005B1E1D">
            <w:pPr>
              <w:rPr>
                <w:rFonts w:hint="eastAsia"/>
              </w:rPr>
            </w:pPr>
          </w:p>
          <w:p w:rsidR="005B1E1D" w:rsidRDefault="005B1E1D" w:rsidP="009520E8"/>
        </w:tc>
        <w:tc>
          <w:tcPr>
            <w:tcW w:w="3338" w:type="dxa"/>
            <w:gridSpan w:val="3"/>
            <w:vAlign w:val="center"/>
          </w:tcPr>
          <w:p w:rsidR="009520E8" w:rsidRDefault="009520E8" w:rsidP="003E4D54">
            <w:pPr>
              <w:rPr>
                <w:kern w:val="0"/>
                <w:sz w:val="24"/>
              </w:rPr>
            </w:pPr>
            <w:r>
              <w:t>引导学生自主思考动画效果在提升展示效果中的作用</w:t>
            </w:r>
          </w:p>
          <w:p w:rsidR="005B1E1D" w:rsidRPr="009520E8" w:rsidRDefault="005B1E1D" w:rsidP="003E4D54"/>
          <w:p w:rsidR="005B1E1D" w:rsidRDefault="005B1E1D" w:rsidP="003E4D54"/>
          <w:p w:rsidR="003E4D54" w:rsidRDefault="003E4D54" w:rsidP="003E4D54"/>
          <w:p w:rsidR="003E4D54" w:rsidRPr="003E4D54" w:rsidRDefault="003E4D54" w:rsidP="003E4D54">
            <w:pPr>
              <w:rPr>
                <w:rFonts w:hint="eastAsia"/>
              </w:rPr>
            </w:pPr>
          </w:p>
          <w:p w:rsidR="003E4D54" w:rsidRDefault="003E4D54" w:rsidP="003E4D54">
            <w:pPr>
              <w:rPr>
                <w:kern w:val="0"/>
                <w:sz w:val="24"/>
              </w:rPr>
            </w:pPr>
            <w:r>
              <w:t>让学生亲身体验动画效果的设置过程，加深对动画效果的理解。</w:t>
            </w:r>
          </w:p>
          <w:p w:rsidR="003E4D54" w:rsidRDefault="003E4D54" w:rsidP="003E4D54">
            <w:r>
              <w:t>通过具体案例，培养学生运用动画效果增强幻灯片表现力的能力。</w:t>
            </w:r>
          </w:p>
          <w:p w:rsidR="005B1E1D" w:rsidRDefault="005B1E1D" w:rsidP="003E4D54"/>
          <w:p w:rsidR="003E4D54" w:rsidRDefault="003E4D54" w:rsidP="003E4D54"/>
          <w:p w:rsidR="003E4D54" w:rsidRDefault="003E4D54" w:rsidP="003E4D54"/>
          <w:p w:rsidR="003E4D54" w:rsidRDefault="003E4D54" w:rsidP="003E4D54">
            <w:pPr>
              <w:rPr>
                <w:rFonts w:hint="eastAsia"/>
              </w:rPr>
            </w:pPr>
          </w:p>
          <w:p w:rsidR="005B1E1D" w:rsidRDefault="005B1E1D" w:rsidP="003E4D54"/>
          <w:p w:rsidR="005B1E1D" w:rsidRDefault="005B1E1D" w:rsidP="003E4D54"/>
          <w:p w:rsidR="005B1E1D" w:rsidRDefault="005B1E1D" w:rsidP="003E4D54"/>
          <w:p w:rsidR="005B1E1D" w:rsidRDefault="005B1E1D" w:rsidP="003E4D54"/>
        </w:tc>
      </w:tr>
      <w:tr w:rsidR="005B1E1D">
        <w:trPr>
          <w:trHeight w:val="454"/>
          <w:jc w:val="center"/>
        </w:trPr>
        <w:tc>
          <w:tcPr>
            <w:tcW w:w="8450" w:type="dxa"/>
            <w:gridSpan w:val="5"/>
            <w:vAlign w:val="center"/>
          </w:tcPr>
          <w:p w:rsidR="005B1E1D" w:rsidRDefault="00000000">
            <w:r>
              <w:rPr>
                <w:rFonts w:hint="eastAsia"/>
              </w:rPr>
              <w:t>教学随笔：</w:t>
            </w:r>
          </w:p>
          <w:p w:rsidR="009520E8" w:rsidRDefault="009520E8" w:rsidP="009520E8">
            <w:pPr>
              <w:rPr>
                <w:kern w:val="0"/>
                <w:sz w:val="24"/>
              </w:rPr>
            </w:pPr>
            <w:r>
              <w:t>“</w:t>
            </w:r>
            <w:r>
              <w:t>设置动画效果</w:t>
            </w:r>
            <w:r>
              <w:t>”</w:t>
            </w:r>
            <w:r>
              <w:t>是学生在学习</w:t>
            </w:r>
            <w:r>
              <w:rPr>
                <w:rFonts w:hint="eastAsia"/>
              </w:rPr>
              <w:t>PPT</w:t>
            </w:r>
            <w:r>
              <w:t>的页面编辑和幻灯片浏览和放映的基础上产生的。学生学会了幻灯片的一些操作技巧后，并能够对页面进行精心、合理的设计，使之产生一幅幅漂亮的画面。内容难度相对较高，但趣味性强，实用性大。</w:t>
            </w:r>
          </w:p>
          <w:p w:rsidR="009520E8" w:rsidRDefault="009520E8" w:rsidP="009520E8">
            <w:r>
              <w:t>学生初次学习自定义动画时，让他们尝试各自操作，重点在于练习操作。在练习告一段落后，教师一</w:t>
            </w:r>
            <w:r>
              <w:t xml:space="preserve"> </w:t>
            </w:r>
            <w:r>
              <w:t>定要向学生们指明</w:t>
            </w:r>
            <w:r>
              <w:t>:</w:t>
            </w:r>
            <w:r>
              <w:t>动画的使用不能够喧宾夺主</w:t>
            </w:r>
            <w:r>
              <w:t>,</w:t>
            </w:r>
            <w:r>
              <w:t>一定要避免滥用动画，如：滥用逐字、逐句、逐线显示等表现手段；滥用动画或闪烁等技巧。</w:t>
            </w:r>
          </w:p>
          <w:p w:rsidR="005B1E1D" w:rsidRDefault="009520E8" w:rsidP="009520E8">
            <w:pPr>
              <w:rPr>
                <w:rFonts w:hint="eastAsia"/>
              </w:rPr>
            </w:pPr>
            <w:r>
              <w:t>大部分学生能够做到的仅仅是利用动画增加幻灯片的生动性。</w:t>
            </w:r>
          </w:p>
        </w:tc>
      </w:tr>
    </w:tbl>
    <w:p w:rsidR="005B1E1D" w:rsidRDefault="005B1E1D"/>
    <w:sectPr w:rsidR="005B1E1D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C428BE"/>
    <w:multiLevelType w:val="singleLevel"/>
    <w:tmpl w:val="A4C428B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03C123A2"/>
    <w:multiLevelType w:val="hybridMultilevel"/>
    <w:tmpl w:val="6560834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A1B5C76"/>
    <w:multiLevelType w:val="multilevel"/>
    <w:tmpl w:val="D070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875D6"/>
    <w:multiLevelType w:val="hybridMultilevel"/>
    <w:tmpl w:val="2376B6C6"/>
    <w:lvl w:ilvl="0" w:tplc="052A854E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" w15:restartNumberingAfterBreak="0">
    <w:nsid w:val="1C5067F5"/>
    <w:multiLevelType w:val="hybridMultilevel"/>
    <w:tmpl w:val="CE809D08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E571671"/>
    <w:multiLevelType w:val="multilevel"/>
    <w:tmpl w:val="424E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8068B"/>
    <w:multiLevelType w:val="multilevel"/>
    <w:tmpl w:val="5C4C2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5A0FC8"/>
    <w:multiLevelType w:val="multilevel"/>
    <w:tmpl w:val="301E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71056B"/>
    <w:multiLevelType w:val="multilevel"/>
    <w:tmpl w:val="2508E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4E0A59"/>
    <w:multiLevelType w:val="hybridMultilevel"/>
    <w:tmpl w:val="6288704E"/>
    <w:lvl w:ilvl="0" w:tplc="BFCC8F2E">
      <w:start w:val="1"/>
      <w:numFmt w:val="bullet"/>
      <w:lvlText w:val="•"/>
      <w:lvlJc w:val="left"/>
      <w:pPr>
        <w:ind w:left="227" w:hanging="227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47EA1154"/>
    <w:multiLevelType w:val="multilevel"/>
    <w:tmpl w:val="C84A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0D5484"/>
    <w:multiLevelType w:val="multilevel"/>
    <w:tmpl w:val="322E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B71B41"/>
    <w:multiLevelType w:val="hybridMultilevel"/>
    <w:tmpl w:val="9A202732"/>
    <w:lvl w:ilvl="0" w:tplc="062AE5A8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586A3582"/>
    <w:multiLevelType w:val="hybridMultilevel"/>
    <w:tmpl w:val="07A0D54A"/>
    <w:lvl w:ilvl="0" w:tplc="BFCC8F2E">
      <w:start w:val="1"/>
      <w:numFmt w:val="bullet"/>
      <w:lvlText w:val="•"/>
      <w:lvlJc w:val="left"/>
      <w:pPr>
        <w:ind w:left="227" w:hanging="22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718C671C"/>
    <w:multiLevelType w:val="multilevel"/>
    <w:tmpl w:val="EF2A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2E4D77"/>
    <w:multiLevelType w:val="singleLevel"/>
    <w:tmpl w:val="D2780326"/>
    <w:lvl w:ilvl="0">
      <w:start w:val="1"/>
      <w:numFmt w:val="bullet"/>
      <w:lvlText w:val=""/>
      <w:lvlJc w:val="left"/>
      <w:pPr>
        <w:ind w:left="284" w:hanging="284"/>
      </w:pPr>
      <w:rPr>
        <w:rFonts w:ascii="Symbol" w:hAnsi="Symbol" w:hint="default"/>
        <w:color w:val="auto"/>
      </w:rPr>
    </w:lvl>
  </w:abstractNum>
  <w:abstractNum w:abstractNumId="16" w15:restartNumberingAfterBreak="0">
    <w:nsid w:val="7A0E39EA"/>
    <w:multiLevelType w:val="multilevel"/>
    <w:tmpl w:val="0110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6125E3"/>
    <w:multiLevelType w:val="multilevel"/>
    <w:tmpl w:val="3E74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1894052">
    <w:abstractNumId w:val="15"/>
  </w:num>
  <w:num w:numId="2" w16cid:durableId="511722959">
    <w:abstractNumId w:val="0"/>
  </w:num>
  <w:num w:numId="3" w16cid:durableId="1314985772">
    <w:abstractNumId w:val="16"/>
  </w:num>
  <w:num w:numId="4" w16cid:durableId="510996961">
    <w:abstractNumId w:val="5"/>
  </w:num>
  <w:num w:numId="5" w16cid:durableId="1999578701">
    <w:abstractNumId w:val="3"/>
  </w:num>
  <w:num w:numId="6" w16cid:durableId="1832062961">
    <w:abstractNumId w:val="2"/>
  </w:num>
  <w:num w:numId="7" w16cid:durableId="1555432175">
    <w:abstractNumId w:val="11"/>
  </w:num>
  <w:num w:numId="8" w16cid:durableId="764156932">
    <w:abstractNumId w:val="7"/>
  </w:num>
  <w:num w:numId="9" w16cid:durableId="92827295">
    <w:abstractNumId w:val="14"/>
  </w:num>
  <w:num w:numId="10" w16cid:durableId="1859737627">
    <w:abstractNumId w:val="6"/>
  </w:num>
  <w:num w:numId="11" w16cid:durableId="566696351">
    <w:abstractNumId w:val="8"/>
  </w:num>
  <w:num w:numId="12" w16cid:durableId="25176973">
    <w:abstractNumId w:val="1"/>
  </w:num>
  <w:num w:numId="13" w16cid:durableId="8606581">
    <w:abstractNumId w:val="4"/>
  </w:num>
  <w:num w:numId="14" w16cid:durableId="928543883">
    <w:abstractNumId w:val="12"/>
  </w:num>
  <w:num w:numId="15" w16cid:durableId="685905812">
    <w:abstractNumId w:val="9"/>
  </w:num>
  <w:num w:numId="16" w16cid:durableId="1106584366">
    <w:abstractNumId w:val="13"/>
  </w:num>
  <w:num w:numId="17" w16cid:durableId="1877237175">
    <w:abstractNumId w:val="10"/>
  </w:num>
  <w:num w:numId="18" w16cid:durableId="10921672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2RlNzAzNTIzNzYxMjZlNTRiMDQ5ZjYyMzI1NWIzNzMifQ=="/>
  </w:docVars>
  <w:rsids>
    <w:rsidRoot w:val="00172A27"/>
    <w:rsid w:val="00060C0C"/>
    <w:rsid w:val="00172A27"/>
    <w:rsid w:val="001F3540"/>
    <w:rsid w:val="002B6052"/>
    <w:rsid w:val="003E4D54"/>
    <w:rsid w:val="005B1E1D"/>
    <w:rsid w:val="0062478E"/>
    <w:rsid w:val="0068336F"/>
    <w:rsid w:val="009520E8"/>
    <w:rsid w:val="00981B87"/>
    <w:rsid w:val="00985B88"/>
    <w:rsid w:val="0099071B"/>
    <w:rsid w:val="009959F6"/>
    <w:rsid w:val="00A80C91"/>
    <w:rsid w:val="00C07FFD"/>
    <w:rsid w:val="00C83142"/>
    <w:rsid w:val="00CB7130"/>
    <w:rsid w:val="00D727DF"/>
    <w:rsid w:val="00DB5B0E"/>
    <w:rsid w:val="00FB7941"/>
    <w:rsid w:val="00FD4721"/>
    <w:rsid w:val="019125E3"/>
    <w:rsid w:val="25A40AAE"/>
    <w:rsid w:val="6E002E3F"/>
    <w:rsid w:val="7326284F"/>
    <w:rsid w:val="7E304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498CEA3"/>
  <w15:docId w15:val="{4B658436-0170-8645-9B6A-724040F59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Default Paragraph Font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备课格式"/>
    <w:basedOn w:val="a"/>
    <w:rPr>
      <w:rFonts w:hint="eastAsia"/>
    </w:rPr>
  </w:style>
  <w:style w:type="paragraph" w:customStyle="1" w:styleId="blockoewjo1">
    <w:name w:val="_block_oewjo_1"/>
    <w:basedOn w:val="a"/>
    <w:rsid w:val="009520E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4">
    <w:name w:val="List Paragraph"/>
    <w:basedOn w:val="a"/>
    <w:uiPriority w:val="99"/>
    <w:unhideWhenUsed/>
    <w:rsid w:val="009520E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96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7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116</Words>
  <Characters>662</Characters>
  <Application>Microsoft Office Word</Application>
  <DocSecurity>0</DocSecurity>
  <Lines>5</Lines>
  <Paragraphs>1</Paragraphs>
  <ScaleCrop>false</ScaleCrop>
  <Company>qyxx</Company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qyxx</dc:creator>
  <cp:lastModifiedBy>owen</cp:lastModifiedBy>
  <cp:revision>15</cp:revision>
  <dcterms:created xsi:type="dcterms:W3CDTF">2008-08-30T02:36:00Z</dcterms:created>
  <dcterms:modified xsi:type="dcterms:W3CDTF">2025-03-07T00:33:00Z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367A66A877A84FF8960D027574BC2A4E_13</vt:lpwstr>
  </property>
</Properties>
</file>