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kern w:val="28"/>
        </w:rPr>
        <w:id w:val="-240795504"/>
      </w:sdtPr>
      <w:sdtEndPr>
        <w:rPr>
          <w:kern w:val="0"/>
          <w:sz w:val="56"/>
        </w:rPr>
      </w:sdtEndPr>
      <w:sdtContent>
        <w:p w:rsidR="00794BC6" w:rsidRDefault="00B75488">
          <w:pPr>
            <w:rPr>
              <w:kern w:val="28"/>
            </w:rPr>
          </w:pPr>
          <w:r>
            <w:rPr>
              <w:noProof/>
            </w:rPr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-128905</wp:posOffset>
                </wp:positionV>
                <wp:extent cx="4516755" cy="1683385"/>
                <wp:effectExtent l="0" t="0" r="0" b="0"/>
                <wp:wrapThrough wrapText="bothSides">
                  <wp:wrapPolygon edited="0">
                    <wp:start x="0" y="0"/>
                    <wp:lineTo x="0" y="21266"/>
                    <wp:lineTo x="21500" y="21266"/>
                    <wp:lineTo x="21500" y="0"/>
                    <wp:lineTo x="0" y="0"/>
                  </wp:wrapPolygon>
                </wp:wrapThrough>
                <wp:docPr id="18" name="Image 18" descr="http://istil.univ-lyon1.fr/images/istil/logoistillarg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istil.univ-lyon1.fr/images/istil/logoistillarg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16755" cy="168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72063" behindDoc="1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-44450</wp:posOffset>
                </wp:positionV>
                <wp:extent cx="1318260" cy="1329055"/>
                <wp:effectExtent l="0" t="0" r="0" b="0"/>
                <wp:wrapThrough wrapText="bothSides">
                  <wp:wrapPolygon edited="0">
                    <wp:start x="1561" y="929"/>
                    <wp:lineTo x="1249" y="20124"/>
                    <wp:lineTo x="20289" y="20124"/>
                    <wp:lineTo x="19977" y="929"/>
                    <wp:lineTo x="1561" y="929"/>
                  </wp:wrapPolygon>
                </wp:wrapThrough>
                <wp:docPr id="7" name="Image 7" descr="logodarti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dartie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8260" cy="13290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:rsidR="00794BC6" w:rsidRDefault="00E67A74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 w:rsidRPr="00E67A74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margin-left:17.45pt;margin-top:322.25pt;width:493.9pt;height:44.6pt;z-index:251674624;visibility:visible;mso-width-percent:980;mso-position-horizontal-relative:margin;mso-position-vertical-relative:margin;mso-width-percent:98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" filled="f" stroked="f">
                <v:textbox>
                  <w:txbxContent>
                    <w:p w:rsidR="00794BC6" w:rsidRDefault="00E67A74">
                      <w:pPr>
                        <w:pStyle w:val="Sous-titre"/>
                      </w:pPr>
                      <w:sdt>
                        <w:sdtPr>
                          <w:alias w:val="Sous-titre"/>
                          <w:id w:val="974024325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 w:rsidR="00484C7C">
                            <w:t>Projet Darties – Groupe2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w:r>
          <w:r w:rsidRPr="00E67A74">
            <w:rPr>
              <w:noProof/>
            </w:rPr>
            <w:pict>
              <v:shape id="Zone de texte 26" o:spid="_x0000_s1027" type="#_x0000_t202" style="position:absolute;margin-left:11.25pt;margin-top:253.25pt;width:473.75pt;height:69.8pt;z-index:251669504;visibility:visible;mso-width-percent:940;mso-position-horizontal-relative:margin;mso-position-vertical-relative:margin;mso-width-percent:94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" filled="f" stroked="f">
                <v:textbox>
                  <w:txbxContent>
                    <w:p w:rsidR="00794BC6" w:rsidRDefault="00E67A74">
                      <w:pPr>
                        <w:pStyle w:val="Titre"/>
                        <w:rPr>
                          <w:sz w:val="56"/>
                        </w:rPr>
                      </w:pPr>
                      <w:sdt>
                        <w:sdtPr>
                          <w:rPr>
                            <w:sz w:val="56"/>
                          </w:rPr>
                          <w:alias w:val="Titre"/>
                          <w:id w:val="-831992851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646A2B">
                            <w:rPr>
                              <w:sz w:val="56"/>
                            </w:rPr>
                            <w:t>Cahier de recettes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w:r>
          <w:r w:rsidRPr="00E67A74">
            <w:rPr>
              <w:noProof/>
            </w:rPr>
            <w:pict>
              <v:rect id="Rectangle 9" o:spid="_x0000_s1031" style="position:absolute;margin-left:0;margin-top:0;width:10.1pt;height:222.3pt;z-index:251672576;visibility:visible;mso-width-percent:20;mso-height-percent:325;mso-left-percent:1015;mso-top-percent:700;mso-position-horizontal-relative:margin;mso-position-vertical-relative:margin;mso-width-percent:20;mso-height-percent:325;mso-left-percent:1015;mso-top-percent:7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KMlQIAADI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" fillcolor="#d1282e [3215]" stroked="f">
                <w10:wrap anchorx="margin" anchory="margin"/>
              </v:rect>
            </w:pict>
          </w:r>
          <w:r w:rsidRPr="00E67A74">
            <w:rPr>
              <w:noProof/>
            </w:rPr>
            <w:pict>
              <v:rect id="Rectangle 8" o:spid="_x0000_s1030" style="position:absolute;margin-left:0;margin-top:0;width:10.1pt;height:495.9pt;z-index:251671552;visibility:visible;mso-width-percent:20;mso-height-percent:725;mso-left-percent:1015;mso-top-percent:-25;mso-position-horizontal-relative:margin;mso-position-vertical-relative:margin;mso-width-percent:20;mso-height-percent:725;mso-left-percent:1015;mso-top-percent:-25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uRlgIAADI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1W27kZYCAAAyBQAADgAAAAAAAAAAAAAAAAAuAgAAZHJzL2Uyb0RvYy54&#10;bWxQSwECLQAUAAYACAAAACEAmuPAOd0AAAAEAQAADwAAAAAAAAAAAAAAAADwBAAAZHJzL2Rvd25y&#10;ZXYueG1sUEsFBgAAAAAEAAQA8wAAAPoFAAAAAA==&#10;" fillcolor="black [3213]" stroked="f">
                <w10:wrap anchorx="margin" anchory="margin"/>
              </v:rect>
            </w:pict>
          </w:r>
          <w:r w:rsidRPr="00E67A74">
            <w:rPr>
              <w:noProof/>
            </w:rPr>
            <w:pict>
              <v:rect id="Rectangle 4" o:spid="_x0000_s1029" style="position:absolute;margin-left:0;margin-top:0;width:538.55pt;height:718.2pt;z-index:251670528;visibility:visible;mso-width-percent:1070;mso-height-percent:1050;mso-position-horizontal:center;mso-position-horizontal-relative:margin;mso-position-vertical:center;mso-position-vertical-relative:margin;mso-width-percent:1070;mso-height-percent:10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" filled="f" strokecolor="black [3213]">
                <w10:wrap anchorx="margin" anchory="margin"/>
              </v:rect>
            </w:pict>
          </w:r>
          <w:r w:rsidRPr="00E67A74">
            <w:rPr>
              <w:noProof/>
            </w:rPr>
            <w:pict>
              <v:shape id="Zone de texte 24" o:spid="_x0000_s1028" type="#_x0000_t202" style="position:absolute;margin-left:0;margin-top:0;width:473.75pt;height:63.35pt;z-index:251668480;visibility:visible;mso-width-percent:940;mso-top-percent:870;mso-position-horizontal:left;mso-position-horizontal-relative:margin;mso-position-vertical-relative:margin;mso-width-percent:940;mso-top-percent:87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" filled="f" stroked="f">
                <v:textbox>
                  <w:txbxContent>
                    <w:p w:rsidR="00794BC6" w:rsidRPr="00F53D42" w:rsidRDefault="00B75488">
                      <w:pPr>
                        <w:rPr>
                          <w:b/>
                        </w:rPr>
                      </w:pPr>
                      <w:r w:rsidRPr="00F53D42">
                        <w:rPr>
                          <w:b/>
                        </w:rPr>
                        <w:t xml:space="preserve">Création du document : </w:t>
                      </w:r>
                      <w:r w:rsidR="00646A2B">
                        <w:rPr>
                          <w:b/>
                        </w:rPr>
                        <w:t>Florent GRIGIS</w:t>
                      </w:r>
                      <w:r w:rsidR="00F53D42" w:rsidRPr="0082377E">
                        <w:rPr>
                          <w:b/>
                        </w:rPr>
                        <w:t xml:space="preserve"> </w:t>
                      </w:r>
                      <w:r w:rsidR="00646A2B">
                        <w:rPr>
                          <w:b/>
                        </w:rPr>
                        <w:t>–</w:t>
                      </w:r>
                      <w:r w:rsidR="00F53D42" w:rsidRPr="0082377E">
                        <w:rPr>
                          <w:b/>
                        </w:rPr>
                        <w:t xml:space="preserve"> </w:t>
                      </w:r>
                      <w:r w:rsidR="00646A2B">
                        <w:rPr>
                          <w:b/>
                        </w:rPr>
                        <w:t>Responsable recettes</w:t>
                      </w:r>
                    </w:p>
                    <w:p w:rsidR="00B75488" w:rsidRPr="00F53D42" w:rsidRDefault="00B75488">
                      <w:pPr>
                        <w:rPr>
                          <w:b/>
                        </w:rPr>
                      </w:pPr>
                      <w:r w:rsidRPr="00F53D42">
                        <w:rPr>
                          <w:b/>
                        </w:rPr>
                        <w:t xml:space="preserve">Date : </w:t>
                      </w:r>
                      <w:r w:rsidRPr="0082377E">
                        <w:rPr>
                          <w:b/>
                        </w:rPr>
                        <w:t>15/12/2010</w:t>
                      </w:r>
                    </w:p>
                  </w:txbxContent>
                </v:textbox>
                <w10:wrap anchorx="margin" anchory="margin"/>
              </v:shape>
            </w:pict>
          </w:r>
          <w:r w:rsidR="00213538">
            <w:rPr>
              <w:sz w:val="56"/>
            </w:rPr>
            <w:br w:type="page"/>
          </w:r>
        </w:p>
      </w:sdtContent>
    </w:sdt>
    <w:sdt>
      <w:sdtPr>
        <w:id w:val="63337224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:rsidR="00794BC6" w:rsidRDefault="00646A2B">
          <w:pPr>
            <w:pStyle w:val="Titre"/>
          </w:pPr>
          <w:r>
            <w:t>Cahier de recettes</w:t>
          </w:r>
        </w:p>
      </w:sdtContent>
    </w:sdt>
    <w:p w:rsidR="00794BC6" w:rsidRDefault="00E67A74">
      <w:pPr>
        <w:pStyle w:val="Sous-titre"/>
      </w:pPr>
      <w:sdt>
        <w:sdtPr>
          <w:id w:val="116180674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484C7C">
            <w:t>Projet Darties – Groupe2</w:t>
          </w:r>
        </w:sdtContent>
      </w:sdt>
    </w:p>
    <w:sdt>
      <w:sdtPr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  <w:id w:val="-1644573646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484C7C" w:rsidRDefault="00484C7C" w:rsidP="00646A2B">
          <w:pPr>
            <w:pStyle w:val="Titre1"/>
            <w:numPr>
              <w:ilvl w:val="0"/>
              <w:numId w:val="0"/>
            </w:numPr>
          </w:pPr>
        </w:p>
        <w:p w:rsidR="00FB2609" w:rsidRDefault="00E67A74">
          <w:pPr>
            <w:pStyle w:val="TM1"/>
            <w:tabs>
              <w:tab w:val="left" w:pos="440"/>
              <w:tab w:val="right" w:leader="dot" w:pos="9797"/>
            </w:tabs>
            <w:rPr>
              <w:noProof/>
            </w:rPr>
          </w:pPr>
          <w:r w:rsidRPr="00E67A74">
            <w:fldChar w:fldCharType="begin"/>
          </w:r>
          <w:r w:rsidR="00484C7C">
            <w:instrText xml:space="preserve"> TOC \o "1-3" \h \z \u </w:instrText>
          </w:r>
          <w:r w:rsidRPr="00E67A74">
            <w:fldChar w:fldCharType="separate"/>
          </w:r>
          <w:hyperlink w:anchor="_Toc280175014" w:history="1">
            <w:r w:rsidR="00FB2609" w:rsidRPr="007B37AC">
              <w:rPr>
                <w:rStyle w:val="Lienhypertexte"/>
                <w:noProof/>
              </w:rPr>
              <w:t>I.</w:t>
            </w:r>
            <w:r w:rsidR="00FB2609">
              <w:rPr>
                <w:noProof/>
              </w:rPr>
              <w:tab/>
            </w:r>
            <w:r w:rsidR="00FB2609" w:rsidRPr="007B37AC">
              <w:rPr>
                <w:rStyle w:val="Lienhypertexte"/>
                <w:noProof/>
              </w:rPr>
              <w:t>Liste des scénarios</w:t>
            </w:r>
            <w:r w:rsidR="00FB2609">
              <w:rPr>
                <w:noProof/>
                <w:webHidden/>
              </w:rPr>
              <w:tab/>
            </w:r>
            <w:r w:rsidR="00FB2609">
              <w:rPr>
                <w:noProof/>
                <w:webHidden/>
              </w:rPr>
              <w:fldChar w:fldCharType="begin"/>
            </w:r>
            <w:r w:rsidR="00FB2609">
              <w:rPr>
                <w:noProof/>
                <w:webHidden/>
              </w:rPr>
              <w:instrText xml:space="preserve"> PAGEREF _Toc280175014 \h </w:instrText>
            </w:r>
            <w:r w:rsidR="00FB2609">
              <w:rPr>
                <w:noProof/>
                <w:webHidden/>
              </w:rPr>
            </w:r>
            <w:r w:rsidR="00FB2609">
              <w:rPr>
                <w:noProof/>
                <w:webHidden/>
              </w:rPr>
              <w:fldChar w:fldCharType="separate"/>
            </w:r>
            <w:r w:rsidR="00FB2609">
              <w:rPr>
                <w:noProof/>
                <w:webHidden/>
              </w:rPr>
              <w:t>2</w:t>
            </w:r>
            <w:r w:rsidR="00FB2609"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2"/>
            <w:tabs>
              <w:tab w:val="left" w:pos="660"/>
              <w:tab w:val="right" w:leader="dot" w:pos="9797"/>
            </w:tabs>
            <w:rPr>
              <w:noProof/>
            </w:rPr>
          </w:pPr>
          <w:hyperlink w:anchor="_Toc280175015" w:history="1">
            <w:r w:rsidRPr="007B37AC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7B37AC">
              <w:rPr>
                <w:rStyle w:val="Lienhypertexte"/>
                <w:noProof/>
              </w:rPr>
              <w:t>Ergonomie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16" w:history="1">
            <w:r w:rsidRPr="007B37AC">
              <w:rPr>
                <w:rStyle w:val="Lienhypertexte"/>
                <w:noProof/>
              </w:rPr>
              <w:t>A.1 : Lors de la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17" w:history="1">
            <w:r w:rsidRPr="007B37AC">
              <w:rPr>
                <w:rStyle w:val="Lienhypertexte"/>
                <w:noProof/>
              </w:rPr>
              <w:t>A.2 : Profil Responsable Magasin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18" w:history="1">
            <w:r w:rsidRPr="007B37AC">
              <w:rPr>
                <w:rStyle w:val="Lienhypertexte"/>
                <w:noProof/>
              </w:rPr>
              <w:t>A.3 : Profil Responsable Régional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19" w:history="1">
            <w:r w:rsidRPr="007B37AC">
              <w:rPr>
                <w:rStyle w:val="Lienhypertexte"/>
                <w:noProof/>
              </w:rPr>
              <w:t>A.4 : Profil Directeur Commercial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20" w:history="1">
            <w:r w:rsidRPr="007B37AC">
              <w:rPr>
                <w:rStyle w:val="Lienhypertexte"/>
                <w:noProof/>
              </w:rPr>
              <w:t>A.5 : Profil Chef de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21" w:history="1">
            <w:r w:rsidRPr="007B37AC">
              <w:rPr>
                <w:rStyle w:val="Lienhypertexte"/>
                <w:noProof/>
              </w:rPr>
              <w:t>A.6 : Aide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2"/>
            <w:tabs>
              <w:tab w:val="left" w:pos="660"/>
              <w:tab w:val="right" w:leader="dot" w:pos="9797"/>
            </w:tabs>
            <w:rPr>
              <w:noProof/>
            </w:rPr>
          </w:pPr>
          <w:hyperlink w:anchor="_Toc280175022" w:history="1">
            <w:r w:rsidRPr="007B37AC">
              <w:rPr>
                <w:rStyle w:val="Lienhypertexte"/>
                <w:noProof/>
              </w:rPr>
              <w:t>B.</w:t>
            </w:r>
            <w:r>
              <w:rPr>
                <w:noProof/>
              </w:rPr>
              <w:tab/>
            </w:r>
            <w:r w:rsidRPr="007B37AC">
              <w:rPr>
                <w:rStyle w:val="Lienhypertexte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23" w:history="1">
            <w:r w:rsidRPr="007B37AC">
              <w:rPr>
                <w:rStyle w:val="Lienhypertexte"/>
                <w:noProof/>
              </w:rPr>
              <w:t>B.1 : Lors de la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24" w:history="1">
            <w:r w:rsidRPr="007B37AC">
              <w:rPr>
                <w:rStyle w:val="Lienhypertexte"/>
                <w:noProof/>
              </w:rPr>
              <w:t>B.2 : Profil Responsable Magasin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25" w:history="1">
            <w:r w:rsidRPr="007B37AC">
              <w:rPr>
                <w:rStyle w:val="Lienhypertexte"/>
                <w:noProof/>
              </w:rPr>
              <w:t>B.3 : Profil Responsable Régional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26" w:history="1">
            <w:r w:rsidRPr="007B37AC">
              <w:rPr>
                <w:rStyle w:val="Lienhypertexte"/>
                <w:noProof/>
              </w:rPr>
              <w:t>B.4 : Profil Directeur Commercial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27" w:history="1">
            <w:r w:rsidRPr="007B37AC">
              <w:rPr>
                <w:rStyle w:val="Lienhypertexte"/>
                <w:noProof/>
              </w:rPr>
              <w:t>B.4 : Profil Chef de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28" w:history="1">
            <w:r w:rsidRPr="007B37AC">
              <w:rPr>
                <w:rStyle w:val="Lienhypertexte"/>
                <w:noProof/>
              </w:rPr>
              <w:t>B.5 : Aide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29" w:history="1">
            <w:r w:rsidRPr="007B37AC">
              <w:rPr>
                <w:rStyle w:val="Lienhypertexte"/>
                <w:noProof/>
              </w:rPr>
              <w:t>B.6 : Autres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2"/>
            <w:tabs>
              <w:tab w:val="left" w:pos="660"/>
              <w:tab w:val="right" w:leader="dot" w:pos="9797"/>
            </w:tabs>
            <w:rPr>
              <w:noProof/>
            </w:rPr>
          </w:pPr>
          <w:hyperlink w:anchor="_Toc280175030" w:history="1">
            <w:r w:rsidRPr="007B37AC">
              <w:rPr>
                <w:rStyle w:val="Lienhypertexte"/>
                <w:noProof/>
              </w:rPr>
              <w:t>C.</w:t>
            </w:r>
            <w:r>
              <w:rPr>
                <w:noProof/>
              </w:rPr>
              <w:tab/>
            </w:r>
            <w:r w:rsidRPr="007B37AC">
              <w:rPr>
                <w:rStyle w:val="Lienhypertexte"/>
                <w:noProof/>
              </w:rPr>
              <w:t>Alimentation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31" w:history="1">
            <w:r w:rsidRPr="007B37AC">
              <w:rPr>
                <w:rStyle w:val="Lienhypertexte"/>
                <w:noProof/>
              </w:rPr>
              <w:t>C.1: Alimentation annuelle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noProof/>
            </w:rPr>
          </w:pPr>
          <w:hyperlink w:anchor="_Toc280175032" w:history="1">
            <w:r w:rsidRPr="007B37AC">
              <w:rPr>
                <w:rStyle w:val="Lienhypertexte"/>
                <w:noProof/>
              </w:rPr>
              <w:t>C.2 : Alimentation mensuelle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Default="00FB2609">
          <w:pPr>
            <w:pStyle w:val="TM3"/>
            <w:tabs>
              <w:tab w:val="right" w:leader="dot" w:pos="9797"/>
            </w:tabs>
            <w:rPr>
              <w:rStyle w:val="Lienhypertexte"/>
              <w:noProof/>
            </w:rPr>
          </w:pPr>
          <w:hyperlink w:anchor="_Toc280175033" w:history="1">
            <w:r w:rsidRPr="007B37AC">
              <w:rPr>
                <w:rStyle w:val="Lienhypertexte"/>
                <w:noProof/>
              </w:rPr>
              <w:t>C.3 : Alimentation exceptionnelle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609" w:rsidRPr="00FB2609" w:rsidRDefault="00FB2609" w:rsidP="00FB2609"/>
        <w:p w:rsidR="00FB2609" w:rsidRDefault="00FB2609">
          <w:pPr>
            <w:pStyle w:val="TM1"/>
            <w:tabs>
              <w:tab w:val="left" w:pos="440"/>
              <w:tab w:val="right" w:leader="dot" w:pos="9797"/>
            </w:tabs>
            <w:rPr>
              <w:noProof/>
            </w:rPr>
          </w:pPr>
          <w:hyperlink w:anchor="_Toc280175034" w:history="1">
            <w:r w:rsidRPr="007B37AC">
              <w:rPr>
                <w:rStyle w:val="Lienhypertexte"/>
                <w:noProof/>
              </w:rPr>
              <w:t>II.</w:t>
            </w:r>
            <w:r>
              <w:rPr>
                <w:noProof/>
              </w:rPr>
              <w:tab/>
            </w:r>
            <w:r w:rsidRPr="007B37AC">
              <w:rPr>
                <w:rStyle w:val="Lienhypertexte"/>
                <w:noProof/>
              </w:rPr>
              <w:t>Description des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_Toc280175034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C7C" w:rsidRDefault="00E67A74">
          <w:r>
            <w:rPr>
              <w:b/>
              <w:bCs/>
            </w:rPr>
            <w:fldChar w:fldCharType="end"/>
          </w:r>
        </w:p>
      </w:sdtContent>
    </w:sdt>
    <w:p w:rsidR="00484C7C" w:rsidRDefault="00484C7C">
      <w:pPr>
        <w:spacing w:line="276" w:lineRule="auto"/>
      </w:pPr>
      <w:r>
        <w:br w:type="page"/>
      </w:r>
    </w:p>
    <w:p w:rsidR="00484C7C" w:rsidRDefault="00646A2B" w:rsidP="00646A2B">
      <w:pPr>
        <w:pStyle w:val="Titre1"/>
      </w:pPr>
      <w:bookmarkStart w:id="0" w:name="_GoBack"/>
      <w:bookmarkStart w:id="1" w:name="_Toc280175014"/>
      <w:bookmarkEnd w:id="0"/>
      <w:r>
        <w:lastRenderedPageBreak/>
        <w:t>Liste des scénarios</w:t>
      </w:r>
      <w:bookmarkEnd w:id="1"/>
    </w:p>
    <w:p w:rsidR="00646A2B" w:rsidRPr="00191A83" w:rsidRDefault="00646A2B" w:rsidP="00646A2B">
      <w:pPr>
        <w:pStyle w:val="Titre2"/>
        <w:numPr>
          <w:ilvl w:val="0"/>
          <w:numId w:val="7"/>
        </w:numPr>
      </w:pPr>
      <w:bookmarkStart w:id="2" w:name="_Toc280175015"/>
      <w:r w:rsidRPr="00191A83">
        <w:t>Ergonomie</w:t>
      </w:r>
      <w:bookmarkEnd w:id="2"/>
    </w:p>
    <w:p w:rsidR="00646A2B" w:rsidRPr="00B91BFF" w:rsidRDefault="00646A2B" w:rsidP="00646A2B">
      <w:pPr>
        <w:pStyle w:val="Titre3"/>
      </w:pPr>
      <w:bookmarkStart w:id="3" w:name="_Toc280175016"/>
      <w:r>
        <w:t>A.1 : Lors de la connexion</w:t>
      </w:r>
      <w:bookmarkEnd w:id="3"/>
    </w:p>
    <w:p w:rsidR="00646A2B" w:rsidRDefault="00646A2B" w:rsidP="00646A2B">
      <w:pPr>
        <w:pStyle w:val="Sansinterligne"/>
        <w:rPr>
          <w:sz w:val="24"/>
          <w:szCs w:val="24"/>
        </w:rPr>
      </w:pPr>
      <w:r w:rsidRPr="00301230">
        <w:rPr>
          <w:sz w:val="24"/>
          <w:szCs w:val="24"/>
        </w:rPr>
        <w:t xml:space="preserve">- interface </w:t>
      </w:r>
      <w:r>
        <w:rPr>
          <w:sz w:val="24"/>
          <w:szCs w:val="24"/>
        </w:rPr>
        <w:t xml:space="preserve">principale ( = </w:t>
      </w:r>
      <w:r w:rsidRPr="00301230">
        <w:rPr>
          <w:sz w:val="24"/>
          <w:szCs w:val="24"/>
        </w:rPr>
        <w:t>de connexion</w:t>
      </w:r>
      <w:r>
        <w:rPr>
          <w:sz w:val="24"/>
          <w:szCs w:val="24"/>
        </w:rPr>
        <w:t>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interface mot de passe oublié (partie 1)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interface mot de passe oublié (partie 2)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interface avertissement mot de passe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interface de changement de mot de passe obligatoire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interface mot de passe oublié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interface de changement de mot de passe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161C08" w:rsidRDefault="00646A2B" w:rsidP="00646A2B">
      <w:pPr>
        <w:pStyle w:val="Titre3"/>
      </w:pPr>
      <w:bookmarkStart w:id="4" w:name="_Toc280175017"/>
      <w:r w:rsidRPr="00161C08">
        <w:t>A.2 : Profil Responsable Magasin</w:t>
      </w:r>
      <w:bookmarkEnd w:id="4"/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magasin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magasin / onglet palmarès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magasin / onglet palmarès – mode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magasin / onglet historique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magasin / onglet historique – mode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magasin / onglet détails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magasin / onglet détails – mode graphique</w:t>
      </w:r>
    </w:p>
    <w:p w:rsidR="00646A2B" w:rsidRDefault="00646A2B" w:rsidP="00646A2B">
      <w:pPr>
        <w:pStyle w:val="Sansinterligne"/>
        <w:rPr>
          <w:color w:val="FF0000"/>
          <w:sz w:val="24"/>
          <w:szCs w:val="24"/>
        </w:rPr>
      </w:pPr>
      <w:r>
        <w:rPr>
          <w:sz w:val="24"/>
          <w:szCs w:val="24"/>
        </w:rPr>
        <w:t>- page d'accueil du responsable magasin / onglet études</w:t>
      </w:r>
    </w:p>
    <w:p w:rsidR="00646A2B" w:rsidRDefault="00646A2B" w:rsidP="00646A2B">
      <w:pPr>
        <w:pStyle w:val="Sansinterligne"/>
        <w:rPr>
          <w:color w:val="FF0000"/>
          <w:sz w:val="24"/>
          <w:szCs w:val="24"/>
        </w:rPr>
      </w:pPr>
    </w:p>
    <w:p w:rsidR="00646A2B" w:rsidRPr="00161C08" w:rsidRDefault="00646A2B" w:rsidP="00646A2B">
      <w:pPr>
        <w:pStyle w:val="Titre3"/>
      </w:pPr>
      <w:bookmarkStart w:id="5" w:name="_Toc280175018"/>
      <w:r w:rsidRPr="00161C08">
        <w:t>A.</w:t>
      </w:r>
      <w:r>
        <w:t>3</w:t>
      </w:r>
      <w:r w:rsidRPr="00161C08">
        <w:t xml:space="preserve"> : Profil Responsable </w:t>
      </w:r>
      <w:r>
        <w:t>Régional</w:t>
      </w:r>
      <w:bookmarkEnd w:id="5"/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régional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régional / onglet palmarès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régional / onglet palmarès – mode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régional / onglet historique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régional / onglet historique – mode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régional / onglet détails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responsable régional / onglet détails – mode graphique</w:t>
      </w:r>
    </w:p>
    <w:p w:rsidR="00646A2B" w:rsidRDefault="00646A2B" w:rsidP="00646A2B">
      <w:pPr>
        <w:pStyle w:val="Sansinterligne"/>
        <w:rPr>
          <w:color w:val="FF0000"/>
          <w:sz w:val="24"/>
          <w:szCs w:val="24"/>
        </w:rPr>
      </w:pPr>
      <w:r>
        <w:rPr>
          <w:sz w:val="24"/>
          <w:szCs w:val="24"/>
        </w:rPr>
        <w:t>- page d'accueil du responsable régional / onglet études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161C08" w:rsidRDefault="00646A2B" w:rsidP="00646A2B">
      <w:pPr>
        <w:pStyle w:val="Titre3"/>
      </w:pPr>
      <w:bookmarkStart w:id="6" w:name="_Toc280175019"/>
      <w:r>
        <w:t>A.4</w:t>
      </w:r>
      <w:r w:rsidRPr="00161C08">
        <w:t xml:space="preserve"> : Profil </w:t>
      </w:r>
      <w:r>
        <w:t>Directeur Commercial</w:t>
      </w:r>
      <w:bookmarkEnd w:id="6"/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directeur commercial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directeur commercial / onglet palmarès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directeur commercial / onglet palmarès – mode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directeur commercial / onglet historique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directeur commercial / onglet historique – mode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directeur commercial / onglet détails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directeur commercial / onglet détails – mode graphique</w:t>
      </w:r>
    </w:p>
    <w:p w:rsidR="00646A2B" w:rsidRDefault="00646A2B" w:rsidP="00646A2B">
      <w:pPr>
        <w:pStyle w:val="Sansinterligne"/>
        <w:rPr>
          <w:color w:val="FF0000"/>
          <w:sz w:val="24"/>
          <w:szCs w:val="24"/>
        </w:rPr>
      </w:pPr>
      <w:r>
        <w:rPr>
          <w:sz w:val="24"/>
          <w:szCs w:val="24"/>
        </w:rPr>
        <w:t>- page d'accueil du directeur commercial / onglet études</w:t>
      </w:r>
    </w:p>
    <w:p w:rsidR="00646A2B" w:rsidRDefault="00646A2B" w:rsidP="00646A2B">
      <w:pPr>
        <w:pStyle w:val="Sansinterligne"/>
        <w:rPr>
          <w:color w:val="FF0000"/>
          <w:sz w:val="24"/>
          <w:szCs w:val="24"/>
        </w:rPr>
      </w:pPr>
    </w:p>
    <w:p w:rsidR="00646A2B" w:rsidRDefault="00646A2B" w:rsidP="00646A2B">
      <w:pPr>
        <w:ind w:firstLine="708"/>
        <w:rPr>
          <w:b/>
          <w:sz w:val="24"/>
          <w:szCs w:val="24"/>
        </w:rPr>
      </w:pPr>
    </w:p>
    <w:p w:rsidR="00646A2B" w:rsidRPr="00161C08" w:rsidRDefault="00646A2B" w:rsidP="00646A2B">
      <w:pPr>
        <w:pStyle w:val="Titre3"/>
      </w:pPr>
      <w:bookmarkStart w:id="7" w:name="_Toc280175020"/>
      <w:r w:rsidRPr="00161C08">
        <w:t>A.</w:t>
      </w:r>
      <w:r>
        <w:t>5</w:t>
      </w:r>
      <w:r w:rsidRPr="00161C08">
        <w:t xml:space="preserve"> : Profil </w:t>
      </w:r>
      <w:r>
        <w:t>Chef de produit</w:t>
      </w:r>
      <w:bookmarkEnd w:id="7"/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chef de produit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chef de produit – nouvelle étude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chef de produit – étude en cours de rédaction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chef de produit – exportation de données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du chef de produit – importation de données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161C08" w:rsidRDefault="00646A2B" w:rsidP="00646A2B">
      <w:pPr>
        <w:pStyle w:val="Titre3"/>
      </w:pPr>
      <w:bookmarkStart w:id="8" w:name="_Toc280175021"/>
      <w:r w:rsidRPr="00161C08">
        <w:lastRenderedPageBreak/>
        <w:t>A.</w:t>
      </w:r>
      <w:r>
        <w:t>6</w:t>
      </w:r>
      <w:r w:rsidRPr="00161C08">
        <w:t xml:space="preserve"> : </w:t>
      </w:r>
      <w:r>
        <w:t>Aide</w:t>
      </w:r>
      <w:bookmarkEnd w:id="8"/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de l'aide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de l'aide – sommaire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de l'aide – fonction rechercher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d'accueil de l'aide - index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color w:val="FF0000"/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301230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46A2B" w:rsidRPr="00191A83" w:rsidRDefault="00646A2B" w:rsidP="00221AA7">
      <w:pPr>
        <w:pStyle w:val="Titre2"/>
        <w:numPr>
          <w:ilvl w:val="0"/>
          <w:numId w:val="7"/>
        </w:numPr>
      </w:pPr>
      <w:bookmarkStart w:id="9" w:name="_Toc280175022"/>
      <w:r w:rsidRPr="00191A83">
        <w:lastRenderedPageBreak/>
        <w:t>Navigation</w:t>
      </w:r>
      <w:bookmarkEnd w:id="9"/>
    </w:p>
    <w:p w:rsidR="00646A2B" w:rsidRPr="00A37E1C" w:rsidRDefault="00646A2B" w:rsidP="00646A2B">
      <w:pPr>
        <w:pStyle w:val="Titre3"/>
      </w:pPr>
      <w:bookmarkStart w:id="10" w:name="_Toc280175023"/>
      <w:r>
        <w:t>B.1 : Lors de la connexion</w:t>
      </w:r>
      <w:bookmarkEnd w:id="10"/>
    </w:p>
    <w:p w:rsidR="00646A2B" w:rsidRDefault="00646A2B" w:rsidP="00646A2B">
      <w:pPr>
        <w:pStyle w:val="Sansinterligne"/>
        <w:rPr>
          <w:sz w:val="24"/>
          <w:szCs w:val="24"/>
        </w:rPr>
      </w:pPr>
      <w:r w:rsidRPr="00301230">
        <w:rPr>
          <w:sz w:val="24"/>
          <w:szCs w:val="24"/>
        </w:rPr>
        <w:t>- affichage de l'interface de connexion</w:t>
      </w:r>
      <w:r>
        <w:rPr>
          <w:sz w:val="24"/>
          <w:szCs w:val="24"/>
        </w:rPr>
        <w:t xml:space="preserve"> au lancement du programme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01230">
        <w:rPr>
          <w:sz w:val="24"/>
          <w:szCs w:val="24"/>
        </w:rPr>
        <w:t>affichage de l'interface de connexion</w:t>
      </w:r>
      <w:r>
        <w:rPr>
          <w:sz w:val="24"/>
          <w:szCs w:val="24"/>
        </w:rPr>
        <w:t xml:space="preserve"> après identifiant ou mot de passe incorrect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l'interface d'avertissement mot de passe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changement de mot de passe obligatoire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mot de passe oublié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changement de mot de passe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sortie de l'application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161C08" w:rsidRDefault="00646A2B" w:rsidP="00646A2B">
      <w:pPr>
        <w:pStyle w:val="Titre3"/>
      </w:pPr>
      <w:bookmarkStart w:id="11" w:name="_Toc280175024"/>
      <w:r w:rsidRPr="00161C08">
        <w:t>B.2 : Profil Responsable Magasin</w:t>
      </w:r>
      <w:bookmarkEnd w:id="11"/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la page d'accueil du responsable magasin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du palmarès (filtres par défaut, avec différents filtres)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du palmarès –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l'historique (filtres par défaut, avec différents filtres)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l'historique –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des détails (filtres par défaut , avec différents filtres)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des détails –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d'une demande d'étude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161C08" w:rsidRDefault="00646A2B" w:rsidP="00646A2B">
      <w:pPr>
        <w:pStyle w:val="Titre3"/>
      </w:pPr>
      <w:bookmarkStart w:id="12" w:name="_Toc280175025"/>
      <w:r>
        <w:t>B.3</w:t>
      </w:r>
      <w:r w:rsidRPr="00161C08">
        <w:t xml:space="preserve"> : Profil Responsable </w:t>
      </w:r>
      <w:r>
        <w:t>Régional</w:t>
      </w:r>
      <w:bookmarkEnd w:id="12"/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la page d'accueil du responsable régional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indisponibilité du filtre "famille d'article" et disponibilité uniquement des éléments "régional" et "national" dans le filtre "localisation"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du palmarès (filtres par défaut, avec différents filtres)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du palmarès – graphique (avec modification par clic droit)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l'historique (avec différents filtres, uniquement en €)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l'historique– graphique (avec modification par clic droit)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des détails (filtres par défaut, avec différents filtres)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d'une demande d'étude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161C08" w:rsidRDefault="00646A2B" w:rsidP="00646A2B">
      <w:pPr>
        <w:pStyle w:val="Titre3"/>
      </w:pPr>
      <w:bookmarkStart w:id="13" w:name="_Toc280175026"/>
      <w:r>
        <w:t>B.4</w:t>
      </w:r>
      <w:r w:rsidRPr="00161C08">
        <w:t xml:space="preserve"> : Profil </w:t>
      </w:r>
      <w:r>
        <w:t>Directeur</w:t>
      </w:r>
      <w:r w:rsidRPr="00161C08">
        <w:t xml:space="preserve"> </w:t>
      </w:r>
      <w:r>
        <w:t>Commercial</w:t>
      </w:r>
      <w:bookmarkEnd w:id="13"/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la page d'accueil du responsable commercial (filtres par défaut, avec différents filtres)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du palmarès (filtres par défaut, avec différents filtres)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du palmarès –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l'historique (avec différents filtres, uniquement en €)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 l'historique– graphique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des détails (filtres par défaut, avec différents filtres)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d'une demande d'étude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46A2B" w:rsidRPr="00161C08" w:rsidRDefault="00646A2B" w:rsidP="00646A2B">
      <w:pPr>
        <w:pStyle w:val="Titre3"/>
      </w:pPr>
      <w:bookmarkStart w:id="14" w:name="_Toc280175027"/>
      <w:r>
        <w:lastRenderedPageBreak/>
        <w:t>B.4</w:t>
      </w:r>
      <w:r w:rsidRPr="00161C08">
        <w:t xml:space="preserve"> : Profil </w:t>
      </w:r>
      <w:r>
        <w:t>Chef de produit</w:t>
      </w:r>
      <w:bookmarkEnd w:id="14"/>
      <w:r>
        <w:t xml:space="preserve"> 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- affichage de l'écran principal du chef de produit 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du contenu d'une étude "nouvelle"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affichage du contenu d'une étude "en cours de réalisation"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refus d'une étude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de statistiques à une étude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EE3B01" w:rsidRDefault="00646A2B" w:rsidP="00646A2B">
      <w:pPr>
        <w:pStyle w:val="Titre3"/>
      </w:pPr>
      <w:bookmarkStart w:id="15" w:name="_Toc280175028"/>
      <w:r>
        <w:t>B.5 : Aide</w:t>
      </w:r>
      <w:bookmarkEnd w:id="15"/>
    </w:p>
    <w:p w:rsidR="00646A2B" w:rsidRPr="00301230" w:rsidRDefault="00646A2B" w:rsidP="00646A2B">
      <w:pPr>
        <w:pStyle w:val="Sansinterligne"/>
        <w:rPr>
          <w:sz w:val="24"/>
          <w:szCs w:val="24"/>
        </w:rPr>
      </w:pPr>
      <w:r w:rsidRPr="00301230">
        <w:rPr>
          <w:sz w:val="24"/>
          <w:szCs w:val="24"/>
        </w:rPr>
        <w:t>- affichage de l'aide</w:t>
      </w:r>
    </w:p>
    <w:p w:rsidR="00646A2B" w:rsidRPr="00301230" w:rsidRDefault="00646A2B" w:rsidP="00646A2B">
      <w:pPr>
        <w:pStyle w:val="Sansinterligne"/>
        <w:rPr>
          <w:sz w:val="24"/>
          <w:szCs w:val="24"/>
        </w:rPr>
      </w:pPr>
      <w:r w:rsidRPr="00301230">
        <w:rPr>
          <w:sz w:val="24"/>
          <w:szCs w:val="24"/>
        </w:rPr>
        <w:t>- navigation dans l'aide</w:t>
      </w:r>
    </w:p>
    <w:p w:rsidR="00646A2B" w:rsidRPr="00301230" w:rsidRDefault="00646A2B" w:rsidP="00646A2B">
      <w:pPr>
        <w:pStyle w:val="Sansinterligne"/>
        <w:rPr>
          <w:sz w:val="24"/>
          <w:szCs w:val="24"/>
        </w:rPr>
      </w:pPr>
      <w:r w:rsidRPr="00301230">
        <w:rPr>
          <w:sz w:val="24"/>
          <w:szCs w:val="24"/>
        </w:rPr>
        <w:t>- index de l'aide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 w:rsidRPr="00301230">
        <w:rPr>
          <w:sz w:val="24"/>
          <w:szCs w:val="24"/>
        </w:rPr>
        <w:t>- recherche dans l'aide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EE3B01" w:rsidRDefault="00646A2B" w:rsidP="00646A2B">
      <w:pPr>
        <w:pStyle w:val="Titre3"/>
      </w:pPr>
      <w:bookmarkStart w:id="16" w:name="_Toc280175029"/>
      <w:r>
        <w:t>B.6 : Autres</w:t>
      </w:r>
      <w:bookmarkEnd w:id="16"/>
    </w:p>
    <w:p w:rsidR="00646A2B" w:rsidRDefault="00646A2B" w:rsidP="00646A2B">
      <w:pPr>
        <w:pStyle w:val="Sansinterligne"/>
        <w:rPr>
          <w:sz w:val="24"/>
          <w:szCs w:val="24"/>
        </w:rPr>
      </w:pPr>
      <w:r w:rsidRPr="00301230">
        <w:rPr>
          <w:sz w:val="24"/>
          <w:szCs w:val="24"/>
        </w:rPr>
        <w:t xml:space="preserve">- </w:t>
      </w:r>
      <w:r>
        <w:rPr>
          <w:sz w:val="24"/>
          <w:szCs w:val="24"/>
        </w:rPr>
        <w:t>impression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exporter sous (Word, Excel et PDF)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envoyer par mail (Word, Excel et PDF)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déconnexion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précédente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page suivante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haut de page</w:t>
      </w:r>
    </w:p>
    <w:p w:rsidR="00646A2B" w:rsidRPr="00301230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46A2B" w:rsidRDefault="00646A2B" w:rsidP="00163AF9">
      <w:pPr>
        <w:pStyle w:val="Titre2"/>
        <w:numPr>
          <w:ilvl w:val="0"/>
          <w:numId w:val="7"/>
        </w:numPr>
      </w:pPr>
      <w:bookmarkStart w:id="17" w:name="_Toc280175030"/>
      <w:r w:rsidRPr="0044712B">
        <w:lastRenderedPageBreak/>
        <w:t>Alimentation</w:t>
      </w:r>
      <w:bookmarkEnd w:id="17"/>
    </w:p>
    <w:p w:rsidR="00646A2B" w:rsidRPr="00161C08" w:rsidRDefault="00646A2B" w:rsidP="00163AF9">
      <w:pPr>
        <w:pStyle w:val="Titre3"/>
      </w:pPr>
      <w:bookmarkStart w:id="18" w:name="_Toc280175031"/>
      <w:r>
        <w:t>C.1</w:t>
      </w:r>
      <w:r w:rsidRPr="00161C08">
        <w:t xml:space="preserve">: </w:t>
      </w:r>
      <w:r>
        <w:t>Alimentation annuelle</w:t>
      </w:r>
      <w:bookmarkEnd w:id="18"/>
      <w:r>
        <w:t xml:space="preserve"> 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importation de données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- importation de données avec fichier défectueux 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161C08" w:rsidRDefault="00646A2B" w:rsidP="00163AF9">
      <w:pPr>
        <w:pStyle w:val="Titre3"/>
      </w:pPr>
      <w:bookmarkStart w:id="19" w:name="_Toc280175032"/>
      <w:r>
        <w:t>C.2</w:t>
      </w:r>
      <w:r w:rsidRPr="00161C08">
        <w:t xml:space="preserve"> : </w:t>
      </w:r>
      <w:r>
        <w:t>Alimentation mensuelle</w:t>
      </w:r>
      <w:bookmarkEnd w:id="19"/>
      <w:r>
        <w:t xml:space="preserve"> 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importation de données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- importation de données avec fichier défectueux 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Pr="00161C08" w:rsidRDefault="00646A2B" w:rsidP="00163AF9">
      <w:pPr>
        <w:pStyle w:val="Titre3"/>
      </w:pPr>
      <w:bookmarkStart w:id="20" w:name="_Toc280175033"/>
      <w:r>
        <w:t>C.3</w:t>
      </w:r>
      <w:r w:rsidRPr="00161C08">
        <w:t xml:space="preserve"> : </w:t>
      </w:r>
      <w:r>
        <w:t>Alimentation exceptionnelle</w:t>
      </w:r>
      <w:bookmarkEnd w:id="20"/>
      <w:r>
        <w:t xml:space="preserve"> 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 nouvel utilisateur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 nouveau profil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 nouveau magasin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d'une nouvelle enseigne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d'une nouvelle devise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 nouveau continent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 nouveau pays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d'une nouvelle région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d'une nouvelle ville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d'une nouvelle langue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d'une nouvelle traduction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ajout d'une famille d'article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 utilisateur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 profil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 magasin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d'une enseigne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d'une devise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 continent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 pays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d'une région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d'une ville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d'une langue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d'une traduction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modification d'une famille d'article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révision des objectifs (CA, marge brute et ventes)</w:t>
      </w:r>
    </w:p>
    <w:p w:rsidR="00646A2B" w:rsidRDefault="00646A2B" w:rsidP="00646A2B">
      <w:pPr>
        <w:pStyle w:val="Sansinterligne"/>
        <w:rPr>
          <w:sz w:val="24"/>
          <w:szCs w:val="24"/>
        </w:rPr>
      </w:pP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 utilisateur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 profil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 magasin</w:t>
      </w:r>
    </w:p>
    <w:p w:rsidR="00646A2B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d'une enseigne</w:t>
      </w:r>
    </w:p>
    <w:p w:rsidR="00646A2B" w:rsidRPr="00C37173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d'une devise</w:t>
      </w:r>
    </w:p>
    <w:p w:rsidR="00646A2B" w:rsidRPr="00C37173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 continent</w:t>
      </w:r>
    </w:p>
    <w:p w:rsidR="00646A2B" w:rsidRPr="00C37173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 pays</w:t>
      </w:r>
    </w:p>
    <w:p w:rsidR="00646A2B" w:rsidRPr="00C37173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d'une région</w:t>
      </w:r>
    </w:p>
    <w:p w:rsidR="00646A2B" w:rsidRPr="00C37173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d'une ville</w:t>
      </w:r>
    </w:p>
    <w:p w:rsidR="00646A2B" w:rsidRPr="00C37173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d'une langue</w:t>
      </w:r>
    </w:p>
    <w:p w:rsidR="00646A2B" w:rsidRPr="00C37173" w:rsidRDefault="00646A2B" w:rsidP="00646A2B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d'une traduction</w:t>
      </w:r>
    </w:p>
    <w:p w:rsidR="00484C7C" w:rsidRDefault="00646A2B" w:rsidP="00163AF9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- suppression d'une famille d'article</w:t>
      </w:r>
    </w:p>
    <w:p w:rsidR="00FB2609" w:rsidRDefault="00FB2609" w:rsidP="00163AF9">
      <w:pPr>
        <w:pStyle w:val="Sansinterligne"/>
        <w:rPr>
          <w:sz w:val="24"/>
          <w:szCs w:val="24"/>
        </w:rPr>
      </w:pPr>
    </w:p>
    <w:p w:rsidR="00FB2609" w:rsidRDefault="00FB260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2609" w:rsidRDefault="00FB2609" w:rsidP="00FB2609">
      <w:pPr>
        <w:pStyle w:val="Titre1"/>
      </w:pPr>
      <w:bookmarkStart w:id="21" w:name="_Toc280175034"/>
      <w:r>
        <w:lastRenderedPageBreak/>
        <w:t>Description des scenarios</w:t>
      </w:r>
      <w:bookmarkEnd w:id="21"/>
    </w:p>
    <w:p w:rsidR="00FB2609" w:rsidRPr="00FB2609" w:rsidRDefault="00FB2609" w:rsidP="00FB2609"/>
    <w:tbl>
      <w:tblPr>
        <w:tblStyle w:val="Grilledutableau1"/>
        <w:tblW w:w="0" w:type="auto"/>
        <w:tblLook w:val="04A0"/>
      </w:tblPr>
      <w:tblGrid>
        <w:gridCol w:w="552"/>
        <w:gridCol w:w="1491"/>
        <w:gridCol w:w="3740"/>
        <w:gridCol w:w="1555"/>
        <w:gridCol w:w="484"/>
        <w:gridCol w:w="1466"/>
      </w:tblGrid>
      <w:tr w:rsidR="00FB2609" w:rsidRPr="00FB2609" w:rsidTr="00481CE8">
        <w:tc>
          <w:tcPr>
            <w:tcW w:w="7338" w:type="dxa"/>
            <w:gridSpan w:val="4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i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A.1.1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Interface de connexion</w:t>
            </w:r>
          </w:p>
        </w:tc>
        <w:tc>
          <w:tcPr>
            <w:tcW w:w="1950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  <w:color w:val="31849B"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288" w:type="dxa"/>
            <w:gridSpan w:val="6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</w:tr>
      <w:tr w:rsidR="00FB2609" w:rsidRPr="00FB2609" w:rsidTr="00481CE8">
        <w:tc>
          <w:tcPr>
            <w:tcW w:w="9288" w:type="dxa"/>
            <w:gridSpan w:val="6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</w:rPr>
              <w:t>Vérifier l'ergonomie de la page de connexion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2043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3740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2039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1466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</w:tr>
      <w:tr w:rsidR="00FB2609" w:rsidRPr="00FB2609" w:rsidTr="00FB2609">
        <w:trPr>
          <w:trHeight w:val="61"/>
        </w:trPr>
        <w:tc>
          <w:tcPr>
            <w:tcW w:w="552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49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3740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03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46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52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49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Lancement de l'application.</w:t>
            </w:r>
          </w:p>
        </w:tc>
        <w:tc>
          <w:tcPr>
            <w:tcW w:w="3740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18394" cy="1679944"/>
                  <wp:effectExtent l="19050" t="0" r="0" b="0"/>
                  <wp:docPr id="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31791" t="37737" r="29693" b="10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79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46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tbl>
      <w:tblPr>
        <w:tblStyle w:val="Grilledutableau1"/>
        <w:tblW w:w="0" w:type="auto"/>
        <w:tblLook w:val="04A0"/>
      </w:tblPr>
      <w:tblGrid>
        <w:gridCol w:w="572"/>
        <w:gridCol w:w="1466"/>
        <w:gridCol w:w="3740"/>
        <w:gridCol w:w="1986"/>
        <w:gridCol w:w="142"/>
        <w:gridCol w:w="1382"/>
      </w:tblGrid>
      <w:tr w:rsidR="00FB2609" w:rsidRPr="00FB2609" w:rsidTr="00481CE8">
        <w:tc>
          <w:tcPr>
            <w:tcW w:w="7906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i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 xml:space="preserve">A.2.1 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Page d'accueil du responsable magasin</w:t>
            </w:r>
          </w:p>
        </w:tc>
        <w:tc>
          <w:tcPr>
            <w:tcW w:w="138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  <w:color w:val="31849B"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288" w:type="dxa"/>
            <w:gridSpan w:val="6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être connecté en tant que responsable magasin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</w:tr>
      <w:tr w:rsidR="00FB2609" w:rsidRPr="00FB2609" w:rsidTr="00481CE8">
        <w:tc>
          <w:tcPr>
            <w:tcW w:w="9288" w:type="dxa"/>
            <w:gridSpan w:val="6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Vérifier l'ergonomie de la page d'accueil du responsable magasin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2038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3740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1986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1524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</w:tr>
      <w:tr w:rsidR="00FB2609" w:rsidRPr="00FB2609" w:rsidTr="00FB2609">
        <w:trPr>
          <w:trHeight w:val="61"/>
        </w:trPr>
        <w:tc>
          <w:tcPr>
            <w:tcW w:w="572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466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3740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98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24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72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466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3740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18394" cy="1658680"/>
                  <wp:effectExtent l="19050" t="0" r="0" b="0"/>
                  <wp:docPr id="32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31791" t="21662" r="29693" b="27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58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24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72"/>
        </w:trPr>
        <w:tc>
          <w:tcPr>
            <w:tcW w:w="572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2</w:t>
            </w:r>
          </w:p>
        </w:tc>
        <w:tc>
          <w:tcPr>
            <w:tcW w:w="1466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Vérifier la date, la date de maj et l'identifiant.</w:t>
            </w:r>
          </w:p>
        </w:tc>
        <w:tc>
          <w:tcPr>
            <w:tcW w:w="3740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noProof/>
              </w:rPr>
            </w:pPr>
          </w:p>
        </w:tc>
        <w:tc>
          <w:tcPr>
            <w:tcW w:w="198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24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tbl>
      <w:tblPr>
        <w:tblStyle w:val="Grilledutableau1"/>
        <w:tblW w:w="9524" w:type="dxa"/>
        <w:tblLayout w:type="fixed"/>
        <w:tblLook w:val="04A0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FB2609" w:rsidRPr="00FB2609" w:rsidTr="00481CE8">
        <w:tc>
          <w:tcPr>
            <w:tcW w:w="7715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A.2.2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Onglet Palmarès du responsable magasin</w:t>
            </w:r>
          </w:p>
        </w:tc>
        <w:tc>
          <w:tcPr>
            <w:tcW w:w="1809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524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être connecté en tant que responsable magasin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481CE8">
        <w:tc>
          <w:tcPr>
            <w:tcW w:w="9524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Vérifier l'ergonomie de l'onglet palmarès du responsable magasin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1809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3828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  <w:tc>
          <w:tcPr>
            <w:tcW w:w="627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OK</w:t>
            </w:r>
          </w:p>
        </w:tc>
      </w:tr>
      <w:tr w:rsidR="00FB2609" w:rsidRPr="00FB2609" w:rsidTr="00FB2609">
        <w:trPr>
          <w:trHeight w:val="61"/>
        </w:trPr>
        <w:tc>
          <w:tcPr>
            <w:tcW w:w="53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2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3828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7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5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3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2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l'onglet "Palmarès".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</w:rPr>
              <w:t>Vérifier la présence de "Palmarès" dans le titre de la fenêtre.</w:t>
            </w:r>
          </w:p>
        </w:tc>
        <w:tc>
          <w:tcPr>
            <w:tcW w:w="3828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75368" cy="1711842"/>
                  <wp:effectExtent l="19050" t="0" r="0" b="0"/>
                  <wp:docPr id="3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30654" t="20342" r="29878" b="26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5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Vérifier la présence de l'icône "graphique"</w:t>
            </w:r>
          </w:p>
        </w:tc>
        <w:tc>
          <w:tcPr>
            <w:tcW w:w="6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3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2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2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l'icône "graphique"</w:t>
            </w:r>
          </w:p>
        </w:tc>
        <w:tc>
          <w:tcPr>
            <w:tcW w:w="3828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92221" cy="1722474"/>
                  <wp:effectExtent l="19050" t="0" r="0" b="0"/>
                  <wp:docPr id="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28625" t="27869" r="27299" b="13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796" cy="172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5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tbl>
      <w:tblPr>
        <w:tblStyle w:val="Grilledutableau1"/>
        <w:tblW w:w="9524" w:type="dxa"/>
        <w:tblLayout w:type="fixed"/>
        <w:tblLook w:val="04A0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FB2609" w:rsidRPr="00FB2609" w:rsidTr="00481CE8">
        <w:tc>
          <w:tcPr>
            <w:tcW w:w="7715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A.2.5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Onglet Etude du responsable magasin</w:t>
            </w:r>
          </w:p>
        </w:tc>
        <w:tc>
          <w:tcPr>
            <w:tcW w:w="1809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524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être connecté en tant que responsable magasin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481CE8">
        <w:tc>
          <w:tcPr>
            <w:tcW w:w="9524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Vérifier l'ergonomie de l'onglet étude du responsable magasin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1809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3828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  <w:tc>
          <w:tcPr>
            <w:tcW w:w="627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OK</w:t>
            </w:r>
          </w:p>
        </w:tc>
      </w:tr>
      <w:tr w:rsidR="00FB2609" w:rsidRPr="00FB2609" w:rsidTr="00FB2609">
        <w:trPr>
          <w:trHeight w:val="61"/>
        </w:trPr>
        <w:tc>
          <w:tcPr>
            <w:tcW w:w="53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2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3828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7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5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3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2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</w:rPr>
              <w:t>Cliquer sur l'onglet "Etude"</w:t>
            </w:r>
          </w:p>
        </w:tc>
        <w:tc>
          <w:tcPr>
            <w:tcW w:w="3828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99700" cy="1733107"/>
                  <wp:effectExtent l="19050" t="0" r="5350" b="0"/>
                  <wp:docPr id="3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5490" t="12787" r="23607" b="19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128" cy="1733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5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3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2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2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"Etape 2 : sélection des résultats"</w:t>
            </w:r>
          </w:p>
        </w:tc>
        <w:tc>
          <w:tcPr>
            <w:tcW w:w="3828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85592" cy="1722475"/>
                  <wp:effectExtent l="19050" t="0" r="408" b="0"/>
                  <wp:docPr id="3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5490" t="22623" r="23607" b="9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5592" cy="172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5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3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3</w:t>
            </w:r>
          </w:p>
        </w:tc>
        <w:tc>
          <w:tcPr>
            <w:tcW w:w="12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"Etape 3 : sélection des paramètres…"</w:t>
            </w:r>
          </w:p>
        </w:tc>
        <w:tc>
          <w:tcPr>
            <w:tcW w:w="3828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301750" cy="1733107"/>
                  <wp:effectExtent l="19050" t="0" r="3300" b="0"/>
                  <wp:docPr id="37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5516" t="17705" r="23423" b="140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863" cy="1735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5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3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4</w:t>
            </w:r>
          </w:p>
        </w:tc>
        <w:tc>
          <w:tcPr>
            <w:tcW w:w="12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"Etape 4 : sélection des paramètres…"</w:t>
            </w:r>
          </w:p>
        </w:tc>
        <w:tc>
          <w:tcPr>
            <w:tcW w:w="3828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96172" cy="1711842"/>
                  <wp:effectExtent l="19050" t="0" r="8878" b="0"/>
                  <wp:docPr id="38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5306" t="21967" r="23238" b="9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392" cy="1713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59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tbl>
      <w:tblPr>
        <w:tblStyle w:val="Grilledutableau1"/>
        <w:tblW w:w="0" w:type="auto"/>
        <w:tblLook w:val="04A0"/>
      </w:tblPr>
      <w:tblGrid>
        <w:gridCol w:w="574"/>
        <w:gridCol w:w="1279"/>
        <w:gridCol w:w="3816"/>
        <w:gridCol w:w="2170"/>
        <w:gridCol w:w="142"/>
        <w:gridCol w:w="1383"/>
      </w:tblGrid>
      <w:tr w:rsidR="00FB2609" w:rsidRPr="00FB2609" w:rsidTr="00481CE8">
        <w:tc>
          <w:tcPr>
            <w:tcW w:w="7905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i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 xml:space="preserve">A.5.1 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Page d'accueil du chef de produits</w:t>
            </w:r>
          </w:p>
        </w:tc>
        <w:tc>
          <w:tcPr>
            <w:tcW w:w="1383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  <w:color w:val="31849B"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288" w:type="dxa"/>
            <w:gridSpan w:val="6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être connecté en tant que chef de produits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</w:tr>
      <w:tr w:rsidR="00FB2609" w:rsidRPr="00FB2609" w:rsidTr="00481CE8">
        <w:tc>
          <w:tcPr>
            <w:tcW w:w="9288" w:type="dxa"/>
            <w:gridSpan w:val="6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 xml:space="preserve">Vérifier l'ergonomie de la page d'accueil du </w:t>
            </w:r>
            <w:r w:rsidRPr="00FB2609">
              <w:rPr>
                <w:rFonts w:ascii="Calibri" w:hAnsi="Calibri" w:cs="Times New Roman"/>
                <w:i/>
              </w:rPr>
              <w:t>chef de produits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1853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3740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2170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1525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</w:tr>
      <w:tr w:rsidR="00FB2609" w:rsidRPr="00FB2609" w:rsidTr="00FB2609">
        <w:trPr>
          <w:trHeight w:val="61"/>
        </w:trPr>
        <w:tc>
          <w:tcPr>
            <w:tcW w:w="57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279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3740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170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25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74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279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3740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62744" cy="1711841"/>
                  <wp:effectExtent l="19050" t="0" r="4206" b="0"/>
                  <wp:docPr id="39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25331" t="14439" r="23423" b="16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744" cy="1711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525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  <w:noProof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tbl>
      <w:tblPr>
        <w:tblStyle w:val="Grilledutableau1"/>
        <w:tblW w:w="0" w:type="auto"/>
        <w:tblLook w:val="04A0"/>
      </w:tblPr>
      <w:tblGrid>
        <w:gridCol w:w="470"/>
        <w:gridCol w:w="1304"/>
        <w:gridCol w:w="4148"/>
        <w:gridCol w:w="1886"/>
        <w:gridCol w:w="132"/>
        <w:gridCol w:w="1350"/>
      </w:tblGrid>
      <w:tr w:rsidR="00FB2609" w:rsidRPr="00FB2609" w:rsidTr="00481CE8">
        <w:tc>
          <w:tcPr>
            <w:tcW w:w="7938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i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 xml:space="preserve">A.6.2 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Sommaire de l'aide</w:t>
            </w:r>
          </w:p>
        </w:tc>
        <w:tc>
          <w:tcPr>
            <w:tcW w:w="1350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  <w:color w:val="31849B"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288" w:type="dxa"/>
            <w:gridSpan w:val="6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être connecté à l'application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</w:tr>
      <w:tr w:rsidR="00FB2609" w:rsidRPr="00FB2609" w:rsidTr="00481CE8">
        <w:tc>
          <w:tcPr>
            <w:tcW w:w="9288" w:type="dxa"/>
            <w:gridSpan w:val="6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Vérifier l'ergonomie de la page d'accueil de l'aide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1774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4146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1886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1482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</w:tr>
      <w:tr w:rsidR="00FB2609" w:rsidRPr="00FB2609" w:rsidTr="00FB2609">
        <w:trPr>
          <w:trHeight w:val="61"/>
        </w:trPr>
        <w:tc>
          <w:tcPr>
            <w:tcW w:w="470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304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414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88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482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470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304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"Aide"</w:t>
            </w:r>
          </w:p>
        </w:tc>
        <w:tc>
          <w:tcPr>
            <w:tcW w:w="414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447703" cy="1504389"/>
                  <wp:effectExtent l="19050" t="0" r="0" b="0"/>
                  <wp:docPr id="40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25837" t="32815" r="23792" b="12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572" cy="150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482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470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2</w:t>
            </w:r>
          </w:p>
        </w:tc>
        <w:tc>
          <w:tcPr>
            <w:tcW w:w="1304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"Sommaire"</w:t>
            </w:r>
          </w:p>
        </w:tc>
        <w:tc>
          <w:tcPr>
            <w:tcW w:w="414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477666" cy="1499191"/>
                  <wp:effectExtent l="19050" t="0" r="0" b="0"/>
                  <wp:docPr id="41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25653" t="14770" r="23792" b="307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835" cy="1501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1482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tbl>
      <w:tblPr>
        <w:tblStyle w:val="Grilledutableau1"/>
        <w:tblW w:w="0" w:type="auto"/>
        <w:tblLook w:val="04A0"/>
      </w:tblPr>
      <w:tblGrid>
        <w:gridCol w:w="523"/>
        <w:gridCol w:w="1694"/>
        <w:gridCol w:w="3726"/>
        <w:gridCol w:w="1568"/>
        <w:gridCol w:w="1509"/>
        <w:gridCol w:w="355"/>
        <w:gridCol w:w="648"/>
      </w:tblGrid>
      <w:tr w:rsidR="00FB2609" w:rsidRPr="00FB2609" w:rsidTr="00481CE8">
        <w:tc>
          <w:tcPr>
            <w:tcW w:w="8188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B.1.4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Changement de mot de passe obligatoire</w:t>
            </w:r>
          </w:p>
        </w:tc>
        <w:tc>
          <w:tcPr>
            <w:tcW w:w="1100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  <w:color w:val="31849B"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Pouvoir se connecter à l'application avec un mot de passe antérieure à 45 jours.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sz w:val="24"/>
                <w:szCs w:val="24"/>
              </w:rPr>
              <w:t>Affichage de la page de changement de mot de passe obligatoire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2497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1901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  <w:tc>
          <w:tcPr>
            <w:tcW w:w="67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OK</w:t>
            </w: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Se connecter.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01415" cy="1626782"/>
                  <wp:effectExtent l="19050" t="0" r="8385" b="0"/>
                  <wp:docPr id="4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25306" t="11815" r="24529" b="22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146" cy="1627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2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Remplir les champs en mettant un faux mot de passe actuel.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Retour sur la page de changement de mot de passe obligatoire.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3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Remplir les champs en mettant 2 nouveaux mdp différents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Retour sur la page de changement de mot de passe obligatoire.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773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4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Annuler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Retour à l'interface principale (de connexion).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5</w:t>
            </w: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Se reconnecter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Affichage de la page de changement de mot de passe obligatoire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6</w:t>
            </w: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Remplir les champs correctement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Retour à l'interface de connexion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7</w:t>
            </w: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S'identifier avec le nouveau mdp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Affichage de la page d'accueil du profil.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tbl>
      <w:tblPr>
        <w:tblStyle w:val="Grilledutableau1"/>
        <w:tblW w:w="0" w:type="auto"/>
        <w:tblLook w:val="04A0"/>
      </w:tblPr>
      <w:tblGrid>
        <w:gridCol w:w="518"/>
        <w:gridCol w:w="1655"/>
        <w:gridCol w:w="3830"/>
        <w:gridCol w:w="1534"/>
        <w:gridCol w:w="1490"/>
        <w:gridCol w:w="350"/>
        <w:gridCol w:w="646"/>
      </w:tblGrid>
      <w:tr w:rsidR="00FB2609" w:rsidRPr="00FB2609" w:rsidTr="00481CE8">
        <w:tc>
          <w:tcPr>
            <w:tcW w:w="8188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B.2.2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Palmarès responsable régionale</w:t>
            </w:r>
          </w:p>
        </w:tc>
        <w:tc>
          <w:tcPr>
            <w:tcW w:w="1100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  <w:color w:val="31849B"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Pouvoir se connecter en tant que responsable régional.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sz w:val="24"/>
                <w:szCs w:val="24"/>
              </w:rPr>
              <w:t>Test de l'affichage du palmarès regional du responsable régional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2497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1901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  <w:tc>
          <w:tcPr>
            <w:tcW w:w="67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OK</w:t>
            </w: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Se connecter en tant que "responsable régional".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Affichage de la page d'accueil "Responsable régional".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2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l'onglet "Palmarès"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275368" cy="1711842"/>
                  <wp:effectExtent l="19050" t="0" r="0" b="0"/>
                  <wp:docPr id="4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30654" t="20342" r="29878" b="26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3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</w:rPr>
              <w:t>Vérifier les filtres par défaut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Devise : euro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Localisation : régional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Période : période et mois dernier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Indicateurs : tous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Caractéristiques : toutes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Familles d'articles : toutes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4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Jouer avec les filtres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Changement des données du tableau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tbl>
      <w:tblPr>
        <w:tblStyle w:val="Grilledutableau1"/>
        <w:tblW w:w="0" w:type="auto"/>
        <w:tblLook w:val="04A0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FB2609" w:rsidRPr="00FB2609" w:rsidTr="00481CE8">
        <w:tc>
          <w:tcPr>
            <w:tcW w:w="8188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B.3.2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Indisponibilité de filtres</w:t>
            </w:r>
          </w:p>
        </w:tc>
        <w:tc>
          <w:tcPr>
            <w:tcW w:w="1100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  <w:color w:val="31849B"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Pouvoir se connecter en tant que responsable régional.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sz w:val="24"/>
                <w:szCs w:val="24"/>
              </w:rPr>
              <w:t>indisponibilité du filtre "famille d'article" et disponibilité uniquement des éléments "régional" et "national" dans le filtre "localisation".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2497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1901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  <w:tc>
          <w:tcPr>
            <w:tcW w:w="67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OK</w:t>
            </w: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Se connecter en tant que "responsable régional".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Affichage de la page d'accueil "Responsable régional".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2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Dans la partie "filtres", vérifier le grisement "Famille d'article".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Grisement du filtre "Famille d'article".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3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</w:rPr>
              <w:t>Dans la partie "filtres", vérifier la disponibilité exclusive des éléments "régional" et "national" dans le filtre "localisation".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Exclusivité des éléments "régional" et "national" dans le filtre "localisation".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4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Répéter l'action 2 et 3 pour les onglets palmarès, historique, et détails.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  <w:noProof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tbl>
      <w:tblPr>
        <w:tblStyle w:val="Grilledutableau1"/>
        <w:tblW w:w="0" w:type="auto"/>
        <w:tblLook w:val="04A0"/>
      </w:tblPr>
      <w:tblGrid>
        <w:gridCol w:w="542"/>
        <w:gridCol w:w="1683"/>
        <w:gridCol w:w="3516"/>
        <w:gridCol w:w="1683"/>
        <w:gridCol w:w="1572"/>
        <w:gridCol w:w="372"/>
        <w:gridCol w:w="655"/>
      </w:tblGrid>
      <w:tr w:rsidR="00FB2609" w:rsidRPr="00FB2609" w:rsidTr="00481CE8">
        <w:tc>
          <w:tcPr>
            <w:tcW w:w="8188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B.4.2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Refus d'une étude</w:t>
            </w:r>
          </w:p>
        </w:tc>
        <w:tc>
          <w:tcPr>
            <w:tcW w:w="1100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  <w:color w:val="31849B"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numPr>
                <w:ilvl w:val="0"/>
                <w:numId w:val="10"/>
              </w:numPr>
              <w:spacing w:line="240" w:lineRule="auto"/>
              <w:contextualSpacing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Pouvoir se connecter en tant que chef de produit</w:t>
            </w:r>
          </w:p>
          <w:p w:rsidR="00FB2609" w:rsidRPr="00FB2609" w:rsidRDefault="00FB2609" w:rsidP="00FB2609">
            <w:pPr>
              <w:numPr>
                <w:ilvl w:val="0"/>
                <w:numId w:val="10"/>
              </w:numPr>
              <w:spacing w:line="240" w:lineRule="auto"/>
              <w:contextualSpacing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Présence d'une étude</w:t>
            </w: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sz w:val="24"/>
                <w:szCs w:val="24"/>
              </w:rPr>
              <w:t>Rejette une demande d'étude.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</w:p>
        </w:tc>
      </w:tr>
      <w:tr w:rsidR="00FB2609" w:rsidRPr="00FB2609" w:rsidTr="00FB2609">
        <w:trPr>
          <w:trHeight w:val="101"/>
        </w:trPr>
        <w:tc>
          <w:tcPr>
            <w:tcW w:w="2497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1901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  <w:tc>
          <w:tcPr>
            <w:tcW w:w="67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OK</w:t>
            </w: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Se connecter en tant que "chef de produit ".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  <w:noProof/>
              </w:rPr>
              <w:drawing>
                <wp:inline distT="0" distB="0" distL="0" distR="0">
                  <wp:extent cx="2076450" cy="1474280"/>
                  <wp:effectExtent l="19050" t="0" r="0" b="0"/>
                  <wp:docPr id="4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25303" t="17353" r="25082" b="20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474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2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Double cliquer sur l'étude à refuser.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Affichage de l'étude.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3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</w:rPr>
              <w:t>Dans le panneau "étape 1", cliquer sur refuser.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Ouverture d'Outlook.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4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Revenir à l'écran d'accueil.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Affichage de la liste des études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5</w:t>
            </w: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Vérification du rejet de l'étude précédente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Le statut de l'étude précédente est à "Rejetée".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tbl>
      <w:tblPr>
        <w:tblStyle w:val="Grilledutableau1"/>
        <w:tblW w:w="0" w:type="auto"/>
        <w:tblLook w:val="04A0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FB2609" w:rsidRPr="00FB2609" w:rsidTr="00481CE8">
        <w:tc>
          <w:tcPr>
            <w:tcW w:w="8188" w:type="dxa"/>
            <w:gridSpan w:val="5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sz w:val="28"/>
                <w:szCs w:val="28"/>
              </w:rPr>
            </w:pPr>
            <w:r w:rsidRPr="00FB2609">
              <w:rPr>
                <w:rFonts w:ascii="Calibri" w:hAnsi="Calibri" w:cs="Times New Roman"/>
                <w:b/>
                <w:sz w:val="28"/>
                <w:szCs w:val="28"/>
              </w:rPr>
              <w:lastRenderedPageBreak/>
              <w:t>Scénario :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</w:t>
            </w:r>
            <w:r w:rsidRPr="00FB2609">
              <w:rPr>
                <w:rFonts w:ascii="Calibri" w:hAnsi="Calibri" w:cs="Times New Roman"/>
                <w:i/>
                <w:sz w:val="28"/>
                <w:szCs w:val="28"/>
              </w:rPr>
              <w:t>B.6.4</w:t>
            </w:r>
            <w:r w:rsidRPr="00FB2609">
              <w:rPr>
                <w:rFonts w:ascii="Calibri" w:hAnsi="Calibri" w:cs="Times New Roman"/>
                <w:sz w:val="28"/>
                <w:szCs w:val="28"/>
              </w:rPr>
              <w:t xml:space="preserve"> – Déconnexion</w:t>
            </w:r>
          </w:p>
        </w:tc>
        <w:tc>
          <w:tcPr>
            <w:tcW w:w="1100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i/>
                <w:color w:val="31849B"/>
              </w:rPr>
            </w:pPr>
            <w:r w:rsidRPr="00FB2609">
              <w:rPr>
                <w:rFonts w:ascii="Calibri" w:hAnsi="Calibri" w:cs="Times New Roman"/>
                <w:i/>
                <w:color w:val="31849B"/>
              </w:rPr>
              <w:t>en cours</w:t>
            </w: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Pré-requis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Pouvoir se connecter à l'application avec tous les profils</w:t>
            </w:r>
          </w:p>
        </w:tc>
      </w:tr>
      <w:tr w:rsidR="00FB2609" w:rsidRPr="00FB2609" w:rsidTr="00481CE8">
        <w:tc>
          <w:tcPr>
            <w:tcW w:w="9288" w:type="dxa"/>
            <w:gridSpan w:val="7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b/>
                <w:u w:val="single"/>
              </w:rPr>
              <w:t>Descriptif :</w:t>
            </w: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  <w:u w:val="single"/>
              </w:rPr>
            </w:pPr>
            <w:r w:rsidRPr="00FB2609">
              <w:rPr>
                <w:rFonts w:ascii="Calibri" w:hAnsi="Calibri" w:cs="Times New Roman"/>
                <w:sz w:val="24"/>
                <w:szCs w:val="24"/>
              </w:rPr>
              <w:t>Test de la déconnexion</w:t>
            </w:r>
          </w:p>
        </w:tc>
      </w:tr>
      <w:tr w:rsidR="00FB2609" w:rsidRPr="00FB2609" w:rsidTr="00FB2609">
        <w:trPr>
          <w:trHeight w:val="101"/>
        </w:trPr>
        <w:tc>
          <w:tcPr>
            <w:tcW w:w="2497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Actions</w:t>
            </w:r>
          </w:p>
        </w:tc>
        <w:tc>
          <w:tcPr>
            <w:tcW w:w="1901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Commentaire</w:t>
            </w:r>
          </w:p>
        </w:tc>
        <w:tc>
          <w:tcPr>
            <w:tcW w:w="67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OK</w:t>
            </w: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N°</w:t>
            </w: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Libellé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1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Se connecter.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Page d'accueil.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2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l'icône de déconnexion.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Affichage d'une fenêtre de confirmation déconnexion.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3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Cliquer sur Valider.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Affichage de la page d'identification.</w:t>
            </w: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  <w:tr w:rsidR="00FB2609" w:rsidRPr="00FB2609" w:rsidTr="00FB2609">
        <w:trPr>
          <w:trHeight w:val="61"/>
        </w:trPr>
        <w:tc>
          <w:tcPr>
            <w:tcW w:w="595" w:type="dxa"/>
            <w:shd w:val="clear" w:color="auto" w:fill="DBE5F1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  <w:r w:rsidRPr="00FB2609">
              <w:rPr>
                <w:rFonts w:ascii="Calibri" w:hAnsi="Calibri" w:cs="Times New Roman"/>
                <w:b/>
              </w:rPr>
              <w:t>4</w:t>
            </w:r>
          </w:p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  <w:b/>
              </w:rPr>
            </w:pPr>
          </w:p>
          <w:p w:rsidR="00FB2609" w:rsidRPr="00FB2609" w:rsidRDefault="00FB2609" w:rsidP="00FB2609">
            <w:pPr>
              <w:spacing w:line="240" w:lineRule="auto"/>
              <w:rPr>
                <w:rFonts w:ascii="Calibri" w:hAnsi="Calibri" w:cs="Times New Roman"/>
                <w:b/>
              </w:rPr>
            </w:pPr>
          </w:p>
        </w:tc>
        <w:tc>
          <w:tcPr>
            <w:tcW w:w="1902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  <w:r w:rsidRPr="00FB2609">
              <w:rPr>
                <w:rFonts w:ascii="Calibri" w:hAnsi="Calibri" w:cs="Times New Roman"/>
              </w:rPr>
              <w:t>Répéter les actions 1 à 3 sous tous les profils.</w:t>
            </w:r>
          </w:p>
        </w:tc>
        <w:tc>
          <w:tcPr>
            <w:tcW w:w="1901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027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2188" w:type="dxa"/>
            <w:gridSpan w:val="2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  <w:tc>
          <w:tcPr>
            <w:tcW w:w="675" w:type="dxa"/>
          </w:tcPr>
          <w:p w:rsidR="00FB2609" w:rsidRPr="00FB2609" w:rsidRDefault="00FB2609" w:rsidP="00FB2609">
            <w:pPr>
              <w:spacing w:line="240" w:lineRule="auto"/>
              <w:jc w:val="center"/>
              <w:rPr>
                <w:rFonts w:ascii="Calibri" w:hAnsi="Calibri" w:cs="Times New Roman"/>
              </w:rPr>
            </w:pPr>
          </w:p>
        </w:tc>
      </w:tr>
    </w:tbl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  <w:r w:rsidRPr="00FB2609">
        <w:rPr>
          <w:rFonts w:ascii="Calibri" w:eastAsia="Times New Roman" w:hAnsi="Calibri" w:cs="Times New Roman"/>
        </w:rPr>
        <w:br w:type="page"/>
      </w:r>
    </w:p>
    <w:p w:rsidR="00FB2609" w:rsidRPr="00FB2609" w:rsidRDefault="00FB2609" w:rsidP="00FB2609">
      <w:pPr>
        <w:spacing w:line="276" w:lineRule="auto"/>
        <w:rPr>
          <w:rFonts w:ascii="Calibri" w:eastAsia="Times New Roman" w:hAnsi="Calibri" w:cs="Times New Roman"/>
        </w:rPr>
      </w:pPr>
    </w:p>
    <w:p w:rsidR="00FB2609" w:rsidRPr="00FB2609" w:rsidRDefault="00FB2609" w:rsidP="00FB2609"/>
    <w:sectPr w:rsidR="00FB2609" w:rsidRPr="00FB2609" w:rsidSect="00E67A74">
      <w:footerReference w:type="default" r:id="rId24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5752" w:rsidRDefault="00365752">
      <w:pPr>
        <w:spacing w:after="0" w:line="240" w:lineRule="auto"/>
      </w:pPr>
      <w:r>
        <w:separator/>
      </w:r>
    </w:p>
  </w:endnote>
  <w:endnote w:type="continuationSeparator" w:id="1">
    <w:p w:rsidR="00365752" w:rsidRDefault="00365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4BC6" w:rsidRDefault="00E67A74">
    <w:pPr>
      <w:pStyle w:val="Pieddepag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Zone de texte 5" o:spid="_x0000_s4101" type="#_x0000_t202" style="position:absolute;margin-left:0;margin-top:0;width:7in;height:12.65pt;z-index:251667456;visibility:visible;mso-width-percent:1000;mso-position-horizontal:center;mso-position-horizontal-relative:margin;mso-position-vertical:top;mso-position-vertical-relative:bottom-margin-area;mso-width-percent:100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" filled="f" stroked="f">
          <v:textbox style="mso-fit-shape-to-text:t" inset=",0,,0">
            <w:txbxContent>
              <w:p w:rsidR="00794BC6" w:rsidRDefault="00794BC6">
                <w:pPr>
                  <w:pStyle w:val="Sansinterligne"/>
                </w:pPr>
              </w:p>
            </w:txbxContent>
          </v:textbox>
          <w10:wrap anchorx="margin" anchory="margin"/>
        </v:shape>
      </w:pict>
    </w:r>
    <w:r>
      <w:rPr>
        <w:noProof/>
      </w:rPr>
      <w:pict>
        <v:shape id="Zone de texte 6" o:spid="_x0000_s4100" type="#_x0000_t202" style="position:absolute;margin-left:0;margin-top:0;width:36pt;height:54pt;z-index:251668480;visibility:visible;mso-left-percent:955;mso-top-percent:940;mso-position-horizontal-relative:margin;mso-position-vertical-relative:margin;mso-left-percent:955;mso-top-percent: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" filled="f" stroked="f">
          <v:textbox style="layout-flow:vertical">
            <w:txbxContent>
              <w:p w:rsidR="00794BC6" w:rsidRDefault="00E67A74">
                <w:pPr>
                  <w:jc w:val="right"/>
                  <w:rPr>
                    <w:b/>
                    <w:bCs/>
                    <w:color w:val="000000" w:themeColor="text1"/>
                    <w:sz w:val="44"/>
                  </w:rPr>
                </w:pPr>
                <w:r>
                  <w:rPr>
                    <w:b/>
                    <w:bCs/>
                    <w:color w:val="000000" w:themeColor="text1"/>
                    <w:sz w:val="44"/>
                  </w:rPr>
                  <w:fldChar w:fldCharType="begin"/>
                </w:r>
                <w:r w:rsidR="00213538">
                  <w:rPr>
                    <w:b/>
                    <w:bCs/>
                    <w:color w:val="000000" w:themeColor="text1"/>
                    <w:sz w:val="44"/>
                  </w:rPr>
                  <w:instrText>PAGE  \* Arabic  \* MERGEFORMAT</w:instrText>
                </w:r>
                <w:r>
                  <w:rPr>
                    <w:b/>
                    <w:bCs/>
                    <w:color w:val="000000" w:themeColor="text1"/>
                    <w:sz w:val="44"/>
                  </w:rPr>
                  <w:fldChar w:fldCharType="separate"/>
                </w:r>
                <w:r w:rsidR="00FB2609">
                  <w:rPr>
                    <w:b/>
                    <w:bCs/>
                    <w:noProof/>
                    <w:color w:val="000000" w:themeColor="text1"/>
                    <w:sz w:val="44"/>
                  </w:rPr>
                  <w:t>1</w:t>
                </w:r>
                <w:r>
                  <w:rPr>
                    <w:b/>
                    <w:bCs/>
                    <w:color w:val="000000" w:themeColor="text1"/>
                    <w:sz w:val="44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Rectangle 4" o:spid="_x0000_s4099" style="position:absolute;margin-left:0;margin-top:0;width:539.25pt;height:717.7pt;z-index:251664384;visibility:visible;mso-width-percent:1070;mso-height-percent:1050;mso-position-horizontal:center;mso-position-horizontal-relative:margin;mso-position-vertical:center;mso-position-vertical-relative:margin;mso-width-percent:1070;mso-height-percent:10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" filled="f" strokecolor="black [3213]">
          <w10:wrap anchorx="margin" anchory="margin"/>
        </v:rect>
      </w:pict>
    </w:r>
    <w:r>
      <w:rPr>
        <w:noProof/>
      </w:rPr>
      <w:pict>
        <v:rect id="Rectangle 8" o:spid="_x0000_s4098" style="position:absolute;margin-left:0;margin-top:0;width:10.1pt;height:495.9pt;z-index:251665408;visibility:visible;mso-width-percent:20;mso-height-percent:725;mso-left-percent:1015;mso-top-percent:-25;mso-position-horizontal-relative:margin;mso-position-vertical-relative:margin;mso-width-percent:20;mso-height-percent:725;mso-left-percent:1015;mso-top-percent:-25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y/lgIAADM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xUuMv5YCAAAzBQAADgAAAAAAAAAAAAAAAAAuAgAAZHJzL2Uyb0RvYy54&#10;bWxQSwECLQAUAAYACAAAACEAmuPAOd0AAAAEAQAADwAAAAAAAAAAAAAAAADwBAAAZHJzL2Rvd25y&#10;ZXYueG1sUEsFBgAAAAAEAAQA8wAAAPoFAAAAAA==&#10;" fillcolor="black [3213]" stroked="f">
          <w10:wrap anchorx="margin" anchory="margin"/>
        </v:rect>
      </w:pict>
    </w:r>
    <w:r>
      <w:rPr>
        <w:noProof/>
      </w:rPr>
      <w:pict>
        <v:rect id="Rectangle 9" o:spid="_x0000_s4097" style="position:absolute;margin-left:0;margin-top:0;width:10.1pt;height:222.3pt;z-index:251666432;visibility:visible;mso-width-percent:20;mso-height-percent:325;mso-left-percent:1015;mso-top-percent:700;mso-position-horizontal-relative:margin;mso-position-vertical-relative:margin;mso-width-percent:20;mso-height-percent:325;mso-left-percent:1015;mso-top-percent:7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GalgIAADM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" fillcolor="#d1282e [3215]" stroked="f">
          <w10:wrap anchorx="margin" anchory="margin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5752" w:rsidRDefault="00365752">
      <w:pPr>
        <w:spacing w:after="0" w:line="240" w:lineRule="auto"/>
      </w:pPr>
      <w:r>
        <w:separator/>
      </w:r>
    </w:p>
  </w:footnote>
  <w:footnote w:type="continuationSeparator" w:id="1">
    <w:p w:rsidR="00365752" w:rsidRDefault="00365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2632C"/>
    <w:multiLevelType w:val="hybridMultilevel"/>
    <w:tmpl w:val="C6FA02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10364"/>
    <w:multiLevelType w:val="hybridMultilevel"/>
    <w:tmpl w:val="A5CAE4BE"/>
    <w:lvl w:ilvl="0" w:tplc="040C0015">
      <w:start w:val="1"/>
      <w:numFmt w:val="upperLetter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072201B"/>
    <w:multiLevelType w:val="hybridMultilevel"/>
    <w:tmpl w:val="E3A010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041E0B"/>
    <w:multiLevelType w:val="hybridMultilevel"/>
    <w:tmpl w:val="184EBAE4"/>
    <w:lvl w:ilvl="0" w:tplc="43207440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71C2"/>
    <w:multiLevelType w:val="hybridMultilevel"/>
    <w:tmpl w:val="82F685E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C36969"/>
    <w:multiLevelType w:val="hybridMultilevel"/>
    <w:tmpl w:val="3B906D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240B66"/>
    <w:multiLevelType w:val="hybridMultilevel"/>
    <w:tmpl w:val="808269EE"/>
    <w:lvl w:ilvl="0" w:tplc="8652932C">
      <w:start w:val="4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88522F"/>
    <w:multiLevelType w:val="hybridMultilevel"/>
    <w:tmpl w:val="5A4C7512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2FF21F6"/>
    <w:multiLevelType w:val="hybridMultilevel"/>
    <w:tmpl w:val="4552BECA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3A623D"/>
    <w:multiLevelType w:val="hybridMultilevel"/>
    <w:tmpl w:val="01267716"/>
    <w:lvl w:ilvl="0" w:tplc="E0F6DC08">
      <w:start w:val="1"/>
      <w:numFmt w:val="decimal"/>
      <w:pStyle w:val="Titre2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2"/>
  </w:num>
  <w:num w:numId="5">
    <w:abstractNumId w:val="5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DateAndTime/>
  <w:attachedTemplate r:id="rId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A35BD"/>
    <w:rsid w:val="000D7D00"/>
    <w:rsid w:val="00163AF9"/>
    <w:rsid w:val="001A35BD"/>
    <w:rsid w:val="00213538"/>
    <w:rsid w:val="002215CE"/>
    <w:rsid w:val="00221AA7"/>
    <w:rsid w:val="00365752"/>
    <w:rsid w:val="00484C7C"/>
    <w:rsid w:val="00646A2B"/>
    <w:rsid w:val="0068036F"/>
    <w:rsid w:val="006F2B48"/>
    <w:rsid w:val="00794BC6"/>
    <w:rsid w:val="0082377E"/>
    <w:rsid w:val="008465B9"/>
    <w:rsid w:val="009A50D4"/>
    <w:rsid w:val="00B75488"/>
    <w:rsid w:val="00B86357"/>
    <w:rsid w:val="00C2606C"/>
    <w:rsid w:val="00E07AB7"/>
    <w:rsid w:val="00E67A74"/>
    <w:rsid w:val="00EE4CCF"/>
    <w:rsid w:val="00F53D42"/>
    <w:rsid w:val="00FB26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7A74"/>
    <w:pPr>
      <w:spacing w:line="288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84C7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4C7C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7A74"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67A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67A74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67A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67A74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67A7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67A7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4C7C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4C7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67A74"/>
    <w:rPr>
      <w:rFonts w:eastAsiaTheme="majorEastAsia" w:cstheme="majorBidi"/>
      <w:b/>
      <w:bCs/>
      <w:caps/>
      <w:color w:val="D1282E" w:themeColor="text2"/>
    </w:rPr>
  </w:style>
  <w:style w:type="character" w:customStyle="1" w:styleId="Titre4Car">
    <w:name w:val="Titre 4 Car"/>
    <w:basedOn w:val="Policepardfaut"/>
    <w:link w:val="Titre4"/>
    <w:uiPriority w:val="9"/>
    <w:semiHidden/>
    <w:rsid w:val="00E67A74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E67A74"/>
    <w:rPr>
      <w:rFonts w:eastAsiaTheme="majorEastAsia" w:cstheme="majorBidi"/>
      <w:b/>
      <w:color w:val="5B5B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67A74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sid w:val="00E67A74"/>
    <w:rPr>
      <w:rFonts w:eastAsiaTheme="majorEastAsia" w:cstheme="majorBidi"/>
      <w:b/>
      <w:iCs/>
      <w:color w:val="D1282E" w:themeColor="text2"/>
    </w:rPr>
  </w:style>
  <w:style w:type="character" w:customStyle="1" w:styleId="Titre8Car">
    <w:name w:val="Titre 8 Car"/>
    <w:basedOn w:val="Policepardfaut"/>
    <w:link w:val="Titre8"/>
    <w:uiPriority w:val="9"/>
    <w:semiHidden/>
    <w:rsid w:val="00E67A74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E67A74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E67A74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E67A74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E67A74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67A74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ous-titreCar">
    <w:name w:val="Sous-titre Car"/>
    <w:basedOn w:val="Policepardfaut"/>
    <w:link w:val="Sous-titre"/>
    <w:uiPriority w:val="11"/>
    <w:rsid w:val="00E67A74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lev">
    <w:name w:val="Strong"/>
    <w:basedOn w:val="Policepardfaut"/>
    <w:uiPriority w:val="22"/>
    <w:qFormat/>
    <w:rsid w:val="00E67A74"/>
    <w:rPr>
      <w:b/>
      <w:bCs/>
    </w:rPr>
  </w:style>
  <w:style w:type="character" w:styleId="Accentuation">
    <w:name w:val="Emphasis"/>
    <w:basedOn w:val="Policepardfaut"/>
    <w:uiPriority w:val="20"/>
    <w:qFormat/>
    <w:rsid w:val="00E67A74"/>
    <w:rPr>
      <w:i/>
      <w:iCs/>
    </w:rPr>
  </w:style>
  <w:style w:type="paragraph" w:styleId="Sansinterligne">
    <w:name w:val="No Spacing"/>
    <w:link w:val="SansinterligneCar"/>
    <w:uiPriority w:val="1"/>
    <w:qFormat/>
    <w:rsid w:val="00E67A7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E67A74"/>
  </w:style>
  <w:style w:type="paragraph" w:styleId="Paragraphedeliste">
    <w:name w:val="List Paragraph"/>
    <w:basedOn w:val="Normal"/>
    <w:uiPriority w:val="34"/>
    <w:qFormat/>
    <w:rsid w:val="00E67A74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E67A74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tionCar">
    <w:name w:val="Citation Car"/>
    <w:basedOn w:val="Policepardfaut"/>
    <w:link w:val="Citation"/>
    <w:uiPriority w:val="29"/>
    <w:rsid w:val="00E67A74"/>
    <w:rPr>
      <w:i/>
      <w:iCs/>
      <w:color w:val="7A7A7A" w:themeColor="accent1"/>
      <w:sz w:val="28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67A74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67A74"/>
    <w:rPr>
      <w:b/>
      <w:bCs/>
      <w:i/>
      <w:iCs/>
      <w:color w:val="7F7F7F" w:themeColor="text1" w:themeTint="80"/>
      <w:sz w:val="26"/>
    </w:rPr>
  </w:style>
  <w:style w:type="character" w:styleId="Emphaseple">
    <w:name w:val="Subtle Emphasis"/>
    <w:basedOn w:val="Policepardfaut"/>
    <w:uiPriority w:val="19"/>
    <w:qFormat/>
    <w:rsid w:val="00E67A74"/>
    <w:rPr>
      <w:i/>
      <w:iCs/>
      <w:color w:val="7A7A7A" w:themeColor="accent1"/>
    </w:rPr>
  </w:style>
  <w:style w:type="character" w:styleId="Emphaseintense">
    <w:name w:val="Intense Emphasis"/>
    <w:basedOn w:val="Policepardfaut"/>
    <w:uiPriority w:val="21"/>
    <w:qFormat/>
    <w:rsid w:val="00E67A74"/>
    <w:rPr>
      <w:b/>
      <w:bCs/>
      <w:i/>
      <w:iCs/>
      <w:color w:val="D1282E" w:themeColor="text2"/>
    </w:rPr>
  </w:style>
  <w:style w:type="character" w:styleId="Rfrenceple">
    <w:name w:val="Subtle Reference"/>
    <w:basedOn w:val="Policepardfaut"/>
    <w:uiPriority w:val="31"/>
    <w:qFormat/>
    <w:rsid w:val="00E67A74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frenceintense">
    <w:name w:val="Intense Reference"/>
    <w:basedOn w:val="Policepardfaut"/>
    <w:uiPriority w:val="32"/>
    <w:qFormat/>
    <w:rsid w:val="00E67A74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itredulivre">
    <w:name w:val="Book Title"/>
    <w:basedOn w:val="Policepardfaut"/>
    <w:uiPriority w:val="33"/>
    <w:qFormat/>
    <w:rsid w:val="00E67A74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67A74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67A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67A74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rsid w:val="00E67A74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E67A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7A74"/>
  </w:style>
  <w:style w:type="paragraph" w:styleId="Pieddepage">
    <w:name w:val="footer"/>
    <w:basedOn w:val="Normal"/>
    <w:link w:val="PieddepageCar"/>
    <w:uiPriority w:val="99"/>
    <w:unhideWhenUsed/>
    <w:rsid w:val="00E67A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7A74"/>
  </w:style>
  <w:style w:type="paragraph" w:styleId="TM2">
    <w:name w:val="toc 2"/>
    <w:basedOn w:val="Normal"/>
    <w:next w:val="Normal"/>
    <w:autoRedefine/>
    <w:uiPriority w:val="39"/>
    <w:unhideWhenUsed/>
    <w:rsid w:val="00484C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84C7C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484C7C"/>
    <w:rPr>
      <w:color w:val="CC9900" w:themeColor="hyperlink"/>
      <w:u w:val="single"/>
    </w:rPr>
  </w:style>
  <w:style w:type="table" w:customStyle="1" w:styleId="Grilledutableau1">
    <w:name w:val="Grille du tableau1"/>
    <w:basedOn w:val="TableauNormal"/>
    <w:next w:val="Titre1Car"/>
    <w:uiPriority w:val="59"/>
    <w:rsid w:val="00FB2609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FB26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1">
    <w:name w:val="toc 1"/>
    <w:basedOn w:val="Normal"/>
    <w:next w:val="Normal"/>
    <w:autoRedefine/>
    <w:uiPriority w:val="39"/>
    <w:unhideWhenUsed/>
    <w:rsid w:val="00FB260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88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84C7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4C7C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4C7C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4C7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7A7A7A" w:themeColor="accent1"/>
      <w:sz w:val="28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7F7F7F" w:themeColor="text1" w:themeTint="80"/>
      <w:sz w:val="26"/>
    </w:rPr>
  </w:style>
  <w:style w:type="character" w:styleId="Emphaseple">
    <w:name w:val="Subtle Emphasis"/>
    <w:basedOn w:val="Policepardfaut"/>
    <w:uiPriority w:val="19"/>
    <w:qFormat/>
    <w:rPr>
      <w:i/>
      <w:iCs/>
      <w:color w:val="7A7A7A" w:themeColor="accent1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D1282E" w:themeColor="text2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TM2">
    <w:name w:val="toc 2"/>
    <w:basedOn w:val="Normal"/>
    <w:next w:val="Normal"/>
    <w:autoRedefine/>
    <w:uiPriority w:val="39"/>
    <w:unhideWhenUsed/>
    <w:rsid w:val="00484C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84C7C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484C7C"/>
    <w:rPr>
      <w:color w:val="CC9900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rre\AppData\Roaming\Microsoft\Templates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863F2BF-10CC-403C-8081-7E218030F6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997F6B8-5DA6-4A19-9077-FDDDE75F634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20</TotalTime>
  <Pages>19</Pages>
  <Words>2167</Words>
  <Characters>11919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suivi</vt:lpstr>
    </vt:vector>
  </TitlesOfParts>
  <Company>Hewlett-Packard</Company>
  <LinksUpToDate>false</LinksUpToDate>
  <CharactersWithSpaces>14058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 recettes</dc:title>
  <dc:subject>Projet Darties – Groupe2</dc:subject>
  <dc:creator>pierre</dc:creator>
  <cp:lastModifiedBy>Florent Grigis</cp:lastModifiedBy>
  <cp:revision>10</cp:revision>
  <dcterms:created xsi:type="dcterms:W3CDTF">2010-12-14T16:12:00Z</dcterms:created>
  <dcterms:modified xsi:type="dcterms:W3CDTF">2010-12-15T10:15:00Z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