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E3F" w:rsidRDefault="00EE2E3F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Instituto Profesional AIEP</w:t>
      </w:r>
    </w:p>
    <w:p w:rsidR="003C39EA" w:rsidRDefault="00EE2E3F" w:rsidP="003C39EA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Escuela TIC</w:t>
      </w: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EE2E3F" w:rsidRDefault="00D96F48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Objetos Base de Datos</w:t>
      </w:r>
    </w:p>
    <w:p w:rsidR="00D96F48" w:rsidRDefault="00D96F48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 Corredora</w:t>
      </w: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3C39EA" w:rsidRDefault="003C39EA" w:rsidP="00EE2E3F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:rsidR="00EE2E3F" w:rsidRDefault="00D96F48" w:rsidP="003413C7">
      <w:p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Fabian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Canova</w:t>
      </w:r>
      <w:proofErr w:type="spellEnd"/>
      <w:r>
        <w:rPr>
          <w:rFonts w:ascii="Arial" w:hAnsi="Arial" w:cs="Arial"/>
          <w:sz w:val="24"/>
          <w:szCs w:val="24"/>
        </w:rPr>
        <w:t xml:space="preserve"> - </w:t>
      </w:r>
      <w:r w:rsidR="00E83ED2">
        <w:rPr>
          <w:rFonts w:ascii="Arial" w:hAnsi="Arial" w:cs="Arial"/>
          <w:sz w:val="24"/>
          <w:szCs w:val="24"/>
        </w:rPr>
        <w:t>Sebastián</w:t>
      </w:r>
      <w:r w:rsidR="00EE2E3F">
        <w:rPr>
          <w:rFonts w:ascii="Arial" w:hAnsi="Arial" w:cs="Arial"/>
          <w:sz w:val="24"/>
          <w:szCs w:val="24"/>
        </w:rPr>
        <w:t xml:space="preserve"> Noziglia – Christopher Ruz – </w:t>
      </w:r>
      <w:r w:rsidR="00E83ED2">
        <w:rPr>
          <w:rFonts w:ascii="Arial" w:hAnsi="Arial" w:cs="Arial"/>
          <w:sz w:val="24"/>
          <w:szCs w:val="24"/>
        </w:rPr>
        <w:t>Abdón</w:t>
      </w:r>
      <w:r w:rsidR="00EE2E3F">
        <w:rPr>
          <w:rFonts w:ascii="Arial" w:hAnsi="Arial" w:cs="Arial"/>
          <w:sz w:val="24"/>
          <w:szCs w:val="24"/>
        </w:rPr>
        <w:t xml:space="preserve"> Sandoval</w:t>
      </w:r>
    </w:p>
    <w:p w:rsidR="003413C7" w:rsidRDefault="00EE2E3F" w:rsidP="003413C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José Quintanilla – Taller Base de Datos OO</w:t>
      </w:r>
    </w:p>
    <w:p w:rsidR="00365235" w:rsidRPr="00EE2E3F" w:rsidRDefault="00EE2E3F" w:rsidP="003413C7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15526149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6255" w:rsidRPr="002E31E4" w:rsidRDefault="002E31E4" w:rsidP="001F24C6">
          <w:pPr>
            <w:pStyle w:val="TtulodeTDC"/>
            <w:spacing w:line="480" w:lineRule="auto"/>
            <w:rPr>
              <w:rFonts w:asciiTheme="minorHAnsi" w:eastAsiaTheme="minorHAnsi" w:hAnsiTheme="minorHAnsi" w:cstheme="minorBidi"/>
              <w:color w:val="auto"/>
              <w:sz w:val="24"/>
              <w:szCs w:val="24"/>
              <w:lang w:val="es-ES" w:eastAsia="en-US"/>
            </w:rPr>
          </w:pPr>
          <w:r>
            <w:rPr>
              <w:rFonts w:ascii="Arial" w:hAnsi="Arial" w:cs="Arial"/>
              <w:color w:val="auto"/>
              <w:sz w:val="24"/>
              <w:szCs w:val="24"/>
              <w:lang w:val="es-ES"/>
            </w:rPr>
            <w:t>INDICE</w:t>
          </w:r>
        </w:p>
        <w:p w:rsidR="001F24C6" w:rsidRPr="002E31E4" w:rsidRDefault="001F24C6" w:rsidP="001F24C6">
          <w:pPr>
            <w:rPr>
              <w:sz w:val="24"/>
              <w:szCs w:val="24"/>
              <w:lang w:val="es-ES" w:eastAsia="es-CL"/>
            </w:rPr>
          </w:pPr>
        </w:p>
        <w:p w:rsidR="003413C7" w:rsidRPr="002E31E4" w:rsidRDefault="00496255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r w:rsidRPr="002E31E4">
            <w:rPr>
              <w:rFonts w:ascii="Arial" w:hAnsi="Arial" w:cs="Arial"/>
              <w:b w:val="0"/>
              <w:bCs w:val="0"/>
              <w:caps w:val="0"/>
              <w:sz w:val="24"/>
              <w:szCs w:val="24"/>
            </w:rPr>
            <w:fldChar w:fldCharType="begin"/>
          </w:r>
          <w:r w:rsidRPr="002E31E4">
            <w:rPr>
              <w:rFonts w:ascii="Arial" w:hAnsi="Arial" w:cs="Arial"/>
              <w:b w:val="0"/>
              <w:bCs w:val="0"/>
              <w:caps w:val="0"/>
              <w:sz w:val="24"/>
              <w:szCs w:val="24"/>
            </w:rPr>
            <w:instrText xml:space="preserve"> TOC \o "1-3" \h \z \u </w:instrText>
          </w:r>
          <w:r w:rsidRPr="002E31E4">
            <w:rPr>
              <w:rFonts w:ascii="Arial" w:hAnsi="Arial" w:cs="Arial"/>
              <w:b w:val="0"/>
              <w:bCs w:val="0"/>
              <w:caps w:val="0"/>
              <w:sz w:val="24"/>
              <w:szCs w:val="24"/>
            </w:rPr>
            <w:fldChar w:fldCharType="separate"/>
          </w:r>
          <w:hyperlink w:anchor="_Toc417701553" w:history="1">
            <w:r w:rsidR="003413C7" w:rsidRPr="002E31E4">
              <w:rPr>
                <w:rStyle w:val="Hipervnculo"/>
                <w:rFonts w:ascii="Arial" w:hAnsi="Arial" w:cs="Arial"/>
                <w:b w:val="0"/>
                <w:noProof/>
                <w:sz w:val="24"/>
                <w:szCs w:val="24"/>
                <w:u w:val="none"/>
              </w:rPr>
              <w:t>Introducción</w:t>
            </w:r>
            <w:r w:rsidR="003413C7" w:rsidRPr="002E31E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="003413C7" w:rsidRPr="002E31E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="003413C7" w:rsidRPr="002E31E4">
              <w:rPr>
                <w:b w:val="0"/>
                <w:noProof/>
                <w:webHidden/>
                <w:sz w:val="24"/>
                <w:szCs w:val="24"/>
              </w:rPr>
              <w:instrText xml:space="preserve"> PAGEREF _Toc417701553 \h </w:instrText>
            </w:r>
            <w:r w:rsidR="003413C7" w:rsidRPr="002E31E4">
              <w:rPr>
                <w:b w:val="0"/>
                <w:noProof/>
                <w:webHidden/>
                <w:sz w:val="24"/>
                <w:szCs w:val="24"/>
              </w:rPr>
            </w:r>
            <w:r w:rsidR="003413C7" w:rsidRPr="002E31E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="003413C7" w:rsidRPr="002E31E4">
              <w:rPr>
                <w:b w:val="0"/>
                <w:noProof/>
                <w:webHidden/>
                <w:sz w:val="24"/>
                <w:szCs w:val="24"/>
              </w:rPr>
              <w:t>2</w:t>
            </w:r>
            <w:r w:rsidR="003413C7" w:rsidRPr="002E31E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3C7" w:rsidRPr="002E31E4" w:rsidRDefault="003413C7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hyperlink w:anchor="_Toc417701554" w:history="1">
            <w:r w:rsidRPr="002E31E4">
              <w:rPr>
                <w:rStyle w:val="Hipervnculo"/>
                <w:rFonts w:ascii="Arial" w:hAnsi="Arial" w:cs="Arial"/>
                <w:b w:val="0"/>
                <w:noProof/>
                <w:sz w:val="24"/>
                <w:szCs w:val="24"/>
              </w:rPr>
              <w:t>Funciones</w: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instrText xml:space="preserve"> PAGEREF _Toc417701554 \h </w:instrTex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t>3</w: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3C7" w:rsidRPr="002E31E4" w:rsidRDefault="003413C7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hyperlink w:anchor="_Toc417701555" w:history="1">
            <w:r w:rsidRPr="002E31E4">
              <w:rPr>
                <w:rStyle w:val="Hipervnculo"/>
                <w:rFonts w:ascii="Arial" w:hAnsi="Arial" w:cs="Arial"/>
                <w:b w:val="0"/>
                <w:noProof/>
                <w:sz w:val="24"/>
                <w:szCs w:val="24"/>
              </w:rPr>
              <w:t>Procedimientos</w: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instrText xml:space="preserve"> PAGEREF _Toc417701555 \h </w:instrTex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t>4</w: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3C7" w:rsidRPr="002E31E4" w:rsidRDefault="003413C7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hyperlink w:anchor="_Toc417701556" w:history="1">
            <w:r w:rsidRPr="002E31E4">
              <w:rPr>
                <w:rStyle w:val="Hipervnculo"/>
                <w:rFonts w:ascii="Arial" w:hAnsi="Arial" w:cs="Arial"/>
                <w:b w:val="0"/>
                <w:noProof/>
                <w:sz w:val="24"/>
                <w:szCs w:val="24"/>
              </w:rPr>
              <w:t>Vistas</w: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instrText xml:space="preserve"> PAGEREF _Toc417701556 \h </w:instrTex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t>5</w: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3413C7" w:rsidRPr="002E31E4" w:rsidRDefault="003413C7">
          <w:pPr>
            <w:pStyle w:val="TDC1"/>
            <w:tabs>
              <w:tab w:val="right" w:leader="dot" w:pos="8828"/>
            </w:tabs>
            <w:rPr>
              <w:rFonts w:eastAsiaTheme="minorEastAsia"/>
              <w:b w:val="0"/>
              <w:bCs w:val="0"/>
              <w:caps w:val="0"/>
              <w:noProof/>
              <w:sz w:val="24"/>
              <w:szCs w:val="24"/>
              <w:lang w:eastAsia="es-CL"/>
            </w:rPr>
          </w:pPr>
          <w:hyperlink w:anchor="_Toc417701557" w:history="1">
            <w:r w:rsidRPr="002E31E4">
              <w:rPr>
                <w:rStyle w:val="Hipervnculo"/>
                <w:rFonts w:ascii="Arial" w:hAnsi="Arial" w:cs="Arial"/>
                <w:b w:val="0"/>
                <w:noProof/>
                <w:sz w:val="24"/>
                <w:szCs w:val="24"/>
              </w:rPr>
              <w:t>Triggers</w: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tab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begin"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instrText xml:space="preserve"> PAGEREF _Toc417701557 \h </w:instrTex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separate"/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t>6</w:t>
            </w:r>
            <w:r w:rsidRPr="002E31E4">
              <w:rPr>
                <w:b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86BA1" w:rsidRDefault="00496255" w:rsidP="001F24C6">
          <w:pPr>
            <w:spacing w:line="480" w:lineRule="auto"/>
          </w:pPr>
          <w:r w:rsidRPr="002E31E4">
            <w:rPr>
              <w:rFonts w:ascii="Arial" w:hAnsi="Arial" w:cs="Arial"/>
              <w:b/>
              <w:bCs/>
              <w:caps/>
              <w:sz w:val="24"/>
              <w:szCs w:val="24"/>
            </w:rPr>
            <w:fldChar w:fldCharType="end"/>
          </w:r>
        </w:p>
      </w:sdtContent>
    </w:sdt>
    <w:p w:rsidR="00786BA1" w:rsidRDefault="00786B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2E31E4" w:rsidRDefault="002E31E4" w:rsidP="002E31E4">
      <w:pPr>
        <w:pStyle w:val="Ttulo1"/>
        <w:spacing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DIAGRAMA BASE DE DATOS</w:t>
      </w:r>
    </w:p>
    <w:p w:rsidR="002E31E4" w:rsidRPr="002E31E4" w:rsidRDefault="002E31E4" w:rsidP="002E31E4"/>
    <w:p w:rsidR="002E31E4" w:rsidRPr="002E31E4" w:rsidRDefault="002E31E4" w:rsidP="002E31E4">
      <w:bookmarkStart w:id="0" w:name="_GoBack"/>
      <w:r w:rsidRPr="002E31E4">
        <w:rPr>
          <w:noProof/>
          <w:lang w:eastAsia="es-CL"/>
        </w:rPr>
        <w:drawing>
          <wp:inline distT="0" distB="0" distL="0" distR="0">
            <wp:extent cx="5612130" cy="6040693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04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E31E4" w:rsidRDefault="002E31E4">
      <w:pPr>
        <w:rPr>
          <w:rFonts w:ascii="Arial" w:eastAsiaTheme="majorEastAsia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EE2E3F" w:rsidRPr="00786BA1" w:rsidRDefault="002E31E4" w:rsidP="00786BA1">
      <w:pPr>
        <w:pStyle w:val="Ttulo1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INTRODUCCIÓN</w:t>
      </w:r>
    </w:p>
    <w:p w:rsidR="003C39EA" w:rsidRDefault="003C39EA" w:rsidP="003645D9">
      <w:pPr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E7020" w:rsidRDefault="00CE7020" w:rsidP="003645D9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presente documento lista cada uno de los diferentes tipos de objetos utilizados hasta la fecha de entrega de este documento,</w:t>
      </w:r>
      <w:r w:rsidR="00756242">
        <w:rPr>
          <w:rFonts w:ascii="Arial" w:hAnsi="Arial" w:cs="Arial"/>
          <w:sz w:val="24"/>
          <w:szCs w:val="24"/>
        </w:rPr>
        <w:t xml:space="preserve"> como avance de la solución final,</w:t>
      </w:r>
      <w:r>
        <w:rPr>
          <w:rFonts w:ascii="Arial" w:hAnsi="Arial" w:cs="Arial"/>
          <w:sz w:val="24"/>
          <w:szCs w:val="24"/>
        </w:rPr>
        <w:t xml:space="preserve"> para la construcción de las características funcionales solicitadas en el documento de requerimientos</w:t>
      </w:r>
      <w:r w:rsidR="00756242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para la base de datos modelada de acuerdo a los estándares establecidos para el Proyecto Corredora de propiedades.</w:t>
      </w:r>
    </w:p>
    <w:p w:rsidR="00DF2AE0" w:rsidRDefault="00DF2AE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D96F48" w:rsidRDefault="002E31E4" w:rsidP="003413C7">
      <w:pPr>
        <w:pStyle w:val="Ttulo1"/>
        <w:spacing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FUNCIONES</w:t>
      </w:r>
    </w:p>
    <w:p w:rsidR="003413C7" w:rsidRDefault="003413C7" w:rsidP="003413C7">
      <w:pPr>
        <w:pStyle w:val="Prrafodelista"/>
        <w:numPr>
          <w:ilvl w:val="0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fn_calculoPagos</w:t>
      </w:r>
      <w:proofErr w:type="spellEnd"/>
      <w:r w:rsidR="00304235">
        <w:rPr>
          <w:rFonts w:ascii="Arial" w:hAnsi="Arial" w:cs="Arial"/>
          <w:sz w:val="24"/>
          <w:szCs w:val="24"/>
        </w:rPr>
        <w:t xml:space="preserve">: Retorna las fechas de pago según </w:t>
      </w:r>
      <w:r w:rsidR="008403A2">
        <w:rPr>
          <w:rFonts w:ascii="Arial" w:hAnsi="Arial" w:cs="Arial"/>
          <w:sz w:val="24"/>
          <w:szCs w:val="24"/>
        </w:rPr>
        <w:t>la fecha de inicio de contrato contenida</w:t>
      </w:r>
      <w:r w:rsidR="00304235">
        <w:rPr>
          <w:rFonts w:ascii="Arial" w:hAnsi="Arial" w:cs="Arial"/>
          <w:sz w:val="24"/>
          <w:szCs w:val="24"/>
        </w:rPr>
        <w:t xml:space="preserve"> en</w:t>
      </w:r>
      <w:r w:rsidR="008403A2">
        <w:rPr>
          <w:rFonts w:ascii="Arial" w:hAnsi="Arial" w:cs="Arial"/>
          <w:sz w:val="24"/>
          <w:szCs w:val="24"/>
        </w:rPr>
        <w:t xml:space="preserve"> la</w:t>
      </w:r>
      <w:r w:rsidR="00304235">
        <w:rPr>
          <w:rFonts w:ascii="Arial" w:hAnsi="Arial" w:cs="Arial"/>
          <w:sz w:val="24"/>
          <w:szCs w:val="24"/>
        </w:rPr>
        <w:t xml:space="preserve"> tabla CONTRATO para el periodo de arriendo (12 meses)</w:t>
      </w:r>
    </w:p>
    <w:p w:rsidR="003413C7" w:rsidRPr="003413C7" w:rsidRDefault="003413C7" w:rsidP="003413C7">
      <w:pPr>
        <w:pStyle w:val="Prrafodelista"/>
        <w:numPr>
          <w:ilvl w:val="0"/>
          <w:numId w:val="15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fn_tipoPropiedad</w:t>
      </w:r>
      <w:proofErr w:type="spellEnd"/>
      <w:r w:rsidR="00304235">
        <w:rPr>
          <w:rFonts w:ascii="Arial" w:hAnsi="Arial" w:cs="Arial"/>
          <w:sz w:val="24"/>
          <w:szCs w:val="24"/>
        </w:rPr>
        <w:t xml:space="preserve">: </w:t>
      </w:r>
    </w:p>
    <w:p w:rsidR="00D96F48" w:rsidRDefault="00D96F48" w:rsidP="003413C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5F59CF" w:rsidRDefault="002E31E4" w:rsidP="00BE1444">
      <w:pPr>
        <w:pStyle w:val="Ttulo1"/>
        <w:spacing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PROCEDIMIENTOS</w:t>
      </w:r>
    </w:p>
    <w:p w:rsidR="005F59CF" w:rsidRDefault="00D96F48" w:rsidP="00D96F48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sp_creaContrato</w:t>
      </w:r>
      <w:proofErr w:type="spellEnd"/>
      <w:r w:rsidR="00304235">
        <w:rPr>
          <w:rFonts w:ascii="Arial" w:hAnsi="Arial" w:cs="Arial"/>
          <w:sz w:val="24"/>
          <w:szCs w:val="24"/>
        </w:rPr>
        <w:t>: Procedimiento ingreso de datos para la creación de contrato, es necesario DUEÑO y PROPIEDAD</w:t>
      </w:r>
    </w:p>
    <w:p w:rsidR="00D96F48" w:rsidRDefault="00D96F48" w:rsidP="00D96F48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sp_creaDueno</w:t>
      </w:r>
      <w:proofErr w:type="spellEnd"/>
      <w:r w:rsidR="00304235">
        <w:rPr>
          <w:rFonts w:ascii="Arial" w:hAnsi="Arial" w:cs="Arial"/>
          <w:sz w:val="24"/>
          <w:szCs w:val="24"/>
        </w:rPr>
        <w:t>: Procedimiento ingreso de datos para la creación de un nuevo propietario</w:t>
      </w:r>
    </w:p>
    <w:p w:rsidR="00D96F48" w:rsidRDefault="00D96F48" w:rsidP="00D96F48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sp_creaArrendatario</w:t>
      </w:r>
      <w:proofErr w:type="spellEnd"/>
      <w:r w:rsidR="00304235">
        <w:rPr>
          <w:rFonts w:ascii="Arial" w:hAnsi="Arial" w:cs="Arial"/>
          <w:sz w:val="24"/>
          <w:szCs w:val="24"/>
        </w:rPr>
        <w:t>: Procedimiento ingreso de datos para la creación de un nuevo arrendatario, requiere PROPIEDAD y DUEÑO</w:t>
      </w:r>
    </w:p>
    <w:p w:rsidR="00D96F48" w:rsidRDefault="00D96F48" w:rsidP="00D96F48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sp_creaPropiedad</w:t>
      </w:r>
      <w:proofErr w:type="spellEnd"/>
      <w:r w:rsidR="00304235">
        <w:rPr>
          <w:rFonts w:ascii="Arial" w:hAnsi="Arial" w:cs="Arial"/>
          <w:sz w:val="24"/>
          <w:szCs w:val="24"/>
        </w:rPr>
        <w:t>: Procedimiento ingreso de datos para la creación de una nueva propiedad</w:t>
      </w:r>
    </w:p>
    <w:p w:rsidR="00D96F48" w:rsidRDefault="00D96F48" w:rsidP="00D96F48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sp_deudaArrendatarioParticular</w:t>
      </w:r>
      <w:proofErr w:type="spellEnd"/>
      <w:r w:rsidR="00304235">
        <w:rPr>
          <w:rFonts w:ascii="Arial" w:hAnsi="Arial" w:cs="Arial"/>
          <w:sz w:val="24"/>
          <w:szCs w:val="24"/>
        </w:rPr>
        <w:t xml:space="preserve">: Procedimiento consulta de datos, muestra la deuda de un </w:t>
      </w:r>
      <w:proofErr w:type="spellStart"/>
      <w:r w:rsidR="00304235">
        <w:rPr>
          <w:rFonts w:ascii="Arial" w:hAnsi="Arial" w:cs="Arial"/>
          <w:sz w:val="24"/>
          <w:szCs w:val="24"/>
        </w:rPr>
        <w:t>arrenadatario</w:t>
      </w:r>
      <w:proofErr w:type="spellEnd"/>
      <w:r w:rsidR="00304235">
        <w:rPr>
          <w:rFonts w:ascii="Arial" w:hAnsi="Arial" w:cs="Arial"/>
          <w:sz w:val="24"/>
          <w:szCs w:val="24"/>
        </w:rPr>
        <w:t xml:space="preserve"> según RUT</w:t>
      </w:r>
    </w:p>
    <w:p w:rsidR="003413C7" w:rsidRDefault="00D96F48" w:rsidP="00D96F48">
      <w:pPr>
        <w:pStyle w:val="Prrafodelista"/>
        <w:numPr>
          <w:ilvl w:val="0"/>
          <w:numId w:val="10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sp_arrendatarios_Morosos</w:t>
      </w:r>
      <w:proofErr w:type="spellEnd"/>
      <w:r w:rsidR="00304235">
        <w:rPr>
          <w:rFonts w:ascii="Arial" w:hAnsi="Arial" w:cs="Arial"/>
          <w:sz w:val="24"/>
          <w:szCs w:val="24"/>
        </w:rPr>
        <w:t>: Procedimiento consulta de datos, muestra el estado de los arrendatarios, MOROSO y/o PAGADO</w:t>
      </w:r>
    </w:p>
    <w:p w:rsidR="003413C7" w:rsidRDefault="00341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F24C6" w:rsidRPr="003413C7" w:rsidRDefault="002E31E4" w:rsidP="003413C7">
      <w:pPr>
        <w:pStyle w:val="Ttulo1"/>
        <w:spacing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VISTAS</w:t>
      </w:r>
    </w:p>
    <w:p w:rsidR="003413C7" w:rsidRDefault="003413C7" w:rsidP="003413C7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vs_masDeDosPropiedades</w:t>
      </w:r>
      <w:proofErr w:type="spellEnd"/>
      <w:r w:rsidR="00304235">
        <w:rPr>
          <w:rFonts w:ascii="Arial" w:hAnsi="Arial" w:cs="Arial"/>
          <w:sz w:val="24"/>
          <w:szCs w:val="24"/>
        </w:rPr>
        <w:t>: Consulta tabla DUENO y PROPIEDAD, retorna dueños con más de 2 propiedades</w:t>
      </w:r>
    </w:p>
    <w:p w:rsidR="003413C7" w:rsidRPr="00756242" w:rsidRDefault="003413C7" w:rsidP="003413C7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sz w:val="24"/>
          <w:szCs w:val="24"/>
        </w:rPr>
      </w:pPr>
      <w:r w:rsidRPr="00756242">
        <w:rPr>
          <w:rFonts w:ascii="Arial" w:hAnsi="Arial" w:cs="Arial"/>
          <w:i/>
          <w:sz w:val="24"/>
          <w:szCs w:val="24"/>
        </w:rPr>
        <w:t>vs_diaDePago05</w:t>
      </w:r>
      <w:r w:rsidR="00756242">
        <w:rPr>
          <w:rFonts w:ascii="Arial" w:hAnsi="Arial" w:cs="Arial"/>
          <w:i/>
          <w:sz w:val="24"/>
          <w:szCs w:val="24"/>
        </w:rPr>
        <w:t xml:space="preserve">: </w:t>
      </w:r>
      <w:r w:rsidR="00756242" w:rsidRPr="00756242">
        <w:rPr>
          <w:rFonts w:ascii="Arial" w:hAnsi="Arial" w:cs="Arial"/>
          <w:sz w:val="24"/>
          <w:szCs w:val="24"/>
        </w:rPr>
        <w:t xml:space="preserve">Consulta tabla de ARRENDATARIO contra </w:t>
      </w:r>
      <w:proofErr w:type="spellStart"/>
      <w:r w:rsidR="00756242" w:rsidRPr="00756242">
        <w:rPr>
          <w:rFonts w:ascii="Arial" w:hAnsi="Arial" w:cs="Arial"/>
          <w:sz w:val="24"/>
          <w:szCs w:val="24"/>
        </w:rPr>
        <w:t>fecha_pacto</w:t>
      </w:r>
      <w:proofErr w:type="spellEnd"/>
      <w:r w:rsidR="00756242" w:rsidRPr="00756242">
        <w:rPr>
          <w:rFonts w:ascii="Arial" w:hAnsi="Arial" w:cs="Arial"/>
          <w:sz w:val="24"/>
          <w:szCs w:val="24"/>
        </w:rPr>
        <w:t xml:space="preserve"> en CUOTASARRIENDO con fecha 05</w:t>
      </w:r>
    </w:p>
    <w:p w:rsidR="003413C7" w:rsidRPr="00756242" w:rsidRDefault="003413C7" w:rsidP="0075624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756242">
        <w:rPr>
          <w:rFonts w:ascii="Arial" w:hAnsi="Arial" w:cs="Arial"/>
          <w:i/>
          <w:sz w:val="24"/>
          <w:szCs w:val="24"/>
        </w:rPr>
        <w:t>vs_diaDePago</w:t>
      </w:r>
      <w:r w:rsidRPr="00756242">
        <w:rPr>
          <w:rFonts w:ascii="Arial" w:hAnsi="Arial" w:cs="Arial"/>
          <w:i/>
          <w:sz w:val="24"/>
          <w:szCs w:val="24"/>
        </w:rPr>
        <w:t>15</w:t>
      </w:r>
      <w:r w:rsidR="00756242">
        <w:rPr>
          <w:rFonts w:ascii="Arial" w:hAnsi="Arial" w:cs="Arial"/>
          <w:i/>
          <w:sz w:val="24"/>
          <w:szCs w:val="24"/>
        </w:rPr>
        <w:t xml:space="preserve">: </w:t>
      </w:r>
      <w:r w:rsidR="00756242" w:rsidRPr="00756242">
        <w:rPr>
          <w:rFonts w:ascii="Arial" w:hAnsi="Arial" w:cs="Arial"/>
          <w:i/>
          <w:sz w:val="24"/>
          <w:szCs w:val="24"/>
        </w:rPr>
        <w:t xml:space="preserve">Consulta tabla de ARRENDATARIO contra </w:t>
      </w:r>
      <w:proofErr w:type="spellStart"/>
      <w:r w:rsidR="00756242" w:rsidRPr="00756242">
        <w:rPr>
          <w:rFonts w:ascii="Arial" w:hAnsi="Arial" w:cs="Arial"/>
          <w:i/>
          <w:sz w:val="24"/>
          <w:szCs w:val="24"/>
        </w:rPr>
        <w:t>fecha_pacto</w:t>
      </w:r>
      <w:proofErr w:type="spellEnd"/>
      <w:r w:rsidR="00756242" w:rsidRPr="00756242">
        <w:rPr>
          <w:rFonts w:ascii="Arial" w:hAnsi="Arial" w:cs="Arial"/>
          <w:i/>
          <w:sz w:val="24"/>
          <w:szCs w:val="24"/>
        </w:rPr>
        <w:t xml:space="preserve"> en CUOTASARRIENDO con fecha 05</w:t>
      </w:r>
    </w:p>
    <w:p w:rsidR="003413C7" w:rsidRPr="00756242" w:rsidRDefault="003413C7" w:rsidP="0075624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756242">
        <w:rPr>
          <w:rFonts w:ascii="Arial" w:hAnsi="Arial" w:cs="Arial"/>
          <w:i/>
          <w:sz w:val="24"/>
          <w:szCs w:val="24"/>
        </w:rPr>
        <w:t>vs_diaDePago22</w:t>
      </w:r>
      <w:r w:rsidR="00756242">
        <w:rPr>
          <w:rFonts w:ascii="Arial" w:hAnsi="Arial" w:cs="Arial"/>
          <w:i/>
          <w:sz w:val="24"/>
          <w:szCs w:val="24"/>
        </w:rPr>
        <w:t xml:space="preserve">: </w:t>
      </w:r>
      <w:r w:rsidR="00756242" w:rsidRPr="00756242">
        <w:rPr>
          <w:rFonts w:ascii="Arial" w:hAnsi="Arial" w:cs="Arial"/>
          <w:i/>
          <w:sz w:val="24"/>
          <w:szCs w:val="24"/>
        </w:rPr>
        <w:t xml:space="preserve">Consulta tabla de ARRENDATARIO contra </w:t>
      </w:r>
      <w:proofErr w:type="spellStart"/>
      <w:r w:rsidR="00756242" w:rsidRPr="00756242">
        <w:rPr>
          <w:rFonts w:ascii="Arial" w:hAnsi="Arial" w:cs="Arial"/>
          <w:i/>
          <w:sz w:val="24"/>
          <w:szCs w:val="24"/>
        </w:rPr>
        <w:t>fecha_pacto</w:t>
      </w:r>
      <w:proofErr w:type="spellEnd"/>
      <w:r w:rsidR="00756242" w:rsidRPr="00756242">
        <w:rPr>
          <w:rFonts w:ascii="Arial" w:hAnsi="Arial" w:cs="Arial"/>
          <w:i/>
          <w:sz w:val="24"/>
          <w:szCs w:val="24"/>
        </w:rPr>
        <w:t xml:space="preserve"> en CUOTASARRIENDO con fecha 05</w:t>
      </w:r>
    </w:p>
    <w:p w:rsidR="003413C7" w:rsidRPr="00756242" w:rsidRDefault="003413C7" w:rsidP="0075624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756242">
        <w:rPr>
          <w:rFonts w:ascii="Arial" w:hAnsi="Arial" w:cs="Arial"/>
          <w:i/>
          <w:sz w:val="24"/>
          <w:szCs w:val="24"/>
        </w:rPr>
        <w:t>vs_diaDePago28</w:t>
      </w:r>
      <w:r w:rsidR="00756242">
        <w:rPr>
          <w:rFonts w:ascii="Arial" w:hAnsi="Arial" w:cs="Arial"/>
          <w:i/>
          <w:sz w:val="24"/>
          <w:szCs w:val="24"/>
        </w:rPr>
        <w:t xml:space="preserve">: </w:t>
      </w:r>
      <w:r w:rsidR="00756242" w:rsidRPr="00756242">
        <w:rPr>
          <w:rFonts w:ascii="Arial" w:hAnsi="Arial" w:cs="Arial"/>
          <w:i/>
          <w:sz w:val="24"/>
          <w:szCs w:val="24"/>
        </w:rPr>
        <w:t xml:space="preserve">Consulta tabla de ARRENDATARIO contra </w:t>
      </w:r>
      <w:proofErr w:type="spellStart"/>
      <w:r w:rsidR="00756242" w:rsidRPr="00756242">
        <w:rPr>
          <w:rFonts w:ascii="Arial" w:hAnsi="Arial" w:cs="Arial"/>
          <w:i/>
          <w:sz w:val="24"/>
          <w:szCs w:val="24"/>
        </w:rPr>
        <w:t>fecha_pacto</w:t>
      </w:r>
      <w:proofErr w:type="spellEnd"/>
      <w:r w:rsidR="00756242" w:rsidRPr="00756242">
        <w:rPr>
          <w:rFonts w:ascii="Arial" w:hAnsi="Arial" w:cs="Arial"/>
          <w:i/>
          <w:sz w:val="24"/>
          <w:szCs w:val="24"/>
        </w:rPr>
        <w:t xml:space="preserve"> en CUOTASARRIENDO con fecha 05</w:t>
      </w:r>
    </w:p>
    <w:p w:rsidR="003413C7" w:rsidRPr="00756242" w:rsidRDefault="003413C7" w:rsidP="00756242">
      <w:pPr>
        <w:pStyle w:val="Prrafodelista"/>
        <w:numPr>
          <w:ilvl w:val="0"/>
          <w:numId w:val="11"/>
        </w:numPr>
        <w:spacing w:line="480" w:lineRule="auto"/>
        <w:rPr>
          <w:rFonts w:ascii="Arial" w:hAnsi="Arial" w:cs="Arial"/>
          <w:i/>
          <w:sz w:val="24"/>
          <w:szCs w:val="24"/>
        </w:rPr>
      </w:pPr>
      <w:r w:rsidRPr="00756242">
        <w:rPr>
          <w:rFonts w:ascii="Arial" w:hAnsi="Arial" w:cs="Arial"/>
          <w:i/>
          <w:sz w:val="24"/>
          <w:szCs w:val="24"/>
        </w:rPr>
        <w:t>vs_diaDePago30</w:t>
      </w:r>
      <w:r w:rsidR="00756242">
        <w:rPr>
          <w:rFonts w:ascii="Arial" w:hAnsi="Arial" w:cs="Arial"/>
          <w:i/>
          <w:sz w:val="24"/>
          <w:szCs w:val="24"/>
        </w:rPr>
        <w:t xml:space="preserve">: </w:t>
      </w:r>
      <w:r w:rsidR="00756242" w:rsidRPr="00756242">
        <w:rPr>
          <w:rFonts w:ascii="Arial" w:hAnsi="Arial" w:cs="Arial"/>
          <w:i/>
          <w:sz w:val="24"/>
          <w:szCs w:val="24"/>
        </w:rPr>
        <w:t xml:space="preserve">Consulta tabla de ARRENDATARIO contra </w:t>
      </w:r>
      <w:proofErr w:type="spellStart"/>
      <w:r w:rsidR="00756242" w:rsidRPr="00756242">
        <w:rPr>
          <w:rFonts w:ascii="Arial" w:hAnsi="Arial" w:cs="Arial"/>
          <w:i/>
          <w:sz w:val="24"/>
          <w:szCs w:val="24"/>
        </w:rPr>
        <w:t>fecha_pacto</w:t>
      </w:r>
      <w:proofErr w:type="spellEnd"/>
      <w:r w:rsidR="00756242" w:rsidRPr="00756242">
        <w:rPr>
          <w:rFonts w:ascii="Arial" w:hAnsi="Arial" w:cs="Arial"/>
          <w:i/>
          <w:sz w:val="24"/>
          <w:szCs w:val="24"/>
        </w:rPr>
        <w:t xml:space="preserve"> en CUOTASARRIENDO con fecha 05</w:t>
      </w:r>
    </w:p>
    <w:p w:rsidR="003413C7" w:rsidRDefault="003413C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F24C6" w:rsidRPr="003413C7" w:rsidRDefault="002E31E4" w:rsidP="003413C7">
      <w:pPr>
        <w:pStyle w:val="Ttulo1"/>
        <w:spacing w:line="48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color w:val="auto"/>
          <w:sz w:val="24"/>
          <w:szCs w:val="24"/>
        </w:rPr>
        <w:lastRenderedPageBreak/>
        <w:t>TRIGGERS</w:t>
      </w:r>
    </w:p>
    <w:p w:rsidR="003413C7" w:rsidRDefault="00CE7020" w:rsidP="00304235">
      <w:pPr>
        <w:pStyle w:val="Prrafodelista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trg_creaCuotasArriendo</w:t>
      </w:r>
      <w:proofErr w:type="spellEnd"/>
      <w:r>
        <w:rPr>
          <w:rFonts w:ascii="Arial" w:hAnsi="Arial" w:cs="Arial"/>
          <w:sz w:val="24"/>
          <w:szCs w:val="24"/>
        </w:rPr>
        <w:t xml:space="preserve"> (Tabla </w:t>
      </w:r>
      <w:r w:rsidR="00304235">
        <w:rPr>
          <w:rFonts w:ascii="Arial" w:hAnsi="Arial" w:cs="Arial"/>
          <w:sz w:val="24"/>
          <w:szCs w:val="24"/>
        </w:rPr>
        <w:t>CONTRATO</w:t>
      </w:r>
      <w:r>
        <w:rPr>
          <w:rFonts w:ascii="Arial" w:hAnsi="Arial" w:cs="Arial"/>
          <w:sz w:val="24"/>
          <w:szCs w:val="24"/>
        </w:rPr>
        <w:t>)</w:t>
      </w:r>
      <w:r w:rsidR="00304235">
        <w:rPr>
          <w:rFonts w:ascii="Arial" w:hAnsi="Arial" w:cs="Arial"/>
          <w:sz w:val="24"/>
          <w:szCs w:val="24"/>
        </w:rPr>
        <w:t xml:space="preserve">: </w:t>
      </w:r>
      <w:proofErr w:type="spellStart"/>
      <w:r w:rsidR="00304235">
        <w:rPr>
          <w:rFonts w:ascii="Arial" w:hAnsi="Arial" w:cs="Arial"/>
          <w:sz w:val="24"/>
          <w:szCs w:val="24"/>
        </w:rPr>
        <w:t>Trigger</w:t>
      </w:r>
      <w:proofErr w:type="spellEnd"/>
      <w:r w:rsidR="00304235">
        <w:rPr>
          <w:rFonts w:ascii="Arial" w:hAnsi="Arial" w:cs="Arial"/>
          <w:sz w:val="24"/>
          <w:szCs w:val="24"/>
        </w:rPr>
        <w:t xml:space="preserve"> desencadena la creación de las cuotas de arriendo por </w:t>
      </w:r>
      <w:proofErr w:type="spellStart"/>
      <w:r w:rsidR="00304235" w:rsidRPr="00304235">
        <w:rPr>
          <w:rFonts w:ascii="Arial" w:hAnsi="Arial" w:cs="Arial"/>
          <w:sz w:val="24"/>
          <w:szCs w:val="24"/>
        </w:rPr>
        <w:t>fn_calculoPagos</w:t>
      </w:r>
      <w:proofErr w:type="spellEnd"/>
      <w:r w:rsidR="00304235">
        <w:rPr>
          <w:rFonts w:ascii="Arial" w:hAnsi="Arial" w:cs="Arial"/>
          <w:sz w:val="24"/>
          <w:szCs w:val="24"/>
        </w:rPr>
        <w:t xml:space="preserve"> tras ingreso de un nuevo contrato</w:t>
      </w:r>
    </w:p>
    <w:p w:rsidR="00756242" w:rsidRDefault="00304235" w:rsidP="00756242">
      <w:pPr>
        <w:pStyle w:val="Prrafodelista"/>
        <w:numPr>
          <w:ilvl w:val="0"/>
          <w:numId w:val="12"/>
        </w:numPr>
        <w:spacing w:line="480" w:lineRule="auto"/>
        <w:rPr>
          <w:rFonts w:ascii="Arial" w:hAnsi="Arial" w:cs="Arial"/>
          <w:sz w:val="24"/>
          <w:szCs w:val="24"/>
        </w:rPr>
      </w:pPr>
      <w:proofErr w:type="spellStart"/>
      <w:r w:rsidRPr="00756242">
        <w:rPr>
          <w:rFonts w:ascii="Arial" w:hAnsi="Arial" w:cs="Arial"/>
          <w:i/>
          <w:sz w:val="24"/>
          <w:szCs w:val="24"/>
        </w:rPr>
        <w:t>trg_pagaCuota</w:t>
      </w:r>
      <w:proofErr w:type="spellEnd"/>
      <w:r>
        <w:rPr>
          <w:rFonts w:ascii="Arial" w:hAnsi="Arial" w:cs="Arial"/>
          <w:sz w:val="24"/>
          <w:szCs w:val="24"/>
        </w:rPr>
        <w:t xml:space="preserve"> (Tabla CUOTASARRIENDO): </w:t>
      </w:r>
    </w:p>
    <w:p w:rsidR="00756242" w:rsidRDefault="0075624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56242" w:rsidRDefault="00756242" w:rsidP="0075624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Conclusión</w:t>
      </w:r>
    </w:p>
    <w:p w:rsidR="00756242" w:rsidRPr="00756242" w:rsidRDefault="008403A2" w:rsidP="00756242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este documento se hace entrega de los avances logrados en la construcción de las funcionalidades solicitadas, así mismo se</w:t>
      </w:r>
      <w:r w:rsidR="002E31E4">
        <w:rPr>
          <w:rFonts w:ascii="Arial" w:hAnsi="Arial" w:cs="Arial"/>
          <w:sz w:val="24"/>
          <w:szCs w:val="24"/>
        </w:rPr>
        <w:t xml:space="preserve"> expuso la acción principal de cada uno de los objetos desarrollados</w:t>
      </w:r>
      <w:r>
        <w:rPr>
          <w:rFonts w:ascii="Arial" w:hAnsi="Arial" w:cs="Arial"/>
          <w:sz w:val="24"/>
          <w:szCs w:val="24"/>
        </w:rPr>
        <w:t xml:space="preserve"> a la fecha sobre </w:t>
      </w:r>
      <w:r w:rsidR="002E31E4">
        <w:rPr>
          <w:rFonts w:ascii="Arial" w:hAnsi="Arial" w:cs="Arial"/>
          <w:sz w:val="24"/>
          <w:szCs w:val="24"/>
        </w:rPr>
        <w:t>los datos</w:t>
      </w:r>
      <w:r>
        <w:rPr>
          <w:rFonts w:ascii="Arial" w:hAnsi="Arial" w:cs="Arial"/>
          <w:sz w:val="24"/>
          <w:szCs w:val="24"/>
        </w:rPr>
        <w:t xml:space="preserve"> de prueba</w:t>
      </w:r>
      <w:r w:rsidR="002E31E4">
        <w:rPr>
          <w:rFonts w:ascii="Arial" w:hAnsi="Arial" w:cs="Arial"/>
          <w:sz w:val="24"/>
          <w:szCs w:val="24"/>
        </w:rPr>
        <w:t xml:space="preserve"> contenidos en la Base de Datos</w:t>
      </w:r>
      <w:r>
        <w:rPr>
          <w:rFonts w:ascii="Arial" w:hAnsi="Arial" w:cs="Arial"/>
          <w:sz w:val="24"/>
          <w:szCs w:val="24"/>
        </w:rPr>
        <w:t xml:space="preserve"> </w:t>
      </w:r>
      <w:r w:rsidRPr="008403A2">
        <w:rPr>
          <w:rFonts w:ascii="Arial" w:hAnsi="Arial" w:cs="Arial"/>
          <w:i/>
          <w:sz w:val="24"/>
          <w:szCs w:val="24"/>
        </w:rPr>
        <w:t>corredora</w:t>
      </w:r>
      <w:r w:rsidR="002E31E4">
        <w:rPr>
          <w:rFonts w:ascii="Arial" w:hAnsi="Arial" w:cs="Arial"/>
          <w:sz w:val="24"/>
          <w:szCs w:val="24"/>
        </w:rPr>
        <w:t xml:space="preserve"> para entregar información manipulable a los usuarios</w:t>
      </w:r>
      <w:r>
        <w:rPr>
          <w:rFonts w:ascii="Arial" w:hAnsi="Arial" w:cs="Arial"/>
          <w:sz w:val="24"/>
          <w:szCs w:val="24"/>
        </w:rPr>
        <w:t xml:space="preserve"> tempranos del sistema</w:t>
      </w:r>
      <w:r w:rsidR="002E31E4">
        <w:rPr>
          <w:rFonts w:ascii="Arial" w:hAnsi="Arial" w:cs="Arial"/>
          <w:sz w:val="24"/>
          <w:szCs w:val="24"/>
        </w:rPr>
        <w:t>.</w:t>
      </w:r>
    </w:p>
    <w:sectPr w:rsidR="00756242" w:rsidRPr="00756242" w:rsidSect="00D2643B">
      <w:pgSz w:w="12240" w:h="15840"/>
      <w:pgMar w:top="1417" w:right="1701" w:bottom="1417" w:left="1701" w:header="708" w:footer="708" w:gutter="0"/>
      <w:lnNumType w:countBy="1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C5F7A"/>
    <w:multiLevelType w:val="hybridMultilevel"/>
    <w:tmpl w:val="6150A1A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1C6EA8"/>
    <w:multiLevelType w:val="hybridMultilevel"/>
    <w:tmpl w:val="7A72D6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942AB"/>
    <w:multiLevelType w:val="hybridMultilevel"/>
    <w:tmpl w:val="A30C7AB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8D38FB"/>
    <w:multiLevelType w:val="hybridMultilevel"/>
    <w:tmpl w:val="5626418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8142CB"/>
    <w:multiLevelType w:val="hybridMultilevel"/>
    <w:tmpl w:val="DAF0E5C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67AD4"/>
    <w:multiLevelType w:val="hybridMultilevel"/>
    <w:tmpl w:val="CF8E29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477CF3"/>
    <w:multiLevelType w:val="hybridMultilevel"/>
    <w:tmpl w:val="89FADBD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79520B"/>
    <w:multiLevelType w:val="hybridMultilevel"/>
    <w:tmpl w:val="80F6E650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02483C"/>
    <w:multiLevelType w:val="hybridMultilevel"/>
    <w:tmpl w:val="C5A84EF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671755"/>
    <w:multiLevelType w:val="hybridMultilevel"/>
    <w:tmpl w:val="9702A2F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38433D"/>
    <w:multiLevelType w:val="hybridMultilevel"/>
    <w:tmpl w:val="59F68D9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FD2D95"/>
    <w:multiLevelType w:val="hybridMultilevel"/>
    <w:tmpl w:val="C62C22F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B14A58"/>
    <w:multiLevelType w:val="hybridMultilevel"/>
    <w:tmpl w:val="AD924E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540761"/>
    <w:multiLevelType w:val="hybridMultilevel"/>
    <w:tmpl w:val="ABF8C93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7B200B"/>
    <w:multiLevelType w:val="hybridMultilevel"/>
    <w:tmpl w:val="EED2A3E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"/>
  </w:num>
  <w:num w:numId="3">
    <w:abstractNumId w:val="9"/>
  </w:num>
  <w:num w:numId="4">
    <w:abstractNumId w:val="1"/>
  </w:num>
  <w:num w:numId="5">
    <w:abstractNumId w:val="12"/>
  </w:num>
  <w:num w:numId="6">
    <w:abstractNumId w:val="4"/>
  </w:num>
  <w:num w:numId="7">
    <w:abstractNumId w:val="0"/>
  </w:num>
  <w:num w:numId="8">
    <w:abstractNumId w:val="14"/>
  </w:num>
  <w:num w:numId="9">
    <w:abstractNumId w:val="10"/>
  </w:num>
  <w:num w:numId="10">
    <w:abstractNumId w:val="8"/>
  </w:num>
  <w:num w:numId="11">
    <w:abstractNumId w:val="11"/>
  </w:num>
  <w:num w:numId="12">
    <w:abstractNumId w:val="6"/>
  </w:num>
  <w:num w:numId="13">
    <w:abstractNumId w:val="7"/>
  </w:num>
  <w:num w:numId="14">
    <w:abstractNumId w:val="2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231"/>
    <w:rsid w:val="001676CE"/>
    <w:rsid w:val="00183B6B"/>
    <w:rsid w:val="001F24C6"/>
    <w:rsid w:val="002253CD"/>
    <w:rsid w:val="002E31E4"/>
    <w:rsid w:val="00304235"/>
    <w:rsid w:val="0030658A"/>
    <w:rsid w:val="00315F7A"/>
    <w:rsid w:val="003413C7"/>
    <w:rsid w:val="003645D9"/>
    <w:rsid w:val="00365235"/>
    <w:rsid w:val="00367231"/>
    <w:rsid w:val="003C39EA"/>
    <w:rsid w:val="00426244"/>
    <w:rsid w:val="00496255"/>
    <w:rsid w:val="004A46CC"/>
    <w:rsid w:val="00542BDC"/>
    <w:rsid w:val="005F59CF"/>
    <w:rsid w:val="00736A84"/>
    <w:rsid w:val="00756242"/>
    <w:rsid w:val="00786BA1"/>
    <w:rsid w:val="007A3587"/>
    <w:rsid w:val="008403A2"/>
    <w:rsid w:val="00886075"/>
    <w:rsid w:val="00886F75"/>
    <w:rsid w:val="00976D3D"/>
    <w:rsid w:val="00A45D80"/>
    <w:rsid w:val="00A51C03"/>
    <w:rsid w:val="00B059D5"/>
    <w:rsid w:val="00B81B3F"/>
    <w:rsid w:val="00BE1444"/>
    <w:rsid w:val="00CE7020"/>
    <w:rsid w:val="00D2643B"/>
    <w:rsid w:val="00D96F48"/>
    <w:rsid w:val="00DF2AE0"/>
    <w:rsid w:val="00E26514"/>
    <w:rsid w:val="00E83ED2"/>
    <w:rsid w:val="00EE2E3F"/>
    <w:rsid w:val="00F37201"/>
    <w:rsid w:val="00FE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69D058B-CA24-4BD5-893D-A5301F5DB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72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62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62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67231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67231"/>
    <w:rPr>
      <w:rFonts w:eastAsiaTheme="minorEastAsia"/>
      <w:lang w:eastAsia="es-CL"/>
    </w:rPr>
  </w:style>
  <w:style w:type="character" w:customStyle="1" w:styleId="Ttulo1Car">
    <w:name w:val="Título 1 Car"/>
    <w:basedOn w:val="Fuentedeprrafopredeter"/>
    <w:link w:val="Ttulo1"/>
    <w:uiPriority w:val="9"/>
    <w:rsid w:val="003672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EE2E3F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rsid w:val="00EE2E3F"/>
    <w:pPr>
      <w:spacing w:after="0"/>
      <w:ind w:left="220"/>
    </w:pPr>
    <w:rPr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EE2E3F"/>
    <w:pPr>
      <w:spacing w:after="0"/>
      <w:ind w:left="440"/>
    </w:pPr>
    <w:rPr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EE2E3F"/>
    <w:pPr>
      <w:spacing w:after="0"/>
      <w:ind w:left="660"/>
    </w:pPr>
    <w:rPr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EE2E3F"/>
    <w:pPr>
      <w:spacing w:after="0"/>
      <w:ind w:left="880"/>
    </w:pPr>
    <w:rPr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EE2E3F"/>
    <w:pPr>
      <w:spacing w:after="0"/>
      <w:ind w:left="1100"/>
    </w:pPr>
    <w:rPr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EE2E3F"/>
    <w:pPr>
      <w:spacing w:after="0"/>
      <w:ind w:left="1320"/>
    </w:pPr>
    <w:rPr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EE2E3F"/>
    <w:pPr>
      <w:spacing w:after="0"/>
      <w:ind w:left="1540"/>
    </w:pPr>
    <w:rPr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496255"/>
    <w:pPr>
      <w:spacing w:after="0"/>
    </w:pPr>
    <w:rPr>
      <w:rFonts w:ascii="Arial" w:hAnsi="Arial"/>
      <w:sz w:val="24"/>
      <w:szCs w:val="18"/>
    </w:rPr>
  </w:style>
  <w:style w:type="character" w:styleId="Nmerodelnea">
    <w:name w:val="line number"/>
    <w:basedOn w:val="Fuentedeprrafopredeter"/>
    <w:uiPriority w:val="99"/>
    <w:semiHidden/>
    <w:unhideWhenUsed/>
    <w:rsid w:val="003C39EA"/>
  </w:style>
  <w:style w:type="paragraph" w:styleId="Prrafodelista">
    <w:name w:val="List Paragraph"/>
    <w:basedOn w:val="Normal"/>
    <w:uiPriority w:val="34"/>
    <w:qFormat/>
    <w:rsid w:val="00DF2AE0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786BA1"/>
    <w:pPr>
      <w:spacing w:after="0"/>
      <w:ind w:left="220" w:hanging="220"/>
    </w:pPr>
    <w:rPr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786BA1"/>
    <w:pPr>
      <w:spacing w:after="0"/>
      <w:ind w:left="44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786BA1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786BA1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786BA1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786BA1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786BA1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786BA1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786BA1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786BA1"/>
    <w:pPr>
      <w:spacing w:before="120" w:after="120"/>
    </w:pPr>
    <w:rPr>
      <w:b/>
      <w:bCs/>
      <w:i/>
      <w:iCs/>
      <w:sz w:val="20"/>
      <w:szCs w:val="20"/>
    </w:rPr>
  </w:style>
  <w:style w:type="paragraph" w:styleId="TtulodeTDC">
    <w:name w:val="TOC Heading"/>
    <w:basedOn w:val="Ttulo1"/>
    <w:next w:val="Normal"/>
    <w:uiPriority w:val="39"/>
    <w:unhideWhenUsed/>
    <w:qFormat/>
    <w:rsid w:val="00786BA1"/>
    <w:pPr>
      <w:outlineLvl w:val="9"/>
    </w:pPr>
    <w:rPr>
      <w:lang w:eastAsia="es-CL"/>
    </w:rPr>
  </w:style>
  <w:style w:type="character" w:styleId="Hipervnculo">
    <w:name w:val="Hyperlink"/>
    <w:basedOn w:val="Fuentedeprrafopredeter"/>
    <w:uiPriority w:val="99"/>
    <w:unhideWhenUsed/>
    <w:rsid w:val="00786BA1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62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625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474"/>
    <w:rsid w:val="00015752"/>
    <w:rsid w:val="00B04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0126F99963042D6B76B1119FB5DD486">
    <w:name w:val="B0126F99963042D6B76B1119FB5DD486"/>
    <w:rsid w:val="00B04474"/>
  </w:style>
  <w:style w:type="paragraph" w:customStyle="1" w:styleId="18576CA058E84E8DB2AE5711E73EB441">
    <w:name w:val="18576CA058E84E8DB2AE5711E73EB441"/>
    <w:rsid w:val="00B04474"/>
  </w:style>
  <w:style w:type="paragraph" w:customStyle="1" w:styleId="C6CBB498F2BE4F7AAFA1E5868BB08A88">
    <w:name w:val="C6CBB498F2BE4F7AAFA1E5868BB08A88"/>
    <w:rsid w:val="00B0447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2015-03-21T00:00:00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1F7D47-84AA-4FF3-9381-998329ABB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468</Words>
  <Characters>2576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SOLUCIÓN CARGAS FAMILIARES</vt:lpstr>
    </vt:vector>
  </TitlesOfParts>
  <Company>QUINTANILLA INC.</Company>
  <LinksUpToDate>false</LinksUpToDate>
  <CharactersWithSpaces>3038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SOLUCIÓN CARGAS FAMILIARES</dc:title>
  <dc:subject/>
  <dc:creator>Christopher Ruz</dc:creator>
  <cp:keywords/>
  <dc:description/>
  <cp:lastModifiedBy>Christopher Ruz</cp:lastModifiedBy>
  <cp:revision>2</cp:revision>
  <dcterms:created xsi:type="dcterms:W3CDTF">2015-04-25T08:54:00Z</dcterms:created>
  <dcterms:modified xsi:type="dcterms:W3CDTF">2015-04-25T08:54:00Z</dcterms:modified>
</cp:coreProperties>
</file>