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B7" w:rsidRDefault="00514738">
      <w:bookmarkStart w:id="0" w:name="_GoBack"/>
      <w:r w:rsidRPr="00514738">
        <w:t>Fundamental SQL Using INNER JOIN and UNION</w:t>
      </w:r>
    </w:p>
    <w:bookmarkEnd w:id="0"/>
    <w:p w:rsidR="00D71CF5" w:rsidRDefault="00D71CF5">
      <w:pPr>
        <w:rPr>
          <w:rFonts w:ascii="Helvetica" w:hAnsi="Helvetica"/>
          <w:color w:val="333333"/>
          <w:sz w:val="21"/>
          <w:szCs w:val="21"/>
          <w:shd w:val="clear" w:color="auto" w:fill="E6F2FF"/>
        </w:rPr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6F2FF"/>
        </w:rPr>
        <w:t>Penggabungan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E6F2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6F2FF"/>
        </w:rPr>
        <w:t>Tabel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E6F2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6F2FF"/>
        </w:rPr>
        <w:t>dari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E6F2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6F2FF"/>
        </w:rPr>
        <w:t>Relasi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E6F2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6F2FF"/>
        </w:rPr>
        <w:t>Kolom</w:t>
      </w:r>
      <w:proofErr w:type="spellEnd"/>
    </w:p>
    <w:p w:rsidR="00D71CF5" w:rsidRPr="00D71CF5" w:rsidRDefault="00D71CF5" w:rsidP="00D71CF5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  <w:lang w:eastAsia="en-GB"/>
        </w:rPr>
      </w:pPr>
      <w:proofErr w:type="spellStart"/>
      <w:r w:rsidRPr="00D71CF5">
        <w:rPr>
          <w:rFonts w:ascii="Times New Roman" w:eastAsia="Times New Roman" w:hAnsi="Times New Roman" w:cs="Times New Roman"/>
          <w:color w:val="333333"/>
          <w:sz w:val="45"/>
          <w:szCs w:val="45"/>
          <w:lang w:eastAsia="en-GB"/>
        </w:rPr>
        <w:t>Penjelasan</w:t>
      </w:r>
      <w:proofErr w:type="spellEnd"/>
      <w:r w:rsidRPr="00D71CF5">
        <w:rPr>
          <w:rFonts w:ascii="Times New Roman" w:eastAsia="Times New Roman" w:hAnsi="Times New Roman" w:cs="Times New Roman"/>
          <w:color w:val="333333"/>
          <w:sz w:val="45"/>
          <w:szCs w:val="45"/>
          <w:lang w:eastAsia="en-GB"/>
        </w:rPr>
        <w:t xml:space="preserve"> Query </w:t>
      </w:r>
      <w:proofErr w:type="spellStart"/>
      <w:r w:rsidRPr="00D71CF5">
        <w:rPr>
          <w:rFonts w:ascii="Times New Roman" w:eastAsia="Times New Roman" w:hAnsi="Times New Roman" w:cs="Times New Roman"/>
          <w:color w:val="333333"/>
          <w:sz w:val="45"/>
          <w:szCs w:val="45"/>
          <w:lang w:eastAsia="en-GB"/>
        </w:rPr>
        <w:t>Penggabungan</w:t>
      </w:r>
      <w:proofErr w:type="spellEnd"/>
      <w:r w:rsidRPr="00D71CF5">
        <w:rPr>
          <w:rFonts w:ascii="Times New Roman" w:eastAsia="Times New Roman" w:hAnsi="Times New Roman" w:cs="Times New Roman"/>
          <w:color w:val="333333"/>
          <w:sz w:val="45"/>
          <w:szCs w:val="45"/>
          <w:lang w:eastAsia="en-GB"/>
        </w:rPr>
        <w:t xml:space="preserve"> </w:t>
      </w:r>
      <w:proofErr w:type="spellStart"/>
      <w:r w:rsidRPr="00D71CF5">
        <w:rPr>
          <w:rFonts w:ascii="Times New Roman" w:eastAsia="Times New Roman" w:hAnsi="Times New Roman" w:cs="Times New Roman"/>
          <w:color w:val="333333"/>
          <w:sz w:val="45"/>
          <w:szCs w:val="45"/>
          <w:lang w:eastAsia="en-GB"/>
        </w:rPr>
        <w:t>Tabel</w:t>
      </w:r>
      <w:proofErr w:type="spellEnd"/>
    </w:p>
    <w:p w:rsidR="00D71CF5" w:rsidRDefault="00FE7829">
      <w:r>
        <w:rPr>
          <w:noProof/>
          <w:lang w:eastAsia="en-GB"/>
        </w:rPr>
        <w:drawing>
          <wp:inline distT="0" distB="0" distL="0" distR="0" wp14:anchorId="050B82B5" wp14:editId="058A417A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A3" w:rsidRDefault="00E23BA3" w:rsidP="00E23BA3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r>
        <w:rPr>
          <w:b w:val="0"/>
          <w:bCs w:val="0"/>
          <w:color w:val="333333"/>
          <w:sz w:val="45"/>
          <w:szCs w:val="45"/>
        </w:rPr>
        <w:t>Syntax INNER JOIN</w:t>
      </w:r>
    </w:p>
    <w:p w:rsidR="00E23BA3" w:rsidRDefault="00E23BA3" w:rsidP="00E23BA3">
      <w:pPr>
        <w:pStyle w:val="Heading2"/>
        <w:shd w:val="clear" w:color="auto" w:fill="FFFFFF"/>
        <w:spacing w:before="300" w:beforeAutospacing="0" w:after="150" w:afterAutospacing="0"/>
      </w:pPr>
      <w:r>
        <w:rPr>
          <w:noProof/>
        </w:rPr>
        <w:drawing>
          <wp:inline distT="0" distB="0" distL="0" distR="0" wp14:anchorId="3C705445" wp14:editId="2088FDF0">
            <wp:extent cx="59436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A3" w:rsidRDefault="00E23BA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Penggunaan</w:t>
      </w:r>
      <w:proofErr w:type="spellEnd"/>
      <w:r>
        <w:rPr>
          <w:rFonts w:ascii="Arial" w:hAnsi="Arial" w:cs="Arial"/>
          <w:color w:val="333333"/>
        </w:rPr>
        <w:t xml:space="preserve"> prefix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tabel_1.nama_kolom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tabel_2.nama_kolom </w:t>
      </w:r>
      <w:proofErr w:type="spellStart"/>
      <w:r>
        <w:rPr>
          <w:rFonts w:ascii="Arial" w:hAnsi="Arial" w:cs="Arial"/>
          <w:color w:val="333333"/>
        </w:rPr>
        <w:t>ditujukan</w:t>
      </w:r>
      <w:proofErr w:type="spellEnd"/>
      <w:r>
        <w:rPr>
          <w:rFonts w:ascii="Arial" w:hAnsi="Arial" w:cs="Arial"/>
          <w:color w:val="333333"/>
        </w:rPr>
        <w:t xml:space="preserve"> agar </w:t>
      </w:r>
      <w:proofErr w:type="spellStart"/>
      <w:r>
        <w:rPr>
          <w:rFonts w:ascii="Arial" w:hAnsi="Arial" w:cs="Arial"/>
          <w:color w:val="333333"/>
        </w:rPr>
        <w:t>terdapat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kejelasan</w:t>
      </w:r>
      <w:proofErr w:type="spellEnd"/>
      <w:r>
        <w:rPr>
          <w:rFonts w:ascii="Arial" w:hAnsi="Arial" w:cs="Arial"/>
          <w:color w:val="333333"/>
        </w:rPr>
        <w:t xml:space="preserve"> (</w:t>
      </w:r>
      <w:r>
        <w:rPr>
          <w:rStyle w:val="Emphasis"/>
          <w:rFonts w:ascii="Arial" w:hAnsi="Arial" w:cs="Arial"/>
          <w:color w:val="333333"/>
        </w:rPr>
        <w:t>clarity</w:t>
      </w:r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tabel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mana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dijadikan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acuan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dalam</w:t>
      </w:r>
      <w:proofErr w:type="spellEnd"/>
      <w:r>
        <w:rPr>
          <w:rFonts w:ascii="Arial" w:hAnsi="Arial" w:cs="Arial"/>
          <w:color w:val="333333"/>
        </w:rPr>
        <w:t xml:space="preserve"> proses INNER JOIN. </w:t>
      </w:r>
      <w:proofErr w:type="spellStart"/>
      <w:proofErr w:type="gramStart"/>
      <w:r>
        <w:rPr>
          <w:rFonts w:ascii="Arial" w:hAnsi="Arial" w:cs="Arial"/>
          <w:color w:val="333333"/>
        </w:rPr>
        <w:t>Tentunya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penggunaan</w:t>
      </w:r>
      <w:proofErr w:type="spellEnd"/>
      <w:r>
        <w:rPr>
          <w:rFonts w:ascii="Arial" w:hAnsi="Arial" w:cs="Arial"/>
          <w:color w:val="333333"/>
        </w:rPr>
        <w:t xml:space="preserve"> prefix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sangat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bermanfaat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jika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ingin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menggabungkan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beberapa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tabel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penjelasan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lebih</w:t>
      </w:r>
      <w:proofErr w:type="spellEnd"/>
      <w:r>
        <w:rPr>
          <w:rFonts w:ascii="Arial" w:hAnsi="Arial" w:cs="Arial"/>
          <w:color w:val="333333"/>
        </w:rPr>
        <w:t xml:space="preserve"> detail, </w:t>
      </w:r>
      <w:proofErr w:type="spellStart"/>
      <w:r>
        <w:rPr>
          <w:rFonts w:ascii="Arial" w:hAnsi="Arial" w:cs="Arial"/>
          <w:color w:val="333333"/>
        </w:rPr>
        <w:t>coba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ingat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kembali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penggunaan</w:t>
      </w:r>
      <w:proofErr w:type="spellEnd"/>
      <w:r>
        <w:rPr>
          <w:rFonts w:ascii="Arial" w:hAnsi="Arial" w:cs="Arial"/>
          <w:color w:val="333333"/>
        </w:rPr>
        <w:t xml:space="preserve"> prefix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alias, yang </w:t>
      </w:r>
      <w:proofErr w:type="spellStart"/>
      <w:r>
        <w:rPr>
          <w:rFonts w:ascii="Arial" w:hAnsi="Arial" w:cs="Arial"/>
          <w:color w:val="333333"/>
        </w:rPr>
        <w:t>telah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dipelajari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modul</w:t>
      </w:r>
      <w:proofErr w:type="spellEnd"/>
      <w:r>
        <w:rPr>
          <w:rFonts w:ascii="Arial" w:hAnsi="Arial" w:cs="Arial"/>
          <w:color w:val="333333"/>
        </w:rPr>
        <w:t xml:space="preserve"> "Fundamental SQL with SELECT statement chapter Prefix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Alias".</w:t>
      </w:r>
      <w:proofErr w:type="gramEnd"/>
    </w:p>
    <w:p w:rsidR="00E23BA3" w:rsidRDefault="00E23BA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23BA3" w:rsidRDefault="00E23BA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Jika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masing-masing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tabel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tersebut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dianalogikan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sebagai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dua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himpunan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maka</w:t>
      </w:r>
      <w:proofErr w:type="spellEnd"/>
      <w:r>
        <w:rPr>
          <w:rFonts w:ascii="Arial" w:hAnsi="Arial" w:cs="Arial"/>
          <w:color w:val="333333"/>
        </w:rPr>
        <w:t xml:space="preserve"> proses INNER JOIN </w:t>
      </w:r>
      <w:proofErr w:type="spellStart"/>
      <w:r>
        <w:rPr>
          <w:rFonts w:ascii="Arial" w:hAnsi="Arial" w:cs="Arial"/>
          <w:color w:val="333333"/>
        </w:rPr>
        <w:t>ekivalen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INTERSECTION (IRISAN) </w:t>
      </w:r>
      <w:proofErr w:type="spellStart"/>
      <w:r>
        <w:rPr>
          <w:rFonts w:ascii="Arial" w:hAnsi="Arial" w:cs="Arial"/>
          <w:color w:val="333333"/>
        </w:rPr>
        <w:t>antara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dua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himpunan</w:t>
      </w:r>
      <w:proofErr w:type="spellEnd"/>
      <w:r>
        <w:rPr>
          <w:rFonts w:ascii="Arial" w:hAnsi="Arial" w:cs="Arial"/>
          <w:color w:val="333333"/>
        </w:rPr>
        <w:t>.</w:t>
      </w:r>
    </w:p>
    <w:p w:rsidR="00E23BA3" w:rsidRDefault="00E23BA3" w:rsidP="00E23BA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</w:rPr>
      </w:pPr>
    </w:p>
    <w:p w:rsidR="00E23BA3" w:rsidRDefault="00E23BA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3BA3" w:rsidRDefault="00E23BA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3BA3" w:rsidRDefault="00E23BA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3BA3" w:rsidRDefault="00E23BA3" w:rsidP="00E23BA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453FEF7C" wp14:editId="023D6288">
            <wp:extent cx="2133333" cy="12476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A3" w:rsidRDefault="00E23BA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Proses INNER JOIN </w:t>
      </w:r>
      <w:proofErr w:type="spellStart"/>
      <w:r>
        <w:rPr>
          <w:rFonts w:ascii="Arial" w:hAnsi="Arial" w:cs="Arial"/>
          <w:color w:val="333333"/>
        </w:rPr>
        <w:t>memiliki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konsep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penggabungan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records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kedua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tabel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bernilai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sama</w:t>
      </w:r>
      <w:proofErr w:type="spellEnd"/>
      <w:proofErr w:type="gramEnd"/>
      <w:r>
        <w:rPr>
          <w:rFonts w:ascii="Arial" w:hAnsi="Arial" w:cs="Arial"/>
          <w:color w:val="333333"/>
        </w:rPr>
        <w:t>.</w:t>
      </w:r>
    </w:p>
    <w:p w:rsidR="00EE76B7" w:rsidRDefault="00EE76B7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3BA3" w:rsidRDefault="00EE76B7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EE76B7">
        <w:rPr>
          <w:rFonts w:ascii="Arial" w:hAnsi="Arial" w:cs="Arial"/>
          <w:color w:val="333333"/>
        </w:rPr>
        <w:t xml:space="preserve">SELECT * FROM </w:t>
      </w:r>
      <w:proofErr w:type="spellStart"/>
      <w:r w:rsidRPr="00EE76B7">
        <w:rPr>
          <w:rFonts w:ascii="Arial" w:hAnsi="Arial" w:cs="Arial"/>
          <w:color w:val="333333"/>
        </w:rPr>
        <w:t>ms_item_warna</w:t>
      </w:r>
      <w:proofErr w:type="spellEnd"/>
      <w:r w:rsidRPr="00EE76B7">
        <w:rPr>
          <w:rFonts w:ascii="Arial" w:hAnsi="Arial" w:cs="Arial"/>
          <w:color w:val="333333"/>
        </w:rPr>
        <w:t xml:space="preserve"> INNER JOIN </w:t>
      </w:r>
      <w:proofErr w:type="spellStart"/>
      <w:r w:rsidRPr="00EE76B7">
        <w:rPr>
          <w:rFonts w:ascii="Arial" w:hAnsi="Arial" w:cs="Arial"/>
          <w:color w:val="333333"/>
        </w:rPr>
        <w:t>ms_item_kategori</w:t>
      </w:r>
      <w:proofErr w:type="spellEnd"/>
      <w:r w:rsidRPr="00EE76B7">
        <w:rPr>
          <w:rFonts w:ascii="Arial" w:hAnsi="Arial" w:cs="Arial"/>
          <w:color w:val="333333"/>
        </w:rPr>
        <w:t xml:space="preserve"> ON </w:t>
      </w:r>
      <w:proofErr w:type="spellStart"/>
      <w:r w:rsidRPr="00EE76B7">
        <w:rPr>
          <w:rFonts w:ascii="Arial" w:hAnsi="Arial" w:cs="Arial"/>
          <w:color w:val="333333"/>
        </w:rPr>
        <w:t>ms_item_warna.nama_barang</w:t>
      </w:r>
      <w:proofErr w:type="spellEnd"/>
      <w:r w:rsidRPr="00EE76B7">
        <w:rPr>
          <w:rFonts w:ascii="Arial" w:hAnsi="Arial" w:cs="Arial"/>
          <w:color w:val="333333"/>
        </w:rPr>
        <w:t xml:space="preserve"> = </w:t>
      </w:r>
      <w:proofErr w:type="spellStart"/>
      <w:r w:rsidRPr="00EE76B7">
        <w:rPr>
          <w:rFonts w:ascii="Arial" w:hAnsi="Arial" w:cs="Arial"/>
          <w:color w:val="333333"/>
        </w:rPr>
        <w:t>ms_item_kategori.nama_item</w:t>
      </w:r>
      <w:proofErr w:type="spellEnd"/>
      <w:r w:rsidRPr="00EE76B7">
        <w:rPr>
          <w:rFonts w:ascii="Arial" w:hAnsi="Arial" w:cs="Arial"/>
          <w:color w:val="333333"/>
        </w:rPr>
        <w:t>;</w:t>
      </w:r>
      <w:r w:rsidRPr="00EE76B7">
        <w:rPr>
          <w:rFonts w:ascii="Arial" w:hAnsi="Arial" w:cs="Arial"/>
          <w:color w:val="333333"/>
        </w:rPr>
        <w:tab/>
      </w:r>
    </w:p>
    <w:p w:rsidR="00EE76B7" w:rsidRDefault="00EE76B7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2DDD09C4" wp14:editId="13CC7115">
            <wp:extent cx="3095238" cy="15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B7" w:rsidRDefault="00EE76B7" w:rsidP="00EE76B7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r>
        <w:rPr>
          <w:b w:val="0"/>
          <w:bCs w:val="0"/>
          <w:color w:val="333333"/>
          <w:sz w:val="45"/>
          <w:szCs w:val="45"/>
        </w:rPr>
        <w:t xml:space="preserve">Syntax INNER JOIN – </w:t>
      </w:r>
      <w:proofErr w:type="spellStart"/>
      <w:r>
        <w:rPr>
          <w:b w:val="0"/>
          <w:bCs w:val="0"/>
          <w:color w:val="333333"/>
          <w:sz w:val="45"/>
          <w:szCs w:val="45"/>
        </w:rPr>
        <w:t>Memilih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b w:val="0"/>
          <w:bCs w:val="0"/>
          <w:color w:val="333333"/>
          <w:sz w:val="45"/>
          <w:szCs w:val="45"/>
        </w:rPr>
        <w:t>Beberapa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b w:val="0"/>
          <w:bCs w:val="0"/>
          <w:color w:val="333333"/>
          <w:sz w:val="45"/>
          <w:szCs w:val="45"/>
        </w:rPr>
        <w:t>Kolom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b w:val="0"/>
          <w:bCs w:val="0"/>
          <w:color w:val="333333"/>
          <w:sz w:val="45"/>
          <w:szCs w:val="45"/>
        </w:rPr>
        <w:t>Untuk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b w:val="0"/>
          <w:bCs w:val="0"/>
          <w:color w:val="333333"/>
          <w:sz w:val="45"/>
          <w:szCs w:val="45"/>
        </w:rPr>
        <w:t>Ditampilkan</w:t>
      </w:r>
      <w:proofErr w:type="spellEnd"/>
    </w:p>
    <w:p w:rsidR="00EE76B7" w:rsidRDefault="00EE76B7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4CFC4849" wp14:editId="66D1FB43">
            <wp:extent cx="5943600" cy="2597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E8" w:rsidRDefault="003D6CE8" w:rsidP="003D6CE8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proofErr w:type="spellStart"/>
      <w:r>
        <w:rPr>
          <w:b w:val="0"/>
          <w:bCs w:val="0"/>
          <w:color w:val="333333"/>
          <w:sz w:val="45"/>
          <w:szCs w:val="45"/>
        </w:rPr>
        <w:t>Penggabungan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b w:val="0"/>
          <w:bCs w:val="0"/>
          <w:color w:val="333333"/>
          <w:sz w:val="45"/>
          <w:szCs w:val="45"/>
        </w:rPr>
        <w:t>hasil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SELECT </w:t>
      </w:r>
      <w:proofErr w:type="spellStart"/>
      <w:r>
        <w:rPr>
          <w:b w:val="0"/>
          <w:bCs w:val="0"/>
          <w:color w:val="333333"/>
          <w:sz w:val="45"/>
          <w:szCs w:val="45"/>
        </w:rPr>
        <w:t>secara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“</w:t>
      </w:r>
      <w:proofErr w:type="spellStart"/>
      <w:r>
        <w:rPr>
          <w:b w:val="0"/>
          <w:bCs w:val="0"/>
          <w:color w:val="333333"/>
          <w:sz w:val="45"/>
          <w:szCs w:val="45"/>
        </w:rPr>
        <w:t>Vertikal</w:t>
      </w:r>
      <w:proofErr w:type="spellEnd"/>
      <w:r>
        <w:rPr>
          <w:b w:val="0"/>
          <w:bCs w:val="0"/>
          <w:color w:val="333333"/>
          <w:sz w:val="45"/>
          <w:szCs w:val="45"/>
        </w:rPr>
        <w:t>”</w:t>
      </w:r>
    </w:p>
    <w:p w:rsidR="00EE76B7" w:rsidRDefault="003D6CE8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NION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operator SQL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menggabungkan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- statement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Vertikal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”,</w:t>
      </w:r>
    </w:p>
    <w:p w:rsidR="003D6CE8" w:rsidRPr="003D6CE8" w:rsidRDefault="003D6CE8" w:rsidP="003D6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Setiap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hasil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dari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 </w:t>
      </w:r>
      <w:r w:rsidRPr="003D6CE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SELECT</w:t>
      </w:r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 statement yang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akan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digabungkan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 </w:t>
      </w:r>
      <w:r w:rsidRPr="003D6CE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(UNION) 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memiliki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jumlah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kolom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sama</w:t>
      </w:r>
      <w:proofErr w:type="spellEnd"/>
    </w:p>
    <w:p w:rsidR="003D6CE8" w:rsidRPr="003D6CE8" w:rsidRDefault="003D6CE8" w:rsidP="003D6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Kolom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tersebut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juga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harus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memiliki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tipe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data yang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sama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dan</w:t>
      </w:r>
      <w:proofErr w:type="spellEnd"/>
    </w:p>
    <w:p w:rsidR="003D6CE8" w:rsidRPr="003D6CE8" w:rsidRDefault="003D6CE8" w:rsidP="003D6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Kolom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tersebut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memiliki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urutan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posisi</w:t>
      </w:r>
      <w:proofErr w:type="spell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yang </w:t>
      </w:r>
      <w:proofErr w:type="spellStart"/>
      <w:proofErr w:type="gramStart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sama</w:t>
      </w:r>
      <w:proofErr w:type="spellEnd"/>
      <w:proofErr w:type="gramEnd"/>
      <w:r w:rsidRPr="003D6CE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</w:p>
    <w:p w:rsidR="003D6CE8" w:rsidRDefault="003D6CE8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75834528" wp14:editId="69D70749">
            <wp:extent cx="5171429" cy="9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E8" w:rsidRDefault="003D6CE8" w:rsidP="003D6CE8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Menggunakan</w:t>
      </w:r>
      <w:proofErr w:type="spellEnd"/>
      <w:r>
        <w:rPr>
          <w:color w:val="333333"/>
          <w:sz w:val="45"/>
          <w:szCs w:val="45"/>
        </w:rPr>
        <w:t xml:space="preserve"> UNION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Klausa</w:t>
      </w:r>
      <w:proofErr w:type="spellEnd"/>
      <w:r>
        <w:rPr>
          <w:color w:val="333333"/>
          <w:sz w:val="45"/>
          <w:szCs w:val="45"/>
        </w:rPr>
        <w:t xml:space="preserve"> WHERE</w:t>
      </w:r>
    </w:p>
    <w:p w:rsidR="003D6CE8" w:rsidRDefault="003D6CE8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0EEB0E2" wp14:editId="7BF6ADE0">
            <wp:extent cx="5685715" cy="25142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D1" w:rsidRDefault="00786BD1" w:rsidP="00786BD1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proofErr w:type="spellStart"/>
      <w:r>
        <w:rPr>
          <w:b w:val="0"/>
          <w:bCs w:val="0"/>
          <w:color w:val="333333"/>
          <w:sz w:val="45"/>
          <w:szCs w:val="45"/>
        </w:rPr>
        <w:t>Menyelaraskan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(Conforming) </w:t>
      </w:r>
      <w:proofErr w:type="spellStart"/>
      <w:r>
        <w:rPr>
          <w:b w:val="0"/>
          <w:bCs w:val="0"/>
          <w:color w:val="333333"/>
          <w:sz w:val="45"/>
          <w:szCs w:val="45"/>
        </w:rPr>
        <w:t>Kolom</w:t>
      </w:r>
      <w:proofErr w:type="spellEnd"/>
    </w:p>
    <w:p w:rsidR="002E1993" w:rsidRDefault="002E1993" w:rsidP="002E1993">
      <w:pPr>
        <w:pStyle w:val="Heading2"/>
        <w:shd w:val="clear" w:color="auto" w:fill="FFFFFF"/>
        <w:spacing w:before="150" w:beforeAutospacing="0" w:after="150" w:afterAutospacing="0"/>
        <w:rPr>
          <w:noProof/>
        </w:rPr>
      </w:pPr>
      <w:proofErr w:type="spellStart"/>
      <w:proofErr w:type="gramStart"/>
      <w:r>
        <w:rPr>
          <w:color w:val="333333"/>
          <w:sz w:val="45"/>
          <w:szCs w:val="45"/>
        </w:rPr>
        <w:t>Menggunakan</w:t>
      </w:r>
      <w:proofErr w:type="spellEnd"/>
      <w:r>
        <w:rPr>
          <w:color w:val="333333"/>
          <w:sz w:val="45"/>
          <w:szCs w:val="45"/>
        </w:rPr>
        <w:t xml:space="preserve"> UNION </w:t>
      </w:r>
      <w:proofErr w:type="spellStart"/>
      <w:r>
        <w:rPr>
          <w:color w:val="333333"/>
          <w:sz w:val="45"/>
          <w:szCs w:val="45"/>
        </w:rPr>
        <w:t>dan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Menyelaraskan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Kolom-Kolomnya</w:t>
      </w:r>
      <w:proofErr w:type="spellEnd"/>
      <w:r>
        <w:rPr>
          <w:color w:val="333333"/>
          <w:sz w:val="45"/>
          <w:szCs w:val="45"/>
        </w:rPr>
        <w:t>.</w:t>
      </w:r>
      <w:proofErr w:type="gramEnd"/>
      <w:r w:rsidRPr="002E1993">
        <w:rPr>
          <w:noProof/>
        </w:rPr>
        <w:t xml:space="preserve"> </w:t>
      </w:r>
    </w:p>
    <w:p w:rsidR="002E1993" w:rsidRPr="002E1993" w:rsidRDefault="002E1993" w:rsidP="002E1993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</w:p>
    <w:p w:rsidR="00786BD1" w:rsidRDefault="00786BD1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3541AD49" wp14:editId="6D39DF11">
            <wp:extent cx="5943600" cy="1941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93" w:rsidRDefault="002E199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077EC601" wp14:editId="257EB81B">
            <wp:extent cx="4885715" cy="303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93" w:rsidRDefault="002E1993" w:rsidP="002E1993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proofErr w:type="spellStart"/>
      <w:r>
        <w:rPr>
          <w:b w:val="0"/>
          <w:bCs w:val="0"/>
          <w:color w:val="333333"/>
          <w:sz w:val="45"/>
          <w:szCs w:val="45"/>
        </w:rPr>
        <w:t>Perbedaan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b w:val="0"/>
          <w:bCs w:val="0"/>
          <w:color w:val="333333"/>
          <w:sz w:val="45"/>
          <w:szCs w:val="45"/>
        </w:rPr>
        <w:t>antara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UNION </w:t>
      </w:r>
      <w:proofErr w:type="spellStart"/>
      <w:r>
        <w:rPr>
          <w:b w:val="0"/>
          <w:bCs w:val="0"/>
          <w:color w:val="333333"/>
          <w:sz w:val="45"/>
          <w:szCs w:val="45"/>
        </w:rPr>
        <w:t>dan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JOIN</w:t>
      </w:r>
    </w:p>
    <w:p w:rsidR="002E1993" w:rsidRDefault="002E199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44B82915" wp14:editId="680CD6FB">
            <wp:extent cx="3780953" cy="3038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93" w:rsidRDefault="002E199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24AFAE40" wp14:editId="1677BC2A">
            <wp:extent cx="3200000" cy="445714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93" w:rsidRDefault="002E1993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786BD1" w:rsidRDefault="00786BD1" w:rsidP="00E23B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3BA3" w:rsidRDefault="00E23BA3" w:rsidP="00E23BA3">
      <w:pPr>
        <w:pStyle w:val="Heading2"/>
        <w:shd w:val="clear" w:color="auto" w:fill="FFFFFF"/>
        <w:spacing w:before="300" w:beforeAutospacing="0" w:after="150" w:afterAutospacing="0"/>
      </w:pPr>
    </w:p>
    <w:sectPr w:rsidR="00E23BA3" w:rsidSect="005147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164E"/>
    <w:multiLevelType w:val="multilevel"/>
    <w:tmpl w:val="BBE8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738"/>
    <w:rsid w:val="00071EE3"/>
    <w:rsid w:val="00166BE3"/>
    <w:rsid w:val="001F6460"/>
    <w:rsid w:val="002E1993"/>
    <w:rsid w:val="003D6CE8"/>
    <w:rsid w:val="00514738"/>
    <w:rsid w:val="00734E3C"/>
    <w:rsid w:val="00786BD1"/>
    <w:rsid w:val="00BD0226"/>
    <w:rsid w:val="00D71CF5"/>
    <w:rsid w:val="00DE2D93"/>
    <w:rsid w:val="00E01B6F"/>
    <w:rsid w:val="00E23BA3"/>
    <w:rsid w:val="00EE009B"/>
    <w:rsid w:val="00EE76B7"/>
    <w:rsid w:val="00FE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C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8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3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23BA3"/>
    <w:rPr>
      <w:i/>
      <w:iCs/>
    </w:rPr>
  </w:style>
  <w:style w:type="character" w:styleId="Strong">
    <w:name w:val="Strong"/>
    <w:basedOn w:val="DefaultParagraphFont"/>
    <w:uiPriority w:val="22"/>
    <w:qFormat/>
    <w:rsid w:val="003D6C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C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8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3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23BA3"/>
    <w:rPr>
      <w:i/>
      <w:iCs/>
    </w:rPr>
  </w:style>
  <w:style w:type="character" w:styleId="Strong">
    <w:name w:val="Strong"/>
    <w:basedOn w:val="DefaultParagraphFont"/>
    <w:uiPriority w:val="22"/>
    <w:qFormat/>
    <w:rsid w:val="003D6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Dirman</dc:creator>
  <cp:lastModifiedBy>Dirman</cp:lastModifiedBy>
  <cp:revision>1</cp:revision>
  <dcterms:created xsi:type="dcterms:W3CDTF">2021-05-25T12:35:00Z</dcterms:created>
  <dcterms:modified xsi:type="dcterms:W3CDTF">2021-05-27T03:21:00Z</dcterms:modified>
</cp:coreProperties>
</file>