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A0D71F" w:rsidP="2FA0D71F" w:rsidRDefault="2FA0D71F" w14:paraId="181BAF59" w14:textId="6C1242BE">
      <w:pPr>
        <w:jc w:val="center"/>
      </w:pPr>
    </w:p>
    <w:p w:rsidR="2FA0D71F" w:rsidP="2FA0D71F" w:rsidRDefault="2FA0D71F" w14:paraId="5A566F6E" w14:textId="19AAD2BF">
      <w:pPr>
        <w:jc w:val="center"/>
      </w:pPr>
    </w:p>
    <w:p w:rsidR="2FA0D71F" w:rsidP="2FA0D71F" w:rsidRDefault="2FA0D71F" w14:paraId="0867E72D" w14:textId="6BD051B6">
      <w:pPr>
        <w:jc w:val="center"/>
      </w:pPr>
    </w:p>
    <w:p w:rsidR="2FA0D71F" w:rsidP="2FA0D71F" w:rsidRDefault="2FA0D71F" w14:paraId="7486BA2C" w14:textId="72084FF3">
      <w:pPr>
        <w:jc w:val="center"/>
      </w:pPr>
    </w:p>
    <w:p w:rsidR="2FA0D71F" w:rsidP="2FA0D71F" w:rsidRDefault="2FA0D71F" w14:paraId="1A22AF47" w14:textId="59EF40B4">
      <w:pPr>
        <w:jc w:val="center"/>
      </w:pPr>
    </w:p>
    <w:p w:rsidR="2FA0D71F" w:rsidP="2FA0D71F" w:rsidRDefault="2FA0D71F" w14:paraId="43032E23" w14:textId="5C89D641">
      <w:pPr>
        <w:jc w:val="center"/>
      </w:pPr>
    </w:p>
    <w:p w:rsidR="2FA0D71F" w:rsidP="2FA0D71F" w:rsidRDefault="2FA0D71F" w14:paraId="331EFC04" w14:textId="3AB9B29D">
      <w:pPr>
        <w:jc w:val="center"/>
      </w:pPr>
    </w:p>
    <w:p w:rsidR="2FA0D71F" w:rsidP="2FA0D71F" w:rsidRDefault="2FA0D71F" w14:paraId="613FA2F3" w14:textId="615BC39B">
      <w:pPr>
        <w:jc w:val="center"/>
      </w:pPr>
    </w:p>
    <w:p w:rsidR="2FA0D71F" w:rsidP="2FA0D71F" w:rsidRDefault="2FA0D71F" w14:paraId="5E717F21" w14:textId="02A320C7">
      <w:pPr>
        <w:jc w:val="center"/>
      </w:pPr>
    </w:p>
    <w:p w:rsidR="2FA0D71F" w:rsidP="2FA0D71F" w:rsidRDefault="2FA0D71F" w14:paraId="49449FE2" w14:textId="08AC41C9">
      <w:pPr>
        <w:jc w:val="center"/>
      </w:pPr>
    </w:p>
    <w:p w:rsidR="2FA0D71F" w:rsidP="2FA0D71F" w:rsidRDefault="2FA0D71F" w14:paraId="57DAF2FF" w14:textId="01ED2862">
      <w:pPr>
        <w:jc w:val="center"/>
      </w:pPr>
    </w:p>
    <w:p w:rsidR="2FA0D71F" w:rsidP="2FA0D71F" w:rsidRDefault="2FA0D71F" w14:paraId="0AFF7C54" w14:textId="2F222621">
      <w:pPr>
        <w:jc w:val="center"/>
      </w:pPr>
    </w:p>
    <w:p w:rsidR="2FA0D71F" w:rsidP="2FA0D71F" w:rsidRDefault="2FA0D71F" w14:paraId="5A98BFE6" w14:textId="318A4993">
      <w:pPr>
        <w:jc w:val="center"/>
      </w:pPr>
    </w:p>
    <w:p w:rsidR="2FA0D71F" w:rsidP="2FA0D71F" w:rsidRDefault="2FA0D71F" w14:paraId="07AA8BAC" w14:textId="3CB48073">
      <w:pPr>
        <w:jc w:val="center"/>
      </w:pPr>
    </w:p>
    <w:p w:rsidR="2FA0D71F" w:rsidP="2FA0D71F" w:rsidRDefault="2FA0D71F" w14:paraId="17B392DC" w14:textId="77D2039F">
      <w:pPr>
        <w:jc w:val="center"/>
      </w:pPr>
    </w:p>
    <w:p w:rsidR="2FA0D71F" w:rsidP="2FA0D71F" w:rsidRDefault="2FA0D71F" w14:paraId="6A4307AC" w14:textId="69DCC8A8">
      <w:pPr>
        <w:jc w:val="center"/>
      </w:pPr>
    </w:p>
    <w:p w:rsidR="2FA0D71F" w:rsidP="2FA0D71F" w:rsidRDefault="2FA0D71F" w14:paraId="66663709" w14:textId="11ECFFA3">
      <w:pPr>
        <w:jc w:val="center"/>
      </w:pPr>
    </w:p>
    <w:p w:rsidR="2FA0D71F" w:rsidP="2FA0D71F" w:rsidRDefault="2FA0D71F" w14:paraId="0CF76A13" w14:textId="33848AC6">
      <w:pPr>
        <w:jc w:val="center"/>
      </w:pPr>
    </w:p>
    <w:p w:rsidR="2FA0D71F" w:rsidP="2FA0D71F" w:rsidRDefault="2FA0D71F" w14:paraId="6271ECAD" w14:textId="62306E82">
      <w:pPr>
        <w:jc w:val="center"/>
      </w:pPr>
    </w:p>
    <w:p w:rsidR="2FA0D71F" w:rsidP="2FA0D71F" w:rsidRDefault="2FA0D71F" w14:paraId="60C9364A" w14:textId="0AF6F148">
      <w:pPr>
        <w:jc w:val="center"/>
      </w:pPr>
    </w:p>
    <w:p w:rsidR="2FA0D71F" w:rsidP="2FA0D71F" w:rsidRDefault="2FA0D71F" w14:paraId="11B052E4" w14:textId="61D27E5E">
      <w:pPr>
        <w:jc w:val="center"/>
      </w:pPr>
    </w:p>
    <w:p w:rsidR="2FA0D71F" w:rsidP="2FA0D71F" w:rsidRDefault="2FA0D71F" w14:paraId="2E5CA029" w14:textId="2696A257">
      <w:pPr>
        <w:jc w:val="center"/>
      </w:pPr>
    </w:p>
    <w:p w:rsidR="2FA0D71F" w:rsidP="2FA0D71F" w:rsidRDefault="2FA0D71F" w14:paraId="6B2C9360" w14:textId="7B6D9841">
      <w:pPr>
        <w:jc w:val="center"/>
      </w:pPr>
    </w:p>
    <w:p w:rsidR="2FA0D71F" w:rsidP="2FA0D71F" w:rsidRDefault="2FA0D71F" w14:paraId="30014680" w14:textId="4025D2B5">
      <w:pPr>
        <w:jc w:val="center"/>
      </w:pPr>
    </w:p>
    <w:p w:rsidR="2FA0D71F" w:rsidP="2FA0D71F" w:rsidRDefault="2FA0D71F" w14:paraId="72849AB1" w14:textId="53EDF11F">
      <w:pPr>
        <w:jc w:val="center"/>
      </w:pPr>
    </w:p>
    <w:p w:rsidR="2FA0D71F" w:rsidP="2FA0D71F" w:rsidRDefault="2FA0D71F" w14:paraId="7B6CC8E1" w14:textId="40064F7A">
      <w:pPr>
        <w:jc w:val="center"/>
      </w:pPr>
    </w:p>
    <w:p w:rsidR="2FA0D71F" w:rsidP="2FA0D71F" w:rsidRDefault="2FA0D71F" w14:paraId="091E778B" w14:textId="15552B02">
      <w:pPr>
        <w:jc w:val="center"/>
      </w:pPr>
    </w:p>
    <w:p w:rsidR="2FA0D71F" w:rsidP="2FA0D71F" w:rsidRDefault="2FA0D71F" w14:paraId="559C4FEA" w14:textId="4A987828">
      <w:pPr>
        <w:jc w:val="center"/>
      </w:pPr>
    </w:p>
    <w:p w:rsidR="2FA0D71F" w:rsidP="2FA0D71F" w:rsidRDefault="2FA0D71F" w14:paraId="7C59544D" w14:textId="3D69EE28">
      <w:pPr>
        <w:jc w:val="center"/>
      </w:pPr>
    </w:p>
    <w:p w:rsidR="2FA0D71F" w:rsidP="2FA0D71F" w:rsidRDefault="2FA0D71F" w14:paraId="0846198F" w14:textId="68753BE0">
      <w:pPr>
        <w:jc w:val="center"/>
      </w:pPr>
    </w:p>
    <w:p w:rsidR="2FA0D71F" w:rsidP="2FA0D71F" w:rsidRDefault="2FA0D71F" w14:paraId="28DB98AB" w14:textId="0BD70ED5">
      <w:pPr>
        <w:jc w:val="center"/>
      </w:pPr>
    </w:p>
    <w:p w:rsidR="2FA0D71F" w:rsidP="2FA0D71F" w:rsidRDefault="2FA0D71F" w14:paraId="2A6C3639" w14:textId="198B881B">
      <w:pPr>
        <w:jc w:val="center"/>
      </w:pPr>
    </w:p>
    <w:p xmlns:wp14="http://schemas.microsoft.com/office/word/2010/wordml" w:rsidP="6860BD0E" w14:paraId="5C1A07E2" wp14:textId="45F40CE0">
      <w:pPr>
        <w:jc w:val="center"/>
      </w:pPr>
      <w:bookmarkStart w:name="_GoBack" w:id="0"/>
      <w:bookmarkEnd w:id="0"/>
      <w:r w:rsidR="360EBF21">
        <w:rPr/>
        <w:t>TRABAJO DE D.A.S.E</w:t>
      </w:r>
    </w:p>
    <w:p w:rsidR="584B8084" w:rsidP="6860BD0E" w:rsidRDefault="584B8084" w14:paraId="68BAC729" w14:textId="372680CE">
      <w:pPr>
        <w:pStyle w:val="Normal"/>
        <w:jc w:val="left"/>
      </w:pPr>
      <w:r w:rsidR="584B8084">
        <w:rPr/>
        <w:t>ACTIVIDAD 1:</w:t>
      </w:r>
    </w:p>
    <w:p w:rsidR="19B2BA2D" w:rsidP="2FA0D71F" w:rsidRDefault="19B2BA2D" w14:paraId="44B35352" w14:textId="46D643C7">
      <w:pPr>
        <w:pStyle w:val="Normal"/>
        <w:jc w:val="left"/>
      </w:pPr>
      <w:r w:rsidR="19B2BA2D">
        <w:rPr/>
        <w:t>Cuando la señal</w:t>
      </w:r>
      <w:r w:rsidR="715B84EB">
        <w:rPr/>
        <w:t xml:space="preserve"> de la fuente este </w:t>
      </w:r>
      <w:r w:rsidR="39DE9DF1">
        <w:rPr/>
        <w:t>en el intervalo</w:t>
      </w:r>
      <w:r w:rsidR="715B84EB">
        <w:rPr/>
        <w:t xml:space="preserve"> positivo, la corriente pasa por D2</w:t>
      </w:r>
      <w:r w:rsidR="2E83BAF9">
        <w:rPr/>
        <w:t>,</w:t>
      </w:r>
      <w:r w:rsidR="715B84EB">
        <w:rPr/>
        <w:t xml:space="preserve"> </w:t>
      </w:r>
      <w:r w:rsidR="5E3D27CE">
        <w:rPr/>
        <w:t>luego</w:t>
      </w:r>
      <w:r w:rsidR="715B84EB">
        <w:rPr/>
        <w:t xml:space="preserve"> por la resistencia y cierr</w:t>
      </w:r>
      <w:r w:rsidR="744FD24A">
        <w:rPr/>
        <w:t>a el circuito al pasar por D1</w:t>
      </w:r>
      <w:r w:rsidR="3DF2ACA8">
        <w:rPr/>
        <w:t xml:space="preserve"> y cuando la señal de la fuente este en el intervalo negativo, la corriente pasa por D3, luego por la resistencia y cierra el circuito al pasar por D4</w:t>
      </w:r>
    </w:p>
    <w:p w:rsidR="2FA0D71F" w:rsidP="2FA0D71F" w:rsidRDefault="2FA0D71F" w14:paraId="7663B5E4" w14:textId="66BC105C">
      <w:pPr>
        <w:pStyle w:val="Normal"/>
        <w:jc w:val="left"/>
      </w:pPr>
    </w:p>
    <w:p w:rsidR="517D2A32" w:rsidP="6860BD0E" w:rsidRDefault="517D2A32" w14:paraId="48CEFCCA" w14:textId="45CD70DC">
      <w:pPr>
        <w:pStyle w:val="Normal"/>
        <w:jc w:val="center"/>
      </w:pPr>
      <w:r w:rsidR="517D2A32">
        <w:drawing>
          <wp:inline wp14:editId="0DBF46AC" wp14:anchorId="2AFDD445">
            <wp:extent cx="4572000" cy="2171700"/>
            <wp:effectExtent l="0" t="0" r="0" b="0"/>
            <wp:docPr id="1099656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fcd7eff2c449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06525" w:rsidP="2FA0D71F" w:rsidRDefault="53506525" w14:paraId="7D2F8959" w14:textId="04C4B701">
      <w:pPr>
        <w:pStyle w:val="Normal"/>
        <w:jc w:val="center"/>
      </w:pPr>
      <w:r w:rsidR="53506525">
        <w:rPr/>
        <w:t>En este grafico se puede evidenciar el voltaje que genera la fuente de señales (</w:t>
      </w:r>
      <w:r w:rsidR="7D0C8573">
        <w:rPr/>
        <w:t>V (vs1, vs2)</w:t>
      </w:r>
      <w:r w:rsidR="53506525">
        <w:rPr/>
        <w:t>)</w:t>
      </w:r>
      <w:r w:rsidR="0DDC41D7">
        <w:rPr/>
        <w:t xml:space="preserve"> y el voltaje de salida luego de pasar por el rectificador con puente de diodos </w:t>
      </w:r>
    </w:p>
    <w:p w:rsidR="60F2537D" w:rsidP="6860BD0E" w:rsidRDefault="60F2537D" w14:paraId="41FF5144" w14:textId="35326240">
      <w:pPr>
        <w:pStyle w:val="Normal"/>
        <w:jc w:val="center"/>
      </w:pPr>
      <w:r w:rsidR="60F2537D">
        <w:drawing>
          <wp:inline wp14:editId="4D540832" wp14:anchorId="6A65E004">
            <wp:extent cx="4572000" cy="2162175"/>
            <wp:effectExtent l="0" t="0" r="0" b="0"/>
            <wp:docPr id="1787643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ea42c0fc954a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9381E1" w:rsidP="2FA0D71F" w:rsidRDefault="089381E1" w14:paraId="779F2C7B" w14:textId="317BFF3C">
      <w:pPr>
        <w:pStyle w:val="Normal"/>
        <w:jc w:val="center"/>
      </w:pPr>
      <w:r w:rsidR="089381E1">
        <w:rPr/>
        <w:t>Tensión</w:t>
      </w:r>
      <w:r w:rsidR="68C7FC6D">
        <w:rPr/>
        <w:t xml:space="preserve"> en el diodo</w:t>
      </w:r>
    </w:p>
    <w:p w:rsidR="75B57F7F" w:rsidP="6860BD0E" w:rsidRDefault="75B57F7F" w14:paraId="6FA1B0B6" w14:textId="30D3C3E6">
      <w:pPr>
        <w:pStyle w:val="Normal"/>
        <w:jc w:val="left"/>
      </w:pPr>
      <w:r w:rsidR="75B57F7F">
        <w:rPr/>
        <w:t>ACTIVIDAD 2:</w:t>
      </w:r>
      <w:r>
        <w:br/>
      </w:r>
      <w:r w:rsidR="6860BD0E">
        <w:rPr/>
        <w:t>.</w:t>
      </w:r>
    </w:p>
    <w:p w:rsidR="32BF1399" w:rsidP="6860BD0E" w:rsidRDefault="32BF1399" w14:paraId="38DB6F4A" w14:textId="094A79B3">
      <w:pPr>
        <w:pStyle w:val="Normal"/>
        <w:jc w:val="left"/>
      </w:pPr>
      <w:r w:rsidR="32BF1399">
        <w:rPr/>
        <w:t>ACTIVIDAD 3:</w:t>
      </w:r>
    </w:p>
    <w:p w:rsidR="7A22E7D4" w:rsidP="6860BD0E" w:rsidRDefault="7A22E7D4" w14:paraId="081B4B5C" w14:textId="4331801E">
      <w:pPr>
        <w:pStyle w:val="Normal"/>
        <w:jc w:val="left"/>
        <w:rPr>
          <w:u w:val="none"/>
        </w:rPr>
      </w:pPr>
      <w:r w:rsidR="7A22E7D4">
        <w:rPr>
          <w:u w:val="none"/>
        </w:rPr>
        <w:t>Lo primero es a</w:t>
      </w:r>
      <w:r w:rsidR="062DFAA2">
        <w:rPr>
          <w:u w:val="none"/>
        </w:rPr>
        <w:t>rmar el circuito</w:t>
      </w:r>
      <w:r w:rsidR="359A6F5E">
        <w:rPr>
          <w:u w:val="none"/>
        </w:rPr>
        <w:t>,</w:t>
      </w:r>
      <w:r w:rsidR="062DFAA2">
        <w:rPr>
          <w:u w:val="none"/>
        </w:rPr>
        <w:t xml:space="preserve"> </w:t>
      </w:r>
      <w:r w:rsidR="106858C2">
        <w:rPr>
          <w:u w:val="none"/>
        </w:rPr>
        <w:t>empezando por la primera malla con una fuente que la denominamos como “Vs”</w:t>
      </w:r>
      <w:r w:rsidR="48A6A78F">
        <w:rPr>
          <w:u w:val="none"/>
        </w:rPr>
        <w:t xml:space="preserve">, que estará conectado </w:t>
      </w:r>
      <w:r w:rsidR="581BD0DA">
        <w:rPr>
          <w:u w:val="none"/>
        </w:rPr>
        <w:t xml:space="preserve">a </w:t>
      </w:r>
      <w:r w:rsidR="19832D8B">
        <w:rPr>
          <w:u w:val="none"/>
        </w:rPr>
        <w:t>un puente de diodos</w:t>
      </w:r>
      <w:r w:rsidR="581BD0DA">
        <w:rPr>
          <w:u w:val="none"/>
        </w:rPr>
        <w:t xml:space="preserve"> (D1, D2, D3</w:t>
      </w:r>
      <w:r w:rsidR="29E62BA5">
        <w:rPr>
          <w:u w:val="none"/>
        </w:rPr>
        <w:t xml:space="preserve"> y </w:t>
      </w:r>
      <w:r w:rsidR="581BD0DA">
        <w:rPr>
          <w:u w:val="none"/>
        </w:rPr>
        <w:t>D4) y el tipo de modelo que utilizaremos</w:t>
      </w:r>
      <w:r w:rsidR="2F934FDC">
        <w:rPr>
          <w:u w:val="none"/>
        </w:rPr>
        <w:t xml:space="preserve"> para los diodos </w:t>
      </w:r>
      <w:r w:rsidR="581BD0DA">
        <w:rPr>
          <w:u w:val="none"/>
        </w:rPr>
        <w:t>es “1N914”</w:t>
      </w:r>
    </w:p>
    <w:p w:rsidR="5F88D44A" w:rsidP="6860BD0E" w:rsidRDefault="5F88D44A" w14:paraId="4280E17E" w14:textId="5552D7AC">
      <w:pPr>
        <w:pStyle w:val="Normal"/>
        <w:jc w:val="left"/>
        <w:rPr>
          <w:u w:val="none"/>
        </w:rPr>
      </w:pPr>
      <w:r w:rsidR="5F88D44A">
        <w:rPr>
          <w:u w:val="none"/>
        </w:rPr>
        <w:t xml:space="preserve">El puente diodos servirá para convertir la fuente “Vs” </w:t>
      </w:r>
      <w:r w:rsidR="2159E821">
        <w:rPr>
          <w:u w:val="none"/>
        </w:rPr>
        <w:t xml:space="preserve">de una </w:t>
      </w:r>
      <w:r w:rsidR="46AD9550">
        <w:rPr>
          <w:u w:val="none"/>
        </w:rPr>
        <w:t>tensión</w:t>
      </w:r>
      <w:r w:rsidR="2159E821">
        <w:rPr>
          <w:u w:val="none"/>
        </w:rPr>
        <w:t xml:space="preserve"> </w:t>
      </w:r>
      <w:r w:rsidR="5D6E7CAA">
        <w:rPr>
          <w:u w:val="none"/>
        </w:rPr>
        <w:t>alterna</w:t>
      </w:r>
      <w:r w:rsidR="2159E821">
        <w:rPr>
          <w:u w:val="none"/>
        </w:rPr>
        <w:t xml:space="preserve"> a una </w:t>
      </w:r>
      <w:r w:rsidR="5165622F">
        <w:rPr>
          <w:u w:val="none"/>
        </w:rPr>
        <w:t>tensión</w:t>
      </w:r>
      <w:r w:rsidR="2159E821">
        <w:rPr>
          <w:u w:val="none"/>
        </w:rPr>
        <w:t xml:space="preserve"> continua en la salida de la malla.</w:t>
      </w:r>
    </w:p>
    <w:p w:rsidR="7ABC6FE0" w:rsidP="6860BD0E" w:rsidRDefault="7ABC6FE0" w14:paraId="3CE3D4AE" w14:textId="7D4E9B06">
      <w:pPr>
        <w:pStyle w:val="Normal"/>
        <w:jc w:val="left"/>
        <w:rPr>
          <w:u w:val="none"/>
        </w:rPr>
      </w:pPr>
      <w:r w:rsidR="375B87A7">
        <w:rPr>
          <w:u w:val="none"/>
        </w:rPr>
        <w:t>Y,</w:t>
      </w:r>
      <w:r w:rsidR="7ABC6FE0">
        <w:rPr>
          <w:u w:val="none"/>
        </w:rPr>
        <w:t xml:space="preserve"> </w:t>
      </w:r>
      <w:r w:rsidR="15F661B0">
        <w:rPr>
          <w:u w:val="none"/>
        </w:rPr>
        <w:t>además</w:t>
      </w:r>
      <w:r w:rsidR="7ABC6FE0">
        <w:rPr>
          <w:u w:val="none"/>
        </w:rPr>
        <w:t xml:space="preserve">, colocamos 2 comandos. El primer comando es SICE para modificar los </w:t>
      </w:r>
      <w:r w:rsidR="060436A1">
        <w:rPr>
          <w:u w:val="none"/>
        </w:rPr>
        <w:t>parámetros</w:t>
      </w:r>
      <w:r w:rsidR="7ABC6FE0">
        <w:rPr>
          <w:u w:val="none"/>
        </w:rPr>
        <w:t xml:space="preserve"> de la fuente y </w:t>
      </w:r>
      <w:r w:rsidR="16D43C66">
        <w:rPr>
          <w:u w:val="none"/>
        </w:rPr>
        <w:t>otro comando para el tiempo de simulación “.</w:t>
      </w:r>
      <w:r w:rsidR="16D43C66">
        <w:rPr>
          <w:u w:val="none"/>
        </w:rPr>
        <w:t>tran</w:t>
      </w:r>
      <w:r w:rsidR="16D43C66">
        <w:rPr>
          <w:u w:val="none"/>
        </w:rPr>
        <w:t>”</w:t>
      </w:r>
    </w:p>
    <w:p w:rsidR="581BD0DA" w:rsidP="6860BD0E" w:rsidRDefault="581BD0DA" w14:paraId="78486EBA" w14:textId="4F2AB370">
      <w:pPr>
        <w:pStyle w:val="Normal"/>
        <w:jc w:val="left"/>
      </w:pPr>
      <w:r w:rsidR="581BD0DA">
        <w:drawing>
          <wp:inline wp14:editId="66F1F40E" wp14:anchorId="6BAC5300">
            <wp:extent cx="2410000" cy="1824439"/>
            <wp:effectExtent l="0" t="0" r="0" b="0"/>
            <wp:docPr id="689769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696422809248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5514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10000" cy="182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C44FB8">
        <w:rPr/>
        <w:t xml:space="preserve">           </w:t>
      </w:r>
      <w:r w:rsidR="34C44FB8">
        <w:drawing>
          <wp:inline wp14:editId="25A44632" wp14:anchorId="7BBA2CD2">
            <wp:extent cx="2554574" cy="1825456"/>
            <wp:effectExtent l="0" t="0" r="0" b="0"/>
            <wp:docPr id="2062383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4ea88ddd046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54574" cy="182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D1ECF" w:rsidP="6860BD0E" w:rsidRDefault="7E5D1ECF" w14:paraId="611B788A" w14:textId="79165677">
      <w:pPr>
        <w:pStyle w:val="Normal"/>
        <w:jc w:val="left"/>
      </w:pPr>
      <w:r w:rsidR="7E5D1ECF">
        <w:drawing>
          <wp:inline wp14:editId="2908E76C" wp14:anchorId="7A5259BC">
            <wp:extent cx="3514725" cy="800100"/>
            <wp:effectExtent l="0" t="0" r="0" b="0"/>
            <wp:docPr id="1120809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57c6670aa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1AABE" w:rsidP="6860BD0E" w:rsidRDefault="6A61AABE" w14:paraId="0B8E82B2" w14:textId="2BAF4162">
      <w:pPr>
        <w:pStyle w:val="Normal"/>
        <w:jc w:val="left"/>
        <w:rPr>
          <w:u w:val="none"/>
        </w:rPr>
      </w:pPr>
      <w:r w:rsidR="6A61AABE">
        <w:rPr>
          <w:u w:val="none"/>
        </w:rPr>
        <w:t>Continuamos con el armado del circuito, realizando la siguiente malla con</w:t>
      </w:r>
      <w:r w:rsidR="1F6591CD">
        <w:rPr>
          <w:u w:val="none"/>
        </w:rPr>
        <w:t xml:space="preserve"> un capacitor</w:t>
      </w:r>
      <w:r w:rsidR="31982113">
        <w:rPr>
          <w:u w:val="none"/>
        </w:rPr>
        <w:t xml:space="preserve"> de 220uF</w:t>
      </w:r>
      <w:r w:rsidR="53D44FBF">
        <w:rPr>
          <w:u w:val="none"/>
        </w:rPr>
        <w:t>,</w:t>
      </w:r>
      <w:r w:rsidR="721630D3">
        <w:rPr>
          <w:u w:val="none"/>
        </w:rPr>
        <w:t xml:space="preserve"> </w:t>
      </w:r>
      <w:r w:rsidR="5B54601F">
        <w:rPr>
          <w:u w:val="none"/>
        </w:rPr>
        <w:t>l</w:t>
      </w:r>
      <w:r w:rsidR="721630D3">
        <w:rPr>
          <w:u w:val="none"/>
        </w:rPr>
        <w:t>uego se coloca un</w:t>
      </w:r>
      <w:r w:rsidR="26505A53">
        <w:rPr>
          <w:u w:val="none"/>
        </w:rPr>
        <w:t>a resistencia de 180Ω</w:t>
      </w:r>
      <w:r w:rsidR="6E48B5D8">
        <w:rPr>
          <w:u w:val="none"/>
        </w:rPr>
        <w:t>,</w:t>
      </w:r>
      <w:r w:rsidR="79CFCB4D">
        <w:rPr>
          <w:u w:val="none"/>
        </w:rPr>
        <w:t xml:space="preserve"> </w:t>
      </w:r>
      <w:r w:rsidR="79CFCB4D">
        <w:rPr>
          <w:u w:val="none"/>
        </w:rPr>
        <w:t>luego colocaremos un diodo</w:t>
      </w:r>
      <w:r w:rsidR="4F85062E">
        <w:rPr>
          <w:u w:val="none"/>
        </w:rPr>
        <w:t xml:space="preserve"> de tipo</w:t>
      </w:r>
      <w:r w:rsidR="79CFCB4D">
        <w:rPr>
          <w:u w:val="none"/>
        </w:rPr>
        <w:t xml:space="preserve"> Zener de modelo “BZX84C12L” </w:t>
      </w:r>
      <w:r w:rsidR="1EA7D380">
        <w:rPr>
          <w:u w:val="none"/>
        </w:rPr>
        <w:t xml:space="preserve">y por último una resistencia </w:t>
      </w:r>
      <w:r w:rsidR="4F503889">
        <w:rPr>
          <w:u w:val="none"/>
        </w:rPr>
        <w:t xml:space="preserve">(que es </w:t>
      </w:r>
      <w:r w:rsidR="4F503889">
        <w:rPr>
          <w:u w:val="none"/>
        </w:rPr>
        <w:t xml:space="preserve">la </w:t>
      </w:r>
      <w:r w:rsidR="74AF4C3C">
        <w:rPr>
          <w:u w:val="none"/>
        </w:rPr>
        <w:t>carga) de 1kΩ</w:t>
      </w:r>
      <w:r w:rsidR="4F503889">
        <w:rPr>
          <w:u w:val="none"/>
        </w:rPr>
        <w:t>.</w:t>
      </w:r>
    </w:p>
    <w:p w:rsidR="6513E439" w:rsidP="6860BD0E" w:rsidRDefault="6513E439" w14:paraId="2472FFC5" w14:textId="741F27EB">
      <w:pPr>
        <w:pStyle w:val="Normal"/>
        <w:jc w:val="left"/>
      </w:pPr>
      <w:r w:rsidR="6513E439">
        <w:drawing>
          <wp:inline wp14:editId="2037ABA3" wp14:anchorId="02843E37">
            <wp:extent cx="4572000" cy="1400175"/>
            <wp:effectExtent l="0" t="0" r="0" b="0"/>
            <wp:docPr id="1122699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729a34d025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A6537" w:rsidP="6860BD0E" w:rsidRDefault="10EA6537" w14:paraId="01C1CDB9" w14:textId="5C9BA5B8">
      <w:pPr>
        <w:pStyle w:val="Normal"/>
        <w:jc w:val="left"/>
      </w:pPr>
      <w:r w:rsidR="10EA6537">
        <w:rPr/>
        <w:t xml:space="preserve">El </w:t>
      </w:r>
      <w:r w:rsidR="2EDA8CA3">
        <w:rPr/>
        <w:t>capacitor</w:t>
      </w:r>
      <w:r w:rsidR="7FCA9C2C">
        <w:rPr/>
        <w:t xml:space="preserve"> de 220uF</w:t>
      </w:r>
      <w:r w:rsidR="2EDA8CA3">
        <w:rPr/>
        <w:t xml:space="preserve"> junto con la resistencia</w:t>
      </w:r>
      <w:r w:rsidR="5571AEAA">
        <w:rPr/>
        <w:t>,</w:t>
      </w:r>
      <w:r w:rsidR="2EDA8CA3">
        <w:rPr/>
        <w:t xml:space="preserve"> sirve co</w:t>
      </w:r>
      <w:r w:rsidR="2F6A18DC">
        <w:rPr/>
        <w:t>mo</w:t>
      </w:r>
      <w:r w:rsidR="2EDA8CA3">
        <w:rPr/>
        <w:t xml:space="preserve"> filtro para modificar los pulsos de </w:t>
      </w:r>
      <w:r w:rsidR="58AC1669">
        <w:rPr/>
        <w:t>tensión</w:t>
      </w:r>
      <w:r w:rsidR="2EDA8CA3">
        <w:rPr/>
        <w:t xml:space="preserve"> </w:t>
      </w:r>
      <w:r w:rsidR="5A421681">
        <w:rPr/>
        <w:t>provenientes del puente de diodos</w:t>
      </w:r>
      <w:r w:rsidR="4C35E10A">
        <w:rPr/>
        <w:t>. M</w:t>
      </w:r>
      <w:r w:rsidR="1E4C5E31">
        <w:rPr/>
        <w:t>odifica estos pulsos</w:t>
      </w:r>
      <w:r w:rsidR="578B9C19">
        <w:rPr/>
        <w:t xml:space="preserve"> de </w:t>
      </w:r>
      <w:r w:rsidR="7D09D5B5">
        <w:rPr/>
        <w:t>tensión,</w:t>
      </w:r>
      <w:r w:rsidR="1E4C5E31">
        <w:rPr/>
        <w:t xml:space="preserve"> para ver</w:t>
      </w:r>
      <w:r w:rsidR="234C64FE">
        <w:rPr/>
        <w:t xml:space="preserve"> </w:t>
      </w:r>
      <w:r w:rsidR="234C64FE">
        <w:rPr/>
        <w:t>la carga y descarga del capacitor</w:t>
      </w:r>
      <w:r w:rsidR="7876181C">
        <w:rPr/>
        <w:t xml:space="preserve">. </w:t>
      </w:r>
      <w:r w:rsidR="3D0698D6">
        <w:rPr/>
        <w:t>Y,</w:t>
      </w:r>
      <w:r w:rsidR="032CF99F">
        <w:rPr/>
        <w:t xml:space="preserve"> </w:t>
      </w:r>
      <w:r w:rsidR="531B673C">
        <w:rPr/>
        <w:t xml:space="preserve">además, </w:t>
      </w:r>
      <w:r w:rsidR="032CF99F">
        <w:rPr/>
        <w:t>ve</w:t>
      </w:r>
      <w:r w:rsidR="41A7A521">
        <w:rPr/>
        <w:t>remos</w:t>
      </w:r>
      <w:r w:rsidR="032CF99F">
        <w:rPr/>
        <w:t xml:space="preserve"> el </w:t>
      </w:r>
      <w:r w:rsidR="032CF99F">
        <w:rPr/>
        <w:t>reple</w:t>
      </w:r>
      <w:r w:rsidR="032CF99F">
        <w:rPr/>
        <w:t>.</w:t>
      </w:r>
    </w:p>
    <w:p w:rsidR="4ACCED36" w:rsidP="6860BD0E" w:rsidRDefault="4ACCED36" w14:paraId="44FC3A9C" w14:textId="54BE3592">
      <w:pPr>
        <w:pStyle w:val="Normal"/>
        <w:jc w:val="left"/>
      </w:pPr>
      <w:r w:rsidR="4ACCED36">
        <w:rPr/>
        <w:t>Para ver esto... tenemos que analizar lo que pasa después del puen</w:t>
      </w:r>
      <w:r w:rsidR="4ACCED36">
        <w:rPr/>
        <w:t>te de diodos</w:t>
      </w:r>
      <w:r w:rsidR="1EC95FF5">
        <w:rPr/>
        <w:t xml:space="preserve">. Por eso, le coloco un punto para observar </w:t>
      </w:r>
      <w:r w:rsidR="1EC95FF5">
        <w:rPr/>
        <w:t>gráficamente</w:t>
      </w:r>
      <w:r w:rsidR="1EC95FF5">
        <w:rPr/>
        <w:t xml:space="preserve"> lo que sucede y la llamamos (</w:t>
      </w:r>
      <w:r w:rsidR="1EC95FF5">
        <w:rPr/>
        <w:t>PuntoA</w:t>
      </w:r>
      <w:r w:rsidR="1EC95FF5">
        <w:rPr/>
        <w:t>)</w:t>
      </w:r>
    </w:p>
    <w:p w:rsidR="719FA3DF" w:rsidP="6860BD0E" w:rsidRDefault="719FA3DF" w14:paraId="14E989ED" w14:textId="4EF945EB">
      <w:pPr>
        <w:pStyle w:val="Normal"/>
        <w:jc w:val="left"/>
      </w:pPr>
      <w:r w:rsidR="719FA3DF">
        <w:drawing>
          <wp:inline wp14:editId="378A70CC" wp14:anchorId="2DA42FD6">
            <wp:extent cx="4572000" cy="2638425"/>
            <wp:effectExtent l="0" t="0" r="0" b="0"/>
            <wp:docPr id="1992817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229056f45a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EC273" w:rsidP="6860BD0E" w:rsidRDefault="242EC273" w14:paraId="0A887CE9" w14:textId="52E9DE1C">
      <w:pPr>
        <w:pStyle w:val="Normal"/>
        <w:jc w:val="left"/>
      </w:pPr>
      <w:r w:rsidR="242EC273">
        <w:drawing>
          <wp:inline wp14:editId="2D23555A" wp14:anchorId="5EBF0A40">
            <wp:extent cx="4572000" cy="2028825"/>
            <wp:effectExtent l="0" t="0" r="0" b="0"/>
            <wp:docPr id="747907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d1998a475e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90DFB" w:rsidP="6860BD0E" w:rsidRDefault="79D90DFB" w14:paraId="398B9AE2" w14:textId="508AD746">
      <w:pPr>
        <w:pStyle w:val="Normal"/>
        <w:jc w:val="left"/>
      </w:pPr>
      <w:r w:rsidR="79D90DFB">
        <w:rPr/>
        <w:t>Y así se vería con el filtro:</w:t>
      </w:r>
    </w:p>
    <w:p w:rsidR="00A2D63A" w:rsidP="6860BD0E" w:rsidRDefault="00A2D63A" w14:paraId="471E8A24" w14:textId="6822DF0E">
      <w:pPr>
        <w:pStyle w:val="Normal"/>
        <w:jc w:val="left"/>
      </w:pPr>
      <w:r w:rsidR="00A2D63A">
        <w:drawing>
          <wp:inline wp14:editId="4054E205" wp14:anchorId="2E0E199B">
            <wp:extent cx="4572000" cy="2066925"/>
            <wp:effectExtent l="0" t="0" r="0" b="0"/>
            <wp:docPr id="54492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5c8264b794b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99E775" w:rsidP="6860BD0E" w:rsidRDefault="0799E775" w14:paraId="65EC2C26" w14:textId="462E1A87">
      <w:pPr>
        <w:pStyle w:val="Normal"/>
        <w:jc w:val="left"/>
      </w:pPr>
      <w:r w:rsidR="0799E775">
        <w:drawing>
          <wp:inline wp14:editId="503EE01A" wp14:anchorId="604AC86C">
            <wp:extent cx="4572000" cy="2019300"/>
            <wp:effectExtent l="0" t="0" r="0" b="0"/>
            <wp:docPr id="1726867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7fdb66c02740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99E775" w:rsidP="6860BD0E" w:rsidRDefault="0799E775" w14:paraId="2F4991D8" w14:textId="1493FBF6">
      <w:pPr>
        <w:pStyle w:val="Normal"/>
        <w:jc w:val="left"/>
        <w:rPr>
          <w:u w:val="none"/>
        </w:rPr>
      </w:pPr>
      <w:r w:rsidR="0799E775">
        <w:rPr>
          <w:u w:val="none"/>
        </w:rPr>
        <w:t>Y colocamos el tipo de diodo Zener de modelo “BZX84C12” y una resistencia que sirve como carga</w:t>
      </w:r>
      <w:r w:rsidR="54CC1ECA">
        <w:rPr>
          <w:u w:val="none"/>
        </w:rPr>
        <w:t xml:space="preserve"> Y (LO MAS IMPORTANTE) Colocamos 2 puntos que lo llamamos como (</w:t>
      </w:r>
      <w:r w:rsidR="5632DAF2">
        <w:rPr>
          <w:u w:val="none"/>
        </w:rPr>
        <w:t>Vc</w:t>
      </w:r>
      <w:r w:rsidR="54CC1ECA">
        <w:rPr>
          <w:u w:val="none"/>
        </w:rPr>
        <w:t>apacitor</w:t>
      </w:r>
      <w:r w:rsidR="54CC1ECA">
        <w:rPr>
          <w:u w:val="none"/>
        </w:rPr>
        <w:t>) y (</w:t>
      </w:r>
      <w:r w:rsidR="56EEFED7">
        <w:rPr>
          <w:u w:val="none"/>
        </w:rPr>
        <w:t>Vs</w:t>
      </w:r>
      <w:r w:rsidR="54CC1ECA">
        <w:rPr>
          <w:u w:val="none"/>
        </w:rPr>
        <w:t>alida</w:t>
      </w:r>
      <w:r w:rsidR="54CC1ECA">
        <w:rPr>
          <w:u w:val="none"/>
        </w:rPr>
        <w:t>)</w:t>
      </w:r>
      <w:r w:rsidR="3F6517D0">
        <w:rPr>
          <w:u w:val="none"/>
        </w:rPr>
        <w:t xml:space="preserve">, para verlo </w:t>
      </w:r>
      <w:r w:rsidR="6B1B9FD5">
        <w:rPr>
          <w:u w:val="none"/>
        </w:rPr>
        <w:t>gráficamente</w:t>
      </w:r>
      <w:r w:rsidR="3F6517D0">
        <w:rPr>
          <w:u w:val="none"/>
        </w:rPr>
        <w:t>.</w:t>
      </w:r>
    </w:p>
    <w:p w:rsidR="14456210" w:rsidP="6860BD0E" w:rsidRDefault="14456210" w14:paraId="3C177E23" w14:textId="05FBE0A0">
      <w:pPr>
        <w:pStyle w:val="Normal"/>
        <w:jc w:val="left"/>
      </w:pPr>
      <w:r w:rsidR="14456210">
        <w:drawing>
          <wp:inline wp14:editId="616706DB" wp14:anchorId="44E75BFD">
            <wp:extent cx="4572000" cy="1495425"/>
            <wp:effectExtent l="0" t="0" r="0" b="0"/>
            <wp:docPr id="20439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30a4c284f45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38A86B" w:rsidP="6860BD0E" w:rsidRDefault="3F38A86B" w14:paraId="79EF604C" w14:textId="048185AC">
      <w:pPr>
        <w:pStyle w:val="Normal"/>
        <w:jc w:val="left"/>
      </w:pPr>
      <w:r w:rsidR="3F38A86B">
        <w:drawing>
          <wp:inline wp14:editId="7C186E03" wp14:anchorId="58F0DA87">
            <wp:extent cx="4572000" cy="2019300"/>
            <wp:effectExtent l="0" t="0" r="0" b="0"/>
            <wp:docPr id="756533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846a37e159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B6BC7" w:rsidP="6860BD0E" w:rsidRDefault="0EDB6BC7" w14:paraId="4D4EFC28" w14:textId="3C0F8C3E">
      <w:pPr>
        <w:pStyle w:val="Normal"/>
        <w:jc w:val="left"/>
      </w:pPr>
      <w:r w:rsidR="0EDB6BC7">
        <w:rPr/>
        <w:t xml:space="preserve">¿Qué hace el diodo tipo Zener? Para ver lo que hace, tenemos que ver gráficamente, lo que sucede en R2 (la resistencia de carga) y observamos que </w:t>
      </w:r>
      <w:r w:rsidR="648CE03C">
        <w:rPr/>
        <w:t xml:space="preserve">este tipo de diodo mejora el </w:t>
      </w:r>
      <w:r w:rsidR="648CE03C">
        <w:rPr/>
        <w:t>reple</w:t>
      </w:r>
      <w:r w:rsidR="648CE03C">
        <w:rPr/>
        <w:t xml:space="preserve"> de la carga y descarga del capacitor.</w:t>
      </w:r>
    </w:p>
    <w:p w:rsidR="648CE03C" w:rsidP="6860BD0E" w:rsidRDefault="648CE03C" w14:paraId="34771748" w14:textId="0FCCDEAD">
      <w:pPr>
        <w:pStyle w:val="Normal"/>
        <w:jc w:val="left"/>
      </w:pPr>
      <w:r w:rsidR="648CE03C">
        <w:drawing>
          <wp:inline wp14:editId="59C40B27" wp14:anchorId="4C446C09">
            <wp:extent cx="4572000" cy="2038350"/>
            <wp:effectExtent l="0" t="0" r="0" b="0"/>
            <wp:docPr id="1332179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de2a4066c84d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0BD0E" w:rsidP="6860BD0E" w:rsidRDefault="6860BD0E" w14:paraId="2ADDD021" w14:textId="730CF71E">
      <w:pPr>
        <w:pStyle w:val="Normal"/>
        <w:jc w:val="left"/>
      </w:pPr>
    </w:p>
    <w:p w:rsidR="0D02C77E" w:rsidP="6860BD0E" w:rsidRDefault="0D02C77E" w14:paraId="4F0E35B6" w14:textId="441A553E">
      <w:pPr>
        <w:pStyle w:val="Normal"/>
        <w:jc w:val="left"/>
      </w:pPr>
      <w:r w:rsidR="0D02C77E">
        <w:rPr/>
        <w:t>ACTIVIDAD 4:</w:t>
      </w:r>
    </w:p>
    <w:p w:rsidR="6976DB44" w:rsidP="6860BD0E" w:rsidRDefault="6976DB44" w14:paraId="12A03FE4" w14:textId="67965F97">
      <w:pPr>
        <w:pStyle w:val="Normal"/>
        <w:jc w:val="left"/>
      </w:pPr>
      <w:r w:rsidR="6976DB44">
        <w:rPr/>
        <w:t xml:space="preserve">Lo primero es </w:t>
      </w:r>
      <w:r w:rsidR="01D9A573">
        <w:rPr/>
        <w:t>armar el circuito</w:t>
      </w:r>
      <w:r w:rsidR="7D227143">
        <w:rPr/>
        <w:t>, empezando a colocar una fuente alterna denominada “Vs” y colocar 2 diodos (D1 y D2)</w:t>
      </w:r>
      <w:r w:rsidR="01D9A573">
        <w:rPr/>
        <w:t xml:space="preserve"> </w:t>
      </w:r>
      <w:r w:rsidR="1D55809E">
        <w:rPr/>
        <w:t>de modelo “</w:t>
      </w:r>
      <w:r w:rsidR="12A7FC52">
        <w:rPr/>
        <w:t xml:space="preserve">1N914” </w:t>
      </w:r>
      <w:r w:rsidR="2ED778C7">
        <w:rPr/>
        <w:t>y,</w:t>
      </w:r>
      <w:r w:rsidR="12A7FC52">
        <w:rPr/>
        <w:t xml:space="preserve"> por </w:t>
      </w:r>
      <w:r w:rsidR="122EA92F">
        <w:rPr/>
        <w:t>último</w:t>
      </w:r>
      <w:r w:rsidR="12A7FC52">
        <w:rPr/>
        <w:t>, colocar 2 capacitores de 1uF</w:t>
      </w:r>
      <w:r w:rsidR="3E9D5079">
        <w:rPr/>
        <w:t>.</w:t>
      </w:r>
    </w:p>
    <w:p w:rsidR="6860BD0E" w:rsidP="6860BD0E" w:rsidRDefault="6860BD0E" w14:paraId="1324DCA1" w14:textId="3FE7F554">
      <w:pPr>
        <w:pStyle w:val="Normal"/>
        <w:jc w:val="left"/>
      </w:pPr>
    </w:p>
    <w:p w:rsidR="2B3705E2" w:rsidP="6860BD0E" w:rsidRDefault="2B3705E2" w14:paraId="2F8D1A41" w14:textId="35472746">
      <w:pPr>
        <w:pStyle w:val="Normal"/>
        <w:jc w:val="left"/>
      </w:pPr>
      <w:r w:rsidR="2B3705E2">
        <w:drawing>
          <wp:inline wp14:editId="51B3BB18" wp14:anchorId="4046916A">
            <wp:extent cx="1819376" cy="1924444"/>
            <wp:effectExtent l="0" t="0" r="0" b="0"/>
            <wp:docPr id="1013858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14d52544574b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0509" t="0" r="24074" b="18264"/>
                    <a:stretch>
                      <a:fillRect/>
                    </a:stretch>
                  </pic:blipFill>
                  <pic:spPr>
                    <a:xfrm>
                      <a:off x="0" y="0"/>
                      <a:ext cx="1819376" cy="192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0B748" w:rsidP="6860BD0E" w:rsidRDefault="0FF0B748" w14:paraId="7154175D" w14:textId="32537152">
      <w:pPr>
        <w:pStyle w:val="Normal"/>
        <w:jc w:val="left"/>
      </w:pPr>
      <w:r w:rsidR="0FF0B748">
        <w:rPr/>
        <w:t xml:space="preserve">Y colocamos 2 comandos, </w:t>
      </w:r>
      <w:r w:rsidRPr="6860BD0E" w:rsidR="15EC8719">
        <w:rPr>
          <w:rFonts w:ascii="Calibri" w:hAnsi="Calibri" w:eastAsia="Calibri" w:cs="Calibri"/>
          <w:noProof w:val="0"/>
          <w:sz w:val="22"/>
          <w:szCs w:val="22"/>
          <w:lang w:val="es-ES"/>
        </w:rPr>
        <w:t>La fuente Vs se define por una tensión senoidal (SINE) y el comando “.tran”</w:t>
      </w:r>
      <w:r w:rsidRPr="6860BD0E" w:rsidR="6CDF865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el cálculo de la respuesta del circuito a lo largo del tiempo.</w:t>
      </w:r>
    </w:p>
    <w:p w:rsidR="3E9D5079" w:rsidP="6860BD0E" w:rsidRDefault="3E9D5079" w14:paraId="4B3511CF" w14:textId="6474065D">
      <w:pPr>
        <w:pStyle w:val="Normal"/>
        <w:jc w:val="left"/>
      </w:pPr>
      <w:r w:rsidR="3E9D5079">
        <w:drawing>
          <wp:inline wp14:editId="1BC28949" wp14:anchorId="2BAC7B5A">
            <wp:extent cx="2171700" cy="695325"/>
            <wp:effectExtent l="0" t="0" r="0" b="0"/>
            <wp:docPr id="1045468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6ccd70ab59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51364" w:rsidP="6860BD0E" w:rsidRDefault="31251364" w14:paraId="6DD077AB" w14:textId="53601244">
      <w:pPr>
        <w:pStyle w:val="Normal"/>
        <w:jc w:val="left"/>
      </w:pPr>
      <w:r w:rsidR="31251364">
        <w:rPr/>
        <w:t xml:space="preserve">Luego, colocamos un punto al que llamamos (Salida) para ver lo que sucede </w:t>
      </w:r>
      <w:r w:rsidR="31251364">
        <w:rPr/>
        <w:t>gráficamente</w:t>
      </w:r>
      <w:r w:rsidR="31251364">
        <w:rPr/>
        <w:t xml:space="preserve"> y observamos esto:</w:t>
      </w:r>
    </w:p>
    <w:p w:rsidR="6860BD0E" w:rsidP="6860BD0E" w:rsidRDefault="6860BD0E" w14:paraId="1909ADDD" w14:textId="02E9A874">
      <w:pPr>
        <w:pStyle w:val="Normal"/>
        <w:jc w:val="left"/>
      </w:pPr>
    </w:p>
    <w:p w:rsidR="5AEAF3EA" w:rsidP="6860BD0E" w:rsidRDefault="5AEAF3EA" w14:paraId="27CF94CB" w14:textId="619827C8">
      <w:pPr>
        <w:pStyle w:val="Normal"/>
        <w:jc w:val="left"/>
      </w:pPr>
      <w:r w:rsidR="5AEAF3EA">
        <w:drawing>
          <wp:inline wp14:editId="745719EC" wp14:anchorId="1E59048C">
            <wp:extent cx="2180204" cy="1755296"/>
            <wp:effectExtent l="0" t="0" r="0" b="0"/>
            <wp:docPr id="448590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c9a98408c645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6620" t="0" r="25694" b="16235"/>
                    <a:stretch>
                      <a:fillRect/>
                    </a:stretch>
                  </pic:blipFill>
                  <pic:spPr>
                    <a:xfrm>
                      <a:off x="0" y="0"/>
                      <a:ext cx="2180204" cy="17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0BD0E" w:rsidP="6860BD0E" w:rsidRDefault="6860BD0E" w14:paraId="405DA186" w14:textId="1E658690">
      <w:pPr>
        <w:pStyle w:val="Normal"/>
        <w:jc w:val="left"/>
      </w:pPr>
    </w:p>
    <w:p w:rsidR="31251364" w:rsidP="6860BD0E" w:rsidRDefault="31251364" w14:paraId="567CD87B" w14:textId="6BC489D5">
      <w:pPr>
        <w:pStyle w:val="Normal"/>
        <w:jc w:val="left"/>
      </w:pPr>
      <w:r w:rsidR="31251364">
        <w:drawing>
          <wp:inline wp14:editId="2F89ED5D" wp14:anchorId="49BB9518">
            <wp:extent cx="4572000" cy="2028825"/>
            <wp:effectExtent l="0" t="0" r="0" b="0"/>
            <wp:docPr id="1452628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903deac7042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51364" w:rsidP="6860BD0E" w:rsidRDefault="31251364" w14:paraId="0C97BE41" w14:textId="62A6DEED">
      <w:pPr>
        <w:pStyle w:val="Normal"/>
        <w:jc w:val="left"/>
      </w:pPr>
      <w:r w:rsidR="31251364">
        <w:rPr/>
        <w:t xml:space="preserve">Lo que podemos interpretar es </w:t>
      </w:r>
      <w:r w:rsidR="137EE829">
        <w:rPr/>
        <w:t>que hay 2 momentos de c</w:t>
      </w:r>
      <w:r w:rsidR="55392D03">
        <w:rPr/>
        <w:t>argas</w:t>
      </w:r>
      <w:r w:rsidR="4302B68F">
        <w:rPr/>
        <w:t>.</w:t>
      </w:r>
    </w:p>
    <w:p w:rsidR="4302B68F" w:rsidP="6860BD0E" w:rsidRDefault="4302B68F" w14:paraId="6E335D65" w14:textId="7BEA8E04">
      <w:pPr>
        <w:pStyle w:val="Normal"/>
        <w:jc w:val="left"/>
      </w:pPr>
      <w:r w:rsidR="4302B68F">
        <w:rPr/>
        <w:t>La primera carga, es para cargar al</w:t>
      </w:r>
      <w:r w:rsidR="55392D03">
        <w:rPr/>
        <w:t xml:space="preserve"> capacitor</w:t>
      </w:r>
      <w:r w:rsidR="52CF5BCF">
        <w:rPr/>
        <w:t xml:space="preserve"> (C1)</w:t>
      </w:r>
      <w:r w:rsidR="70E586C3">
        <w:rPr/>
        <w:t>. C</w:t>
      </w:r>
      <w:r w:rsidR="72FC6D75">
        <w:rPr/>
        <w:t xml:space="preserve">on un tiempo de </w:t>
      </w:r>
      <w:r w:rsidR="497E7898">
        <w:rPr/>
        <w:t>aproximadamente</w:t>
      </w:r>
      <w:r w:rsidR="0A87391F">
        <w:rPr/>
        <w:t xml:space="preserve"> de</w:t>
      </w:r>
      <w:r w:rsidR="30B35EC0">
        <w:rPr/>
        <w:t xml:space="preserve"> </w:t>
      </w:r>
      <w:r w:rsidR="571B9184">
        <w:rPr/>
        <w:t>2</w:t>
      </w:r>
      <w:r w:rsidR="72FEA990">
        <w:rPr/>
        <w:t>65</w:t>
      </w:r>
      <w:r w:rsidR="0310E5AC">
        <w:rPr/>
        <w:t>µs</w:t>
      </w:r>
      <w:r w:rsidR="2004E73B">
        <w:rPr/>
        <w:t>.</w:t>
      </w:r>
    </w:p>
    <w:p w:rsidR="2004E73B" w:rsidP="6860BD0E" w:rsidRDefault="2004E73B" w14:paraId="09E9F16C" w14:textId="2B6130AD">
      <w:pPr>
        <w:pStyle w:val="Normal"/>
        <w:jc w:val="left"/>
      </w:pPr>
      <w:r w:rsidR="2004E73B">
        <w:rPr/>
        <w:t xml:space="preserve">La segunda carga, es para cargar al capacitor </w:t>
      </w:r>
      <w:r w:rsidR="3D769060">
        <w:rPr/>
        <w:t xml:space="preserve">(C2). Con un tiempo de aproximadamente de </w:t>
      </w:r>
      <w:r w:rsidR="1CC902F9">
        <w:rPr/>
        <w:t>75</w:t>
      </w:r>
      <w:r w:rsidR="1EC3A0D1">
        <w:rPr/>
        <w:t>1</w:t>
      </w:r>
      <w:r w:rsidR="1CC902F9">
        <w:rPr/>
        <w:t>µs.</w:t>
      </w:r>
    </w:p>
    <w:p w:rsidR="25D795E0" w:rsidP="6860BD0E" w:rsidRDefault="25D795E0" w14:paraId="1D5DEB63" w14:textId="6CC500AB">
      <w:pPr>
        <w:pStyle w:val="Normal"/>
        <w:jc w:val="left"/>
      </w:pPr>
      <w:r w:rsidR="25D795E0">
        <w:drawing>
          <wp:inline wp14:editId="54FA1B96" wp14:anchorId="0ADD59E0">
            <wp:extent cx="2781276" cy="1355707"/>
            <wp:effectExtent l="0" t="0" r="0" b="0"/>
            <wp:docPr id="1238697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c101378b6648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342" t="0" r="0" b="30570"/>
                    <a:stretch>
                      <a:fillRect/>
                    </a:stretch>
                  </pic:blipFill>
                  <pic:spPr>
                    <a:xfrm>
                      <a:off x="0" y="0"/>
                      <a:ext cx="2781276" cy="135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392D03" w:rsidP="6860BD0E" w:rsidRDefault="55392D03" w14:paraId="5E078494" w14:textId="7AB2FF40">
      <w:pPr>
        <w:pStyle w:val="Normal"/>
        <w:jc w:val="left"/>
      </w:pPr>
      <w:r w:rsidR="55392D03">
        <w:rPr/>
        <w:t xml:space="preserve">¿Cómo </w:t>
      </w:r>
      <w:r w:rsidR="7912E90F">
        <w:rPr/>
        <w:t>sucede esto</w:t>
      </w:r>
      <w:r w:rsidR="55392D03">
        <w:rPr/>
        <w:t>?</w:t>
      </w:r>
      <w:r w:rsidR="16FF2A79">
        <w:rPr/>
        <w:t xml:space="preserve"> Lo primero es ver gráficamente la fuente “Vs</w:t>
      </w:r>
      <w:r w:rsidR="7F797F73">
        <w:rPr/>
        <w:t xml:space="preserve">” </w:t>
      </w:r>
      <w:r w:rsidR="140AC862">
        <w:rPr/>
        <w:t>y para ello le colocamos 2 puntos que lo llamamos (N1 y N2). Graficamos e</w:t>
      </w:r>
      <w:r w:rsidR="1ECF313F">
        <w:rPr/>
        <w:t>stos 3 puntos (N1, N2, Salida)</w:t>
      </w:r>
    </w:p>
    <w:p w:rsidR="1ECF313F" w:rsidP="6860BD0E" w:rsidRDefault="1ECF313F" w14:paraId="223C500C" w14:textId="73531B51">
      <w:pPr>
        <w:pStyle w:val="Normal"/>
        <w:jc w:val="left"/>
      </w:pPr>
      <w:r w:rsidR="1ECF313F">
        <w:drawing>
          <wp:inline wp14:editId="05793D72" wp14:anchorId="7B310A16">
            <wp:extent cx="4572000" cy="2019300"/>
            <wp:effectExtent l="0" t="0" r="0" b="0"/>
            <wp:docPr id="2138811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1774869b4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E8C86" w:rsidP="6860BD0E" w:rsidRDefault="3A1E8C86" w14:paraId="6B2E99F4" w14:textId="2CE091DC">
      <w:pPr>
        <w:pStyle w:val="Normal"/>
        <w:jc w:val="left"/>
      </w:pPr>
      <w:r w:rsidR="3A1E8C86">
        <w:drawing>
          <wp:inline wp14:editId="7919E2BD" wp14:anchorId="53A42F77">
            <wp:extent cx="4572000" cy="2019300"/>
            <wp:effectExtent l="0" t="0" r="0" b="0"/>
            <wp:docPr id="47958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7a346e56b2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A5096" w:rsidP="6860BD0E" w:rsidRDefault="7D9A5096" w14:paraId="53AE306C" w14:textId="1F710D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9A5096">
        <w:rPr/>
        <w:t>Lo primero que vemos en este gráfico, es la carga del primer capacitor (C1) y el segundo capacitor (C2) y la fuente (Vs).</w:t>
      </w:r>
      <w:r w:rsidR="15879F76">
        <w:rPr/>
        <w:t xml:space="preserve"> </w:t>
      </w:r>
    </w:p>
    <w:p w:rsidR="15879F76" w:rsidP="6860BD0E" w:rsidRDefault="15879F76" w14:paraId="4999A2EC" w14:textId="50BF44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879F76">
        <w:rPr/>
        <w:t xml:space="preserve">Y nos damos cuenta de que el capacitor (C1) se va a cargar cuando la fuente entrega tensión </w:t>
      </w:r>
      <w:r w:rsidR="68B1582E">
        <w:rPr/>
        <w:t xml:space="preserve">en semiciclo </w:t>
      </w:r>
      <w:r w:rsidR="3FA3FA82">
        <w:rPr/>
        <w:t>positivo</w:t>
      </w:r>
      <w:r w:rsidR="2B09B725">
        <w:rPr/>
        <w:t xml:space="preserve"> </w:t>
      </w:r>
      <w:r w:rsidR="10296D56">
        <w:rPr/>
        <w:t xml:space="preserve">y el diodo </w:t>
      </w:r>
      <w:r w:rsidR="00A60AF1">
        <w:rPr/>
        <w:t xml:space="preserve">(D1) polariza de manera directa y el diodo (C2) polariza de </w:t>
      </w:r>
      <w:r w:rsidR="495AB6EF">
        <w:rPr/>
        <w:t>manera inversa y no carga al capacitor (C</w:t>
      </w:r>
      <w:r w:rsidR="314CF3C5">
        <w:rPr/>
        <w:t>2) …</w:t>
      </w:r>
    </w:p>
    <w:p w:rsidR="495AB6EF" w:rsidP="6860BD0E" w:rsidRDefault="495AB6EF" w14:paraId="6DB1DC33" w14:textId="11BB56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5AB6EF">
        <w:rPr/>
        <w:t>Deja de cargar el (C1</w:t>
      </w:r>
      <w:r w:rsidR="134762E1">
        <w:rPr/>
        <w:t xml:space="preserve">) y cuando la </w:t>
      </w:r>
      <w:r w:rsidR="05496684">
        <w:rPr/>
        <w:t>tensión</w:t>
      </w:r>
      <w:r w:rsidR="134762E1">
        <w:rPr/>
        <w:t xml:space="preserve"> de la fuente (Vs)</w:t>
      </w:r>
      <w:r w:rsidR="0A9A2818">
        <w:rPr/>
        <w:t xml:space="preserve"> empieza </w:t>
      </w:r>
      <w:r w:rsidR="3C90E010">
        <w:rPr/>
        <w:t>e</w:t>
      </w:r>
      <w:r w:rsidR="1CD7ADE9">
        <w:rPr/>
        <w:t>n el semiciclo</w:t>
      </w:r>
      <w:r w:rsidR="3C90E010">
        <w:rPr/>
        <w:t xml:space="preserve"> negativo</w:t>
      </w:r>
      <w:r w:rsidR="0A9A2818">
        <w:rPr/>
        <w:t xml:space="preserve"> </w:t>
      </w:r>
      <w:r w:rsidR="0A9A2818">
        <w:rPr/>
        <w:t>(A partir) de 0V, va a cargar el capacitor (C2)</w:t>
      </w:r>
      <w:r w:rsidR="6A0AE0E9">
        <w:rPr/>
        <w:t>. Aproximadamente empieza a cargar a los 506µs</w:t>
      </w:r>
      <w:r w:rsidR="495D5382">
        <w:rPr/>
        <w:t xml:space="preserve"> con una tensión de</w:t>
      </w:r>
      <w:r w:rsidR="42216685">
        <w:rPr/>
        <w:t xml:space="preserve"> –</w:t>
      </w:r>
      <w:r w:rsidR="495D5382">
        <w:rPr/>
        <w:t>489mV</w:t>
      </w:r>
    </w:p>
    <w:p w:rsidR="1543D45A" w:rsidP="6860BD0E" w:rsidRDefault="1543D45A" w14:paraId="753FE57C" w14:textId="25214B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43D45A">
        <w:rPr/>
        <w:t>Y cuando ambos capacitores se cargaron por completo, duplican el voltaje.</w:t>
      </w:r>
    </w:p>
    <w:p w:rsidR="495D5382" w:rsidP="6860BD0E" w:rsidRDefault="495D5382" w14:paraId="2ECD0285" w14:textId="300878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5D5382">
        <w:drawing>
          <wp:inline wp14:editId="32D5F860" wp14:anchorId="5F4332C4">
            <wp:extent cx="4572000" cy="3390900"/>
            <wp:effectExtent l="0" t="0" r="0" b="0"/>
            <wp:docPr id="1573227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98fe5f0f0c4f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2B37F" w:rsidP="6860BD0E" w:rsidRDefault="3B02B37F" w14:paraId="16B2C2E3" w14:textId="202AAF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02B37F">
        <w:rPr/>
        <w:t>Conclusión</w:t>
      </w:r>
      <w:r w:rsidR="20FDE016">
        <w:rPr/>
        <w:t xml:space="preserve">: </w:t>
      </w:r>
      <w:r w:rsidR="5AA522B7">
        <w:rPr/>
        <w:t xml:space="preserve">Este circuito se trata de un </w:t>
      </w:r>
      <w:r w:rsidR="3BA879FF">
        <w:rPr/>
        <w:t>rectificador</w:t>
      </w:r>
      <w:r w:rsidR="5AA522B7">
        <w:rPr/>
        <w:t xml:space="preserve"> en donde</w:t>
      </w:r>
      <w:r w:rsidR="20FDE016">
        <w:rPr/>
        <w:t xml:space="preserve"> la señal de la fuente (Vs) trabaja en ambos ciclos, podemos decir que los diodos se polarizan,</w:t>
      </w:r>
      <w:r w:rsidR="74075808">
        <w:rPr/>
        <w:t xml:space="preserve"> en donde cada semiciclo positivo el D1 se polariza y el D2 con el semiciclo negativo. Y </w:t>
      </w:r>
      <w:r w:rsidR="59C06105">
        <w:rPr/>
        <w:t>esto nos sirve para que la señal de (salida) duplica el voltaje gracias a la carga y descarga de ambos capacitores</w:t>
      </w:r>
      <w:r w:rsidR="71C71B73">
        <w:rPr/>
        <w:t xml:space="preserve"> (C1, C2)</w:t>
      </w:r>
      <w:r w:rsidR="47F825C0">
        <w:rPr/>
        <w:t xml:space="preserve">, ya en </w:t>
      </w:r>
      <w:r w:rsidR="2E306087">
        <w:rPr/>
        <w:t>que,</w:t>
      </w:r>
      <w:r w:rsidR="47F825C0">
        <w:rPr/>
        <w:t xml:space="preserve"> en los dos </w:t>
      </w:r>
      <w:r w:rsidR="405E2BB4">
        <w:rPr/>
        <w:t>semi</w:t>
      </w:r>
      <w:r w:rsidR="47F825C0">
        <w:rPr/>
        <w:t>ciclos, los 2 capacitores se cargan.</w:t>
      </w:r>
    </w:p>
    <w:p w:rsidR="6860BD0E" w:rsidP="6860BD0E" w:rsidRDefault="6860BD0E" w14:paraId="4641CA9D" w14:textId="20A44D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AE39B7B" w:rsidP="6860BD0E" w:rsidRDefault="4AE39B7B" w14:paraId="1E2914B7" w14:textId="4056BC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E39B7B">
        <w:rPr/>
        <w:t>ACTIVIDAD 5:</w:t>
      </w:r>
    </w:p>
    <w:p w:rsidR="7701339D" w:rsidP="6860BD0E" w:rsidRDefault="7701339D" w14:paraId="564DF71F" w14:textId="0C846A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701339D">
        <w:rPr/>
        <w:t>Armamos el circuito</w:t>
      </w:r>
      <w:r w:rsidR="7C6F2BFD">
        <w:rPr/>
        <w:t xml:space="preserve">, empezando con colocar 2 fuente que la nombramos </w:t>
      </w:r>
      <w:r w:rsidR="075D938C">
        <w:rPr/>
        <w:t>como (V1 y V2) y la salida de la</w:t>
      </w:r>
      <w:r w:rsidR="182D4FEF">
        <w:rPr/>
        <w:t xml:space="preserve"> fuente</w:t>
      </w:r>
      <w:r w:rsidR="3E57EFC8">
        <w:rPr/>
        <w:t xml:space="preserve"> </w:t>
      </w:r>
      <w:r w:rsidR="182D4FEF">
        <w:rPr/>
        <w:t>estarán conectadas con un diodo polarizado</w:t>
      </w:r>
      <w:r w:rsidR="1A96A991">
        <w:rPr/>
        <w:t xml:space="preserve"> de modelo (1N914)</w:t>
      </w:r>
      <w:r w:rsidR="4A1A71D0">
        <w:rPr/>
        <w:t xml:space="preserve">, y en que salida de estos diodos están conectados </w:t>
      </w:r>
      <w:r w:rsidR="6231ABD4">
        <w:rPr/>
        <w:t xml:space="preserve">a </w:t>
      </w:r>
      <w:r w:rsidR="4A1A71D0">
        <w:rPr/>
        <w:t>una resistencia (resistencia de carga) de un 1kΩ.</w:t>
      </w:r>
    </w:p>
    <w:p w:rsidR="200DD776" w:rsidP="6860BD0E" w:rsidRDefault="200DD776" w14:paraId="772CACDF" w14:textId="76F7D8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0DD776">
        <w:drawing>
          <wp:inline wp14:editId="0BB75350" wp14:anchorId="1CE0A9BE">
            <wp:extent cx="1727026" cy="1488824"/>
            <wp:effectExtent l="0" t="0" r="0" b="0"/>
            <wp:docPr id="1027646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afdb4c9d049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1460" t="35310" r="7291" b="32841"/>
                    <a:stretch>
                      <a:fillRect/>
                    </a:stretch>
                  </pic:blipFill>
                  <pic:spPr>
                    <a:xfrm>
                      <a:off x="0" y="0"/>
                      <a:ext cx="1727026" cy="148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520E9" w:rsidP="6860BD0E" w:rsidRDefault="649520E9" w14:paraId="6906C520" w14:textId="185FB7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9520E9">
        <w:rPr/>
        <w:t xml:space="preserve">Colocaremos un punto en la salida de los diodos (V0) y colocaremos un punto (Va) a la salida de la fuente (V1) y otro punto </w:t>
      </w:r>
      <w:r w:rsidR="0AA810CF">
        <w:rPr/>
        <w:t>(</w:t>
      </w:r>
      <w:r w:rsidR="0AA810CF">
        <w:rPr/>
        <w:t>Vb</w:t>
      </w:r>
      <w:r w:rsidR="0AA810CF">
        <w:rPr/>
        <w:t>) en la salida de la fuente (V2)</w:t>
      </w:r>
    </w:p>
    <w:p w:rsidR="2A737917" w:rsidP="6860BD0E" w:rsidRDefault="2A737917" w14:paraId="2B292F1B" w14:textId="1A3ADB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737917">
        <w:drawing>
          <wp:inline wp14:editId="0F735A3D" wp14:anchorId="0B4F4A62">
            <wp:extent cx="2488367" cy="1421999"/>
            <wp:effectExtent l="0" t="0" r="0" b="0"/>
            <wp:docPr id="1219456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1b8a68280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9167" t="37285" r="6250" b="32594"/>
                    <a:stretch>
                      <a:fillRect/>
                    </a:stretch>
                  </pic:blipFill>
                  <pic:spPr>
                    <a:xfrm>
                      <a:off x="0" y="0"/>
                      <a:ext cx="2488367" cy="142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158EE" w:rsidP="6860BD0E" w:rsidRDefault="756158EE" w14:paraId="5E5BEF6D" w14:textId="349662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="756158EE">
        <w:rPr/>
        <w:t>Coloremos el comando “.</w:t>
      </w:r>
      <w:r w:rsidR="756158EE">
        <w:rPr/>
        <w:t>tran</w:t>
      </w:r>
      <w:r w:rsidR="756158EE">
        <w:rPr/>
        <w:t xml:space="preserve">” para el cálculo de la respuesta del circuito a lo largo del tiempo. Y vamos a </w:t>
      </w:r>
      <w:r w:rsidRPr="6860BD0E" w:rsidR="756158E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establecer la configuración de V1 y V2 como fuentes de pulsos para averiguar a que tipo de compuerta </w:t>
      </w:r>
      <w:r w:rsidRPr="6860BD0E" w:rsidR="31CD0A4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 este </w:t>
      </w:r>
      <w:r w:rsidRPr="6860BD0E" w:rsidR="756158EE">
        <w:rPr>
          <w:rFonts w:ascii="Calibri" w:hAnsi="Calibri" w:eastAsia="Calibri" w:cs="Calibri"/>
          <w:noProof w:val="0"/>
          <w:sz w:val="22"/>
          <w:szCs w:val="22"/>
          <w:lang w:val="es-ES"/>
        </w:rPr>
        <w:t>circ</w:t>
      </w:r>
      <w:r w:rsidRPr="6860BD0E" w:rsidR="756158EE">
        <w:rPr>
          <w:rFonts w:ascii="Calibri" w:hAnsi="Calibri" w:eastAsia="Calibri" w:cs="Calibri"/>
          <w:noProof w:val="0"/>
          <w:sz w:val="22"/>
          <w:szCs w:val="22"/>
          <w:lang w:val="es-ES"/>
        </w:rPr>
        <w:t>uito.</w:t>
      </w:r>
    </w:p>
    <w:p w:rsidR="30534240" w:rsidP="6860BD0E" w:rsidRDefault="30534240" w14:paraId="3FD58295" w14:textId="4095FC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860BD0E" w:rsidR="3053424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Para configurar las fuentes (V1 y V2) como pulsos, </w:t>
      </w:r>
      <w:r w:rsidRPr="6860BD0E" w:rsidR="765453BA">
        <w:rPr>
          <w:rFonts w:ascii="Calibri" w:hAnsi="Calibri" w:eastAsia="Calibri" w:cs="Calibri"/>
          <w:noProof w:val="0"/>
          <w:sz w:val="22"/>
          <w:szCs w:val="22"/>
          <w:lang w:val="es-ES"/>
        </w:rPr>
        <w:t>nos iremos a la fuente y l</w:t>
      </w:r>
      <w:r w:rsidRPr="6860BD0E" w:rsidR="1C1E2867">
        <w:rPr>
          <w:rFonts w:ascii="Calibri" w:hAnsi="Calibri" w:eastAsia="Calibri" w:cs="Calibri"/>
          <w:noProof w:val="0"/>
          <w:sz w:val="22"/>
          <w:szCs w:val="22"/>
          <w:lang w:val="es-ES"/>
        </w:rPr>
        <w:t>o configuramos como</w:t>
      </w:r>
      <w:r w:rsidRPr="6860BD0E" w:rsidR="765453B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PULSE y </w:t>
      </w:r>
      <w:r w:rsidRPr="6860BD0E" w:rsidR="01A34AD9">
        <w:rPr>
          <w:rFonts w:ascii="Calibri" w:hAnsi="Calibri" w:eastAsia="Calibri" w:cs="Calibri"/>
          <w:noProof w:val="0"/>
          <w:sz w:val="22"/>
          <w:szCs w:val="22"/>
          <w:lang w:val="es-ES"/>
        </w:rPr>
        <w:t>a continuación tenemos la tabla donde explicada cada valor que tiene la configuración PULSE</w:t>
      </w:r>
      <w:r w:rsidRPr="6860BD0E" w:rsidR="32F9A6D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en que unidad se expresan.</w:t>
      </w:r>
    </w:p>
    <w:p w:rsidR="765453BA" w:rsidP="6860BD0E" w:rsidRDefault="765453BA" w14:paraId="6108C513" w14:textId="3EE9C0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5453BA">
        <w:drawing>
          <wp:inline wp14:editId="75522461" wp14:anchorId="26B5A52F">
            <wp:extent cx="2926438" cy="1581150"/>
            <wp:effectExtent l="0" t="0" r="0" b="0"/>
            <wp:docPr id="2072215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5a44c7dc941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438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10"/>
        <w:gridCol w:w="3240"/>
        <w:gridCol w:w="810"/>
      </w:tblGrid>
      <w:tr w:rsidR="6860BD0E" w:rsidTr="6860BD0E" w14:paraId="064FB01F">
        <w:trPr>
          <w:trHeight w:val="300"/>
        </w:trPr>
        <w:tc>
          <w:tcPr>
            <w:tcW w:w="1110" w:type="dxa"/>
            <w:tcMar/>
          </w:tcPr>
          <w:p w:rsidR="765453BA" w:rsidP="6860BD0E" w:rsidRDefault="765453BA" w14:paraId="242CF107" w14:textId="1327199D">
            <w:pPr>
              <w:pStyle w:val="Normal"/>
            </w:pPr>
            <w:r w:rsidR="765453BA">
              <w:rPr/>
              <w:t>Voff</w:t>
            </w:r>
            <w:r w:rsidR="765453BA">
              <w:rPr/>
              <w:t xml:space="preserve"> / V1</w:t>
            </w:r>
          </w:p>
        </w:tc>
        <w:tc>
          <w:tcPr>
            <w:tcW w:w="3240" w:type="dxa"/>
            <w:tcMar/>
          </w:tcPr>
          <w:p w:rsidR="765453BA" w:rsidP="6860BD0E" w:rsidRDefault="765453BA" w14:paraId="08CB463A" w14:textId="51E109C2">
            <w:pPr>
              <w:pStyle w:val="Normal"/>
            </w:pPr>
            <w:r w:rsidR="765453BA">
              <w:rPr/>
              <w:t>Tensión</w:t>
            </w:r>
            <w:r w:rsidR="765453BA">
              <w:rPr/>
              <w:t xml:space="preserve"> inicial</w:t>
            </w:r>
          </w:p>
        </w:tc>
        <w:tc>
          <w:tcPr>
            <w:tcW w:w="810" w:type="dxa"/>
            <w:tcMar/>
          </w:tcPr>
          <w:p w:rsidR="765453BA" w:rsidP="6860BD0E" w:rsidRDefault="765453BA" w14:paraId="3913CAF4" w14:textId="7FC79974">
            <w:pPr>
              <w:pStyle w:val="Normal"/>
            </w:pPr>
            <w:r w:rsidR="765453BA">
              <w:rPr/>
              <w:t>V</w:t>
            </w:r>
          </w:p>
        </w:tc>
      </w:tr>
      <w:tr w:rsidR="6860BD0E" w:rsidTr="6860BD0E" w14:paraId="6C0E68B2">
        <w:trPr>
          <w:trHeight w:val="300"/>
        </w:trPr>
        <w:tc>
          <w:tcPr>
            <w:tcW w:w="1110" w:type="dxa"/>
            <w:tcMar/>
          </w:tcPr>
          <w:p w:rsidR="765453BA" w:rsidP="6860BD0E" w:rsidRDefault="765453BA" w14:paraId="79512BBB" w14:textId="3574CE0B">
            <w:pPr>
              <w:pStyle w:val="Normal"/>
            </w:pPr>
            <w:r w:rsidR="765453BA">
              <w:rPr/>
              <w:t>Von / V2</w:t>
            </w:r>
          </w:p>
        </w:tc>
        <w:tc>
          <w:tcPr>
            <w:tcW w:w="3240" w:type="dxa"/>
            <w:tcMar/>
          </w:tcPr>
          <w:p w:rsidR="765453BA" w:rsidP="6860BD0E" w:rsidRDefault="765453BA" w14:paraId="31EE71E3" w14:textId="1B4E76EF">
            <w:pPr>
              <w:pStyle w:val="Normal"/>
            </w:pPr>
            <w:r w:rsidR="765453BA">
              <w:rPr/>
              <w:t>Valor del pulso</w:t>
            </w:r>
          </w:p>
        </w:tc>
        <w:tc>
          <w:tcPr>
            <w:tcW w:w="810" w:type="dxa"/>
            <w:tcMar/>
          </w:tcPr>
          <w:p w:rsidR="765453BA" w:rsidP="6860BD0E" w:rsidRDefault="765453BA" w14:paraId="35D394FB" w14:textId="181A8F97">
            <w:pPr>
              <w:pStyle w:val="Normal"/>
            </w:pPr>
            <w:r w:rsidR="765453BA">
              <w:rPr/>
              <w:t>V</w:t>
            </w:r>
          </w:p>
        </w:tc>
      </w:tr>
      <w:tr w:rsidR="6860BD0E" w:rsidTr="6860BD0E" w14:paraId="5A6BDA60">
        <w:trPr>
          <w:trHeight w:val="300"/>
        </w:trPr>
        <w:tc>
          <w:tcPr>
            <w:tcW w:w="1110" w:type="dxa"/>
            <w:tcMar/>
          </w:tcPr>
          <w:p w:rsidR="765453BA" w:rsidP="6860BD0E" w:rsidRDefault="765453BA" w14:paraId="3C94AD71" w14:textId="5AE0DADB">
            <w:pPr>
              <w:pStyle w:val="Normal"/>
            </w:pPr>
            <w:r w:rsidR="765453BA">
              <w:rPr/>
              <w:t>Tdelay</w:t>
            </w:r>
          </w:p>
        </w:tc>
        <w:tc>
          <w:tcPr>
            <w:tcW w:w="3240" w:type="dxa"/>
            <w:tcMar/>
          </w:tcPr>
          <w:p w:rsidR="765453BA" w:rsidP="6860BD0E" w:rsidRDefault="765453BA" w14:paraId="6E9AC1CF" w14:textId="6DACE058">
            <w:pPr>
              <w:pStyle w:val="Normal"/>
            </w:pPr>
            <w:r w:rsidR="765453BA">
              <w:rPr/>
              <w:t>Retardo</w:t>
            </w:r>
          </w:p>
        </w:tc>
        <w:tc>
          <w:tcPr>
            <w:tcW w:w="810" w:type="dxa"/>
            <w:tcMar/>
          </w:tcPr>
          <w:p w:rsidR="765453BA" w:rsidP="6860BD0E" w:rsidRDefault="765453BA" w14:paraId="1B8DC393" w14:textId="31A1854B">
            <w:pPr>
              <w:pStyle w:val="Normal"/>
            </w:pPr>
            <w:r w:rsidR="765453BA">
              <w:rPr/>
              <w:t>S</w:t>
            </w:r>
          </w:p>
        </w:tc>
      </w:tr>
      <w:tr w:rsidR="6860BD0E" w:rsidTr="6860BD0E" w14:paraId="17C52044">
        <w:trPr>
          <w:trHeight w:val="300"/>
        </w:trPr>
        <w:tc>
          <w:tcPr>
            <w:tcW w:w="1110" w:type="dxa"/>
            <w:tcMar/>
          </w:tcPr>
          <w:p w:rsidR="765453BA" w:rsidP="6860BD0E" w:rsidRDefault="765453BA" w14:paraId="704B8E0A" w14:textId="2F0A5BC6">
            <w:pPr>
              <w:pStyle w:val="Normal"/>
            </w:pPr>
            <w:r w:rsidR="765453BA">
              <w:rPr/>
              <w:t>Tr</w:t>
            </w:r>
          </w:p>
        </w:tc>
        <w:tc>
          <w:tcPr>
            <w:tcW w:w="3240" w:type="dxa"/>
            <w:tcMar/>
          </w:tcPr>
          <w:p w:rsidR="765453BA" w:rsidP="6860BD0E" w:rsidRDefault="765453BA" w14:paraId="1F3BC0EA" w14:textId="047241A8">
            <w:pPr>
              <w:pStyle w:val="Normal"/>
            </w:pPr>
            <w:r w:rsidR="765453BA">
              <w:rPr/>
              <w:t>Tiempo de subida</w:t>
            </w:r>
          </w:p>
        </w:tc>
        <w:tc>
          <w:tcPr>
            <w:tcW w:w="810" w:type="dxa"/>
            <w:tcMar/>
          </w:tcPr>
          <w:p w:rsidR="765453BA" w:rsidP="6860BD0E" w:rsidRDefault="765453BA" w14:paraId="73B71839" w14:textId="693E2EBE">
            <w:pPr>
              <w:pStyle w:val="Normal"/>
            </w:pPr>
            <w:r w:rsidR="765453BA">
              <w:rPr/>
              <w:t>S</w:t>
            </w:r>
          </w:p>
        </w:tc>
      </w:tr>
      <w:tr w:rsidR="6860BD0E" w:rsidTr="6860BD0E" w14:paraId="2141FADA">
        <w:trPr>
          <w:trHeight w:val="300"/>
        </w:trPr>
        <w:tc>
          <w:tcPr>
            <w:tcW w:w="1110" w:type="dxa"/>
            <w:tcMar/>
          </w:tcPr>
          <w:p w:rsidR="765453BA" w:rsidP="6860BD0E" w:rsidRDefault="765453BA" w14:paraId="02AF36DD" w14:textId="1DCA318F">
            <w:pPr>
              <w:pStyle w:val="Normal"/>
            </w:pPr>
            <w:r w:rsidR="765453BA">
              <w:rPr/>
              <w:t>Tf</w:t>
            </w:r>
          </w:p>
        </w:tc>
        <w:tc>
          <w:tcPr>
            <w:tcW w:w="3240" w:type="dxa"/>
            <w:tcMar/>
          </w:tcPr>
          <w:p w:rsidR="765453BA" w:rsidP="6860BD0E" w:rsidRDefault="765453BA" w14:paraId="1C92D3DB" w14:textId="56443197">
            <w:pPr>
              <w:pStyle w:val="Normal"/>
            </w:pPr>
            <w:r w:rsidR="765453BA">
              <w:rPr/>
              <w:t xml:space="preserve">Tiempo de </w:t>
            </w:r>
            <w:r w:rsidR="765453BA">
              <w:rPr/>
              <w:t>caída</w:t>
            </w:r>
          </w:p>
        </w:tc>
        <w:tc>
          <w:tcPr>
            <w:tcW w:w="810" w:type="dxa"/>
            <w:tcMar/>
          </w:tcPr>
          <w:p w:rsidR="765453BA" w:rsidP="6860BD0E" w:rsidRDefault="765453BA" w14:paraId="0ED72A22" w14:textId="7A8E172F">
            <w:pPr>
              <w:pStyle w:val="Normal"/>
            </w:pPr>
            <w:r w:rsidR="765453BA">
              <w:rPr/>
              <w:t>S</w:t>
            </w:r>
          </w:p>
        </w:tc>
      </w:tr>
      <w:tr w:rsidR="6860BD0E" w:rsidTr="6860BD0E" w14:paraId="2857E53E">
        <w:trPr>
          <w:trHeight w:val="300"/>
        </w:trPr>
        <w:tc>
          <w:tcPr>
            <w:tcW w:w="1110" w:type="dxa"/>
            <w:tcMar/>
          </w:tcPr>
          <w:p w:rsidR="765453BA" w:rsidP="6860BD0E" w:rsidRDefault="765453BA" w14:paraId="6ABEE6F2" w14:textId="18FC7B20">
            <w:pPr>
              <w:pStyle w:val="Normal"/>
            </w:pPr>
            <w:r w:rsidR="765453BA">
              <w:rPr/>
              <w:t>Ton</w:t>
            </w:r>
          </w:p>
        </w:tc>
        <w:tc>
          <w:tcPr>
            <w:tcW w:w="3240" w:type="dxa"/>
            <w:tcMar/>
          </w:tcPr>
          <w:p w:rsidR="765453BA" w:rsidP="6860BD0E" w:rsidRDefault="765453BA" w14:paraId="30B4ABAA" w14:textId="28AA7742">
            <w:pPr>
              <w:pStyle w:val="Normal"/>
            </w:pPr>
            <w:r w:rsidR="765453BA">
              <w:rPr/>
              <w:t xml:space="preserve">Tiempo de </w:t>
            </w:r>
            <w:r w:rsidR="765453BA">
              <w:rPr/>
              <w:t>duración</w:t>
            </w:r>
            <w:r w:rsidR="765453BA">
              <w:rPr/>
              <w:t xml:space="preserve"> del pulso</w:t>
            </w:r>
          </w:p>
        </w:tc>
        <w:tc>
          <w:tcPr>
            <w:tcW w:w="810" w:type="dxa"/>
            <w:tcMar/>
          </w:tcPr>
          <w:p w:rsidR="765453BA" w:rsidP="6860BD0E" w:rsidRDefault="765453BA" w14:paraId="5CD0A20D" w14:textId="0265AF97">
            <w:pPr>
              <w:pStyle w:val="Normal"/>
            </w:pPr>
            <w:r w:rsidR="765453BA">
              <w:rPr/>
              <w:t>S</w:t>
            </w:r>
          </w:p>
        </w:tc>
      </w:tr>
      <w:tr w:rsidR="6860BD0E" w:rsidTr="6860BD0E" w14:paraId="26DB5C60">
        <w:trPr>
          <w:trHeight w:val="300"/>
        </w:trPr>
        <w:tc>
          <w:tcPr>
            <w:tcW w:w="1110" w:type="dxa"/>
            <w:tcMar/>
          </w:tcPr>
          <w:p w:rsidR="765453BA" w:rsidP="6860BD0E" w:rsidRDefault="765453BA" w14:paraId="2D233C83" w14:textId="5D53B2DD">
            <w:pPr>
              <w:pStyle w:val="Normal"/>
            </w:pPr>
            <w:r w:rsidR="765453BA">
              <w:rPr/>
              <w:t>Tperiod</w:t>
            </w:r>
          </w:p>
        </w:tc>
        <w:tc>
          <w:tcPr>
            <w:tcW w:w="3240" w:type="dxa"/>
            <w:tcMar/>
          </w:tcPr>
          <w:p w:rsidR="765453BA" w:rsidP="6860BD0E" w:rsidRDefault="765453BA" w14:paraId="1CA27FDB" w14:textId="44665DBD">
            <w:pPr>
              <w:pStyle w:val="Normal"/>
            </w:pPr>
            <w:r w:rsidR="765453BA">
              <w:rPr/>
              <w:t>Periodo</w:t>
            </w:r>
          </w:p>
        </w:tc>
        <w:tc>
          <w:tcPr>
            <w:tcW w:w="810" w:type="dxa"/>
            <w:tcMar/>
          </w:tcPr>
          <w:p w:rsidR="765453BA" w:rsidP="6860BD0E" w:rsidRDefault="765453BA" w14:paraId="24B7292B" w14:textId="6B08741A">
            <w:pPr>
              <w:pStyle w:val="Normal"/>
            </w:pPr>
            <w:r w:rsidR="765453BA">
              <w:rPr/>
              <w:t>S</w:t>
            </w:r>
          </w:p>
        </w:tc>
      </w:tr>
      <w:tr w:rsidR="6860BD0E" w:rsidTr="6860BD0E" w14:paraId="57952D54">
        <w:trPr>
          <w:trHeight w:val="300"/>
        </w:trPr>
        <w:tc>
          <w:tcPr>
            <w:tcW w:w="1110" w:type="dxa"/>
            <w:tcMar/>
          </w:tcPr>
          <w:p w:rsidR="765453BA" w:rsidP="6860BD0E" w:rsidRDefault="765453BA" w14:paraId="328F3815" w14:textId="6F00F793">
            <w:pPr>
              <w:pStyle w:val="Normal"/>
            </w:pPr>
            <w:r w:rsidR="765453BA">
              <w:rPr/>
              <w:t>Ncycles</w:t>
            </w:r>
          </w:p>
        </w:tc>
        <w:tc>
          <w:tcPr>
            <w:tcW w:w="3240" w:type="dxa"/>
            <w:tcMar/>
          </w:tcPr>
          <w:p w:rsidR="765453BA" w:rsidP="6860BD0E" w:rsidRDefault="765453BA" w14:paraId="57909683" w14:textId="6D7747BA">
            <w:pPr>
              <w:pStyle w:val="Normal"/>
            </w:pPr>
            <w:r w:rsidR="765453BA">
              <w:rPr/>
              <w:t>Números</w:t>
            </w:r>
            <w:r w:rsidR="765453BA">
              <w:rPr/>
              <w:t xml:space="preserve"> de ciclos</w:t>
            </w:r>
          </w:p>
        </w:tc>
        <w:tc>
          <w:tcPr>
            <w:tcW w:w="810" w:type="dxa"/>
            <w:tcMar/>
          </w:tcPr>
          <w:p w:rsidR="765453BA" w:rsidP="6860BD0E" w:rsidRDefault="765453BA" w14:paraId="279CF385" w14:textId="30B256CC">
            <w:pPr>
              <w:pStyle w:val="Normal"/>
            </w:pPr>
            <w:r w:rsidR="765453BA">
              <w:rPr/>
              <w:t>Ciclos</w:t>
            </w:r>
          </w:p>
        </w:tc>
      </w:tr>
    </w:tbl>
    <w:p w:rsidR="6860BD0E" w:rsidP="6860BD0E" w:rsidRDefault="6860BD0E" w14:paraId="76B89DD0" w14:textId="6250EAB9">
      <w:pPr>
        <w:pStyle w:val="Normal"/>
        <w:jc w:val="left"/>
      </w:pPr>
    </w:p>
    <w:p w:rsidR="37BBB06B" w:rsidP="6860BD0E" w:rsidRDefault="37BBB06B" w14:paraId="7DBB2681" w14:textId="6CD5000F">
      <w:pPr>
        <w:pStyle w:val="Normal"/>
        <w:jc w:val="left"/>
      </w:pPr>
      <w:r w:rsidR="37BBB06B">
        <w:rPr/>
        <w:t xml:space="preserve">Luego lo colocamos en el </w:t>
      </w:r>
      <w:r w:rsidR="37BBB06B">
        <w:rPr/>
        <w:t>LTspice</w:t>
      </w:r>
      <w:r w:rsidR="37BBB06B">
        <w:rPr/>
        <w:t xml:space="preserve"> estas configuraciones de la fuente</w:t>
      </w:r>
      <w:r w:rsidR="54452A7F">
        <w:rPr/>
        <w:t xml:space="preserve"> y puse estos valores en cada variable de la </w:t>
      </w:r>
      <w:r w:rsidR="1F398441">
        <w:rPr/>
        <w:t>configuración</w:t>
      </w:r>
      <w:r w:rsidR="54452A7F">
        <w:rPr/>
        <w:t xml:space="preserve">  </w:t>
      </w:r>
    </w:p>
    <w:p w:rsidR="37BBB06B" w:rsidP="6860BD0E" w:rsidRDefault="37BBB06B" w14:paraId="3888AC36" w14:textId="4D3D5DFC">
      <w:pPr>
        <w:pStyle w:val="Normal"/>
        <w:jc w:val="left"/>
      </w:pPr>
      <w:r w:rsidR="37BBB06B">
        <w:drawing>
          <wp:inline wp14:editId="1F0D5F5C" wp14:anchorId="4C178145">
            <wp:extent cx="4572000" cy="2019300"/>
            <wp:effectExtent l="0" t="0" r="0" b="0"/>
            <wp:docPr id="141264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42596eb94e4d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7A059" w:rsidP="6860BD0E" w:rsidRDefault="6F27A059" w14:paraId="10217982" w14:textId="3E0089B8">
      <w:pPr>
        <w:pStyle w:val="Normal"/>
        <w:jc w:val="left"/>
      </w:pPr>
      <w:r w:rsidR="6F27A059">
        <w:rPr/>
        <w:t xml:space="preserve">Por último: Graficaremos </w:t>
      </w:r>
      <w:r w:rsidR="272FF6EA">
        <w:rPr/>
        <w:t xml:space="preserve">los 3 puntos (V1, V2 y Vo) y </w:t>
      </w:r>
      <w:r w:rsidR="272FF6EA">
        <w:rPr/>
        <w:t>observamos</w:t>
      </w:r>
      <w:r w:rsidR="272FF6EA">
        <w:rPr/>
        <w:t xml:space="preserve"> lo siguiente:</w:t>
      </w:r>
    </w:p>
    <w:p w:rsidR="272FF6EA" w:rsidP="6860BD0E" w:rsidRDefault="272FF6EA" w14:paraId="6EA61C83" w14:textId="580E032D">
      <w:pPr>
        <w:pStyle w:val="Normal"/>
        <w:jc w:val="left"/>
      </w:pPr>
      <w:r w:rsidR="272FF6EA">
        <w:drawing>
          <wp:inline wp14:editId="50C0F479" wp14:anchorId="2A464C50">
            <wp:extent cx="4572000" cy="2019300"/>
            <wp:effectExtent l="0" t="0" r="0" b="0"/>
            <wp:docPr id="1889571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684ae208f34e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2FF6EA" w:rsidP="6860BD0E" w:rsidRDefault="272FF6EA" w14:paraId="5B394FA8" w14:textId="75154382">
      <w:pPr>
        <w:pStyle w:val="Normal"/>
        <w:jc w:val="left"/>
      </w:pPr>
      <w:r w:rsidR="272FF6EA">
        <w:rPr/>
        <w:t>Y a acá nos damos una idea de que el funcionamiento de este circuito es de una compuerta OR</w:t>
      </w:r>
      <w:r w:rsidR="45274EB4">
        <w:rPr/>
        <w:t xml:space="preserve">, en donde la única vez en el V0 este en 0V </w:t>
      </w:r>
      <w:r w:rsidR="1B5CF54C">
        <w:rPr/>
        <w:t>es cuando las fuentes (V1 y V2) estén en 0V.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600"/>
        <w:gridCol w:w="570"/>
      </w:tblGrid>
      <w:tr w:rsidR="6860BD0E" w:rsidTr="6860BD0E" w14:paraId="3B1D45FB">
        <w:trPr>
          <w:trHeight w:val="300"/>
        </w:trPr>
        <w:tc>
          <w:tcPr>
            <w:tcW w:w="600" w:type="dxa"/>
            <w:tcMar/>
          </w:tcPr>
          <w:p w:rsidR="45274EB4" w:rsidP="6860BD0E" w:rsidRDefault="45274EB4" w14:paraId="2743424F" w14:textId="19CFE855">
            <w:pPr>
              <w:pStyle w:val="Normal"/>
            </w:pPr>
            <w:r w:rsidR="45274EB4">
              <w:rPr/>
              <w:t>V1</w:t>
            </w:r>
          </w:p>
        </w:tc>
        <w:tc>
          <w:tcPr>
            <w:tcW w:w="600" w:type="dxa"/>
            <w:tcMar/>
          </w:tcPr>
          <w:p w:rsidR="45274EB4" w:rsidP="6860BD0E" w:rsidRDefault="45274EB4" w14:paraId="770D98D6" w14:textId="2C5E629E">
            <w:pPr>
              <w:pStyle w:val="Normal"/>
            </w:pPr>
            <w:r w:rsidR="45274EB4">
              <w:rPr/>
              <w:t>V2</w:t>
            </w:r>
          </w:p>
        </w:tc>
        <w:tc>
          <w:tcPr>
            <w:tcW w:w="570" w:type="dxa"/>
            <w:tcMar/>
          </w:tcPr>
          <w:p w:rsidR="45274EB4" w:rsidP="6860BD0E" w:rsidRDefault="45274EB4" w14:paraId="618D4CE2" w14:textId="3EE38642">
            <w:pPr>
              <w:pStyle w:val="Normal"/>
            </w:pPr>
            <w:r w:rsidR="45274EB4">
              <w:rPr/>
              <w:t>V0</w:t>
            </w:r>
          </w:p>
        </w:tc>
      </w:tr>
      <w:tr w:rsidR="6860BD0E" w:rsidTr="6860BD0E" w14:paraId="272933DA">
        <w:trPr>
          <w:trHeight w:val="300"/>
        </w:trPr>
        <w:tc>
          <w:tcPr>
            <w:tcW w:w="600" w:type="dxa"/>
            <w:tcMar/>
          </w:tcPr>
          <w:p w:rsidR="45274EB4" w:rsidP="6860BD0E" w:rsidRDefault="45274EB4" w14:paraId="42BE5BC9" w14:textId="217E592B">
            <w:pPr>
              <w:pStyle w:val="Normal"/>
            </w:pPr>
            <w:r w:rsidR="45274EB4">
              <w:rPr/>
              <w:t>0</w:t>
            </w:r>
          </w:p>
        </w:tc>
        <w:tc>
          <w:tcPr>
            <w:tcW w:w="600" w:type="dxa"/>
            <w:tcMar/>
          </w:tcPr>
          <w:p w:rsidR="45274EB4" w:rsidP="6860BD0E" w:rsidRDefault="45274EB4" w14:paraId="506EF6E7" w14:textId="22E638EE">
            <w:pPr>
              <w:pStyle w:val="Normal"/>
            </w:pPr>
            <w:r w:rsidR="45274EB4">
              <w:rPr/>
              <w:t>0</w:t>
            </w:r>
          </w:p>
        </w:tc>
        <w:tc>
          <w:tcPr>
            <w:tcW w:w="570" w:type="dxa"/>
            <w:tcMar/>
          </w:tcPr>
          <w:p w:rsidR="45274EB4" w:rsidP="6860BD0E" w:rsidRDefault="45274EB4" w14:paraId="78768BD5" w14:textId="6642135C">
            <w:pPr>
              <w:pStyle w:val="Normal"/>
            </w:pPr>
            <w:r w:rsidR="45274EB4">
              <w:rPr/>
              <w:t>0</w:t>
            </w:r>
          </w:p>
        </w:tc>
      </w:tr>
      <w:tr w:rsidR="6860BD0E" w:rsidTr="6860BD0E" w14:paraId="11F9011C">
        <w:trPr>
          <w:trHeight w:val="300"/>
        </w:trPr>
        <w:tc>
          <w:tcPr>
            <w:tcW w:w="600" w:type="dxa"/>
            <w:tcMar/>
          </w:tcPr>
          <w:p w:rsidR="45274EB4" w:rsidP="6860BD0E" w:rsidRDefault="45274EB4" w14:paraId="5F24EFEE" w14:textId="2818B8B3">
            <w:pPr>
              <w:pStyle w:val="Normal"/>
            </w:pPr>
            <w:r w:rsidR="45274EB4">
              <w:rPr/>
              <w:t>0</w:t>
            </w:r>
          </w:p>
        </w:tc>
        <w:tc>
          <w:tcPr>
            <w:tcW w:w="600" w:type="dxa"/>
            <w:tcMar/>
          </w:tcPr>
          <w:p w:rsidR="45274EB4" w:rsidP="6860BD0E" w:rsidRDefault="45274EB4" w14:paraId="07FB8242" w14:textId="06D9ECCC">
            <w:pPr>
              <w:pStyle w:val="Normal"/>
            </w:pPr>
            <w:r w:rsidR="45274EB4">
              <w:rPr/>
              <w:t>1</w:t>
            </w:r>
          </w:p>
        </w:tc>
        <w:tc>
          <w:tcPr>
            <w:tcW w:w="570" w:type="dxa"/>
            <w:tcMar/>
          </w:tcPr>
          <w:p w:rsidR="45274EB4" w:rsidP="6860BD0E" w:rsidRDefault="45274EB4" w14:paraId="377532DF" w14:textId="73672ABD">
            <w:pPr>
              <w:pStyle w:val="Normal"/>
            </w:pPr>
            <w:r w:rsidR="45274EB4">
              <w:rPr/>
              <w:t>1</w:t>
            </w:r>
          </w:p>
        </w:tc>
      </w:tr>
      <w:tr w:rsidR="6860BD0E" w:rsidTr="6860BD0E" w14:paraId="522A24CA">
        <w:trPr>
          <w:trHeight w:val="300"/>
        </w:trPr>
        <w:tc>
          <w:tcPr>
            <w:tcW w:w="600" w:type="dxa"/>
            <w:tcMar/>
          </w:tcPr>
          <w:p w:rsidR="45274EB4" w:rsidP="6860BD0E" w:rsidRDefault="45274EB4" w14:paraId="0BA3BD77" w14:textId="3EF5AF2C">
            <w:pPr>
              <w:pStyle w:val="Normal"/>
            </w:pPr>
            <w:r w:rsidR="45274EB4">
              <w:rPr/>
              <w:t>1</w:t>
            </w:r>
          </w:p>
        </w:tc>
        <w:tc>
          <w:tcPr>
            <w:tcW w:w="600" w:type="dxa"/>
            <w:tcMar/>
          </w:tcPr>
          <w:p w:rsidR="45274EB4" w:rsidP="6860BD0E" w:rsidRDefault="45274EB4" w14:paraId="404610F9" w14:textId="20D62050">
            <w:pPr>
              <w:pStyle w:val="Normal"/>
            </w:pPr>
            <w:r w:rsidR="45274EB4">
              <w:rPr/>
              <w:t>0</w:t>
            </w:r>
          </w:p>
        </w:tc>
        <w:tc>
          <w:tcPr>
            <w:tcW w:w="570" w:type="dxa"/>
            <w:tcMar/>
          </w:tcPr>
          <w:p w:rsidR="45274EB4" w:rsidP="6860BD0E" w:rsidRDefault="45274EB4" w14:paraId="0ADE4583" w14:textId="4064C20B">
            <w:pPr>
              <w:pStyle w:val="Normal"/>
            </w:pPr>
            <w:r w:rsidR="45274EB4">
              <w:rPr/>
              <w:t>1</w:t>
            </w:r>
          </w:p>
        </w:tc>
      </w:tr>
      <w:tr w:rsidR="6860BD0E" w:rsidTr="6860BD0E" w14:paraId="5256FF23">
        <w:trPr>
          <w:trHeight w:val="300"/>
        </w:trPr>
        <w:tc>
          <w:tcPr>
            <w:tcW w:w="600" w:type="dxa"/>
            <w:tcMar/>
          </w:tcPr>
          <w:p w:rsidR="45274EB4" w:rsidP="6860BD0E" w:rsidRDefault="45274EB4" w14:paraId="585AB925" w14:textId="04B9DDFA">
            <w:pPr>
              <w:pStyle w:val="Normal"/>
            </w:pPr>
            <w:r w:rsidR="45274EB4">
              <w:rPr/>
              <w:t>1</w:t>
            </w:r>
          </w:p>
        </w:tc>
        <w:tc>
          <w:tcPr>
            <w:tcW w:w="600" w:type="dxa"/>
            <w:tcMar/>
          </w:tcPr>
          <w:p w:rsidR="45274EB4" w:rsidP="6860BD0E" w:rsidRDefault="45274EB4" w14:paraId="3712BACB" w14:textId="016F8786">
            <w:pPr>
              <w:pStyle w:val="Normal"/>
            </w:pPr>
            <w:r w:rsidR="45274EB4">
              <w:rPr/>
              <w:t>1</w:t>
            </w:r>
          </w:p>
        </w:tc>
        <w:tc>
          <w:tcPr>
            <w:tcW w:w="570" w:type="dxa"/>
            <w:tcMar/>
          </w:tcPr>
          <w:p w:rsidR="45274EB4" w:rsidP="6860BD0E" w:rsidRDefault="45274EB4" w14:paraId="1AC634EB" w14:textId="02F72BCB">
            <w:pPr>
              <w:pStyle w:val="Normal"/>
            </w:pPr>
            <w:r w:rsidR="45274EB4">
              <w:rPr/>
              <w:t>1</w:t>
            </w:r>
          </w:p>
        </w:tc>
      </w:tr>
    </w:tbl>
    <w:p w:rsidR="6860BD0E" w:rsidP="6860BD0E" w:rsidRDefault="6860BD0E" w14:paraId="1EA434D9" w14:textId="59855945">
      <w:pPr>
        <w:pStyle w:val="Normal"/>
        <w:jc w:val="left"/>
        <w:rPr>
          <w:u w:val="none"/>
        </w:rPr>
      </w:pPr>
    </w:p>
    <w:p w:rsidR="4B7FABFE" w:rsidP="6860BD0E" w:rsidRDefault="4B7FABFE" w14:paraId="36ABCA95" w14:textId="00EDCFCF">
      <w:pPr>
        <w:pStyle w:val="Normal"/>
        <w:jc w:val="left"/>
        <w:rPr>
          <w:u w:val="none"/>
        </w:rPr>
      </w:pPr>
      <w:r w:rsidR="4B7FABFE">
        <w:rPr>
          <w:u w:val="none"/>
        </w:rPr>
        <w:t>ACTIVIDAD 6:</w:t>
      </w:r>
    </w:p>
    <w:p w:rsidR="11F0ED21" w:rsidP="6860BD0E" w:rsidRDefault="11F0ED21" w14:paraId="02EB6635" w14:textId="078D8A43">
      <w:pPr>
        <w:pStyle w:val="Normal"/>
        <w:jc w:val="left"/>
        <w:rPr>
          <w:u w:val="none"/>
        </w:rPr>
      </w:pPr>
      <w:r w:rsidR="11F0ED21">
        <w:rPr>
          <w:u w:val="none"/>
        </w:rPr>
        <w:t xml:space="preserve">Armamos el circuito con 3 fuentes (2 alternas y una continua) y la vamos a denominar como (V1, V2, V3) </w:t>
      </w:r>
      <w:r w:rsidR="26D9B204">
        <w:rPr>
          <w:u w:val="none"/>
        </w:rPr>
        <w:t xml:space="preserve">y con una resistencia de 1KΩ. La fuente continua con una </w:t>
      </w:r>
      <w:r w:rsidR="6680BF3C">
        <w:rPr>
          <w:u w:val="none"/>
        </w:rPr>
        <w:t>tensión</w:t>
      </w:r>
      <w:r w:rsidR="26D9B204">
        <w:rPr>
          <w:u w:val="none"/>
        </w:rPr>
        <w:t xml:space="preserve"> de 5V y las otras dos fuentes alternas la conf</w:t>
      </w:r>
      <w:r w:rsidR="069AED47">
        <w:rPr>
          <w:u w:val="none"/>
        </w:rPr>
        <w:t>iguramos como pulsos</w:t>
      </w:r>
      <w:r w:rsidR="6D936231">
        <w:rPr>
          <w:u w:val="none"/>
        </w:rPr>
        <w:t xml:space="preserve"> y dos diodos de modelo (1N914).</w:t>
      </w:r>
    </w:p>
    <w:p w:rsidR="5E74CD10" w:rsidP="6860BD0E" w:rsidRDefault="5E74CD10" w14:paraId="07B9BEB8" w14:textId="05C0859F">
      <w:pPr>
        <w:pStyle w:val="Normal"/>
        <w:jc w:val="left"/>
        <w:rPr>
          <w:u w:val="none"/>
        </w:rPr>
      </w:pPr>
      <w:r w:rsidR="5E74CD10">
        <w:rPr>
          <w:u w:val="none"/>
        </w:rPr>
        <w:t>Y le colocaremos el comando “.</w:t>
      </w:r>
      <w:r w:rsidR="5E74CD10">
        <w:rPr>
          <w:u w:val="none"/>
        </w:rPr>
        <w:t>tran</w:t>
      </w:r>
      <w:r w:rsidR="5E74CD10">
        <w:rPr>
          <w:u w:val="none"/>
        </w:rPr>
        <w:t>” para el tiempo de simulación.</w:t>
      </w:r>
    </w:p>
    <w:p w:rsidR="4EEFFDD6" w:rsidP="6860BD0E" w:rsidRDefault="4EEFFDD6" w14:paraId="1BCB59D6" w14:textId="5D2CBB34">
      <w:pPr>
        <w:pStyle w:val="Normal"/>
        <w:jc w:val="left"/>
        <w:rPr>
          <w:u w:val="none"/>
        </w:rPr>
      </w:pPr>
      <w:r w:rsidR="4EEFFDD6">
        <w:rPr>
          <w:u w:val="none"/>
        </w:rPr>
        <w:t xml:space="preserve">Y lo </w:t>
      </w:r>
      <w:r w:rsidR="4315CBDA">
        <w:rPr>
          <w:u w:val="none"/>
        </w:rPr>
        <w:t>único</w:t>
      </w:r>
      <w:r w:rsidR="4EEFFDD6">
        <w:rPr>
          <w:u w:val="none"/>
        </w:rPr>
        <w:t xml:space="preserve"> que se le modifique es la </w:t>
      </w:r>
      <w:r w:rsidR="1CF895A9">
        <w:rPr>
          <w:u w:val="none"/>
        </w:rPr>
        <w:t>configuración</w:t>
      </w:r>
      <w:r w:rsidR="77611F7D">
        <w:rPr>
          <w:u w:val="none"/>
        </w:rPr>
        <w:t xml:space="preserve"> del tiempo de subida y bajada de la </w:t>
      </w:r>
      <w:r w:rsidR="4EEFFDD6">
        <w:rPr>
          <w:u w:val="none"/>
        </w:rPr>
        <w:t>fuente V3</w:t>
      </w:r>
      <w:r w:rsidR="4BD15024">
        <w:rPr>
          <w:u w:val="none"/>
        </w:rPr>
        <w:t xml:space="preserve"> a 1ns</w:t>
      </w:r>
      <w:r w:rsidR="4B2C2EF3">
        <w:rPr>
          <w:u w:val="none"/>
        </w:rPr>
        <w:t>.</w:t>
      </w:r>
      <w:r w:rsidR="4EEFFDD6">
        <w:rPr>
          <w:u w:val="none"/>
        </w:rPr>
        <w:t xml:space="preserve"> </w:t>
      </w:r>
    </w:p>
    <w:p w:rsidR="32863EB7" w:rsidP="6860BD0E" w:rsidRDefault="32863EB7" w14:paraId="7D5CCA94" w14:textId="6E689CDC">
      <w:pPr>
        <w:pStyle w:val="Normal"/>
        <w:jc w:val="left"/>
      </w:pPr>
      <w:r w:rsidR="32863EB7">
        <w:drawing>
          <wp:inline wp14:editId="5B4781B4" wp14:anchorId="2AFD7F0F">
            <wp:extent cx="4572000" cy="2019300"/>
            <wp:effectExtent l="0" t="0" r="0" b="0"/>
            <wp:docPr id="753800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f88ba7ad4d46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5FD42C" w:rsidP="6860BD0E" w:rsidRDefault="605FD42C" w14:paraId="6D21549C" w14:textId="0C1730F0">
      <w:pPr>
        <w:pStyle w:val="Normal"/>
        <w:jc w:val="left"/>
        <w:rPr>
          <w:u w:val="none"/>
        </w:rPr>
      </w:pPr>
      <w:r w:rsidR="605FD42C">
        <w:rPr>
          <w:u w:val="none"/>
        </w:rPr>
        <w:t xml:space="preserve">Le colocaremos 2 puntos </w:t>
      </w:r>
      <w:r w:rsidR="1F04B95E">
        <w:rPr>
          <w:u w:val="none"/>
        </w:rPr>
        <w:t xml:space="preserve">(Va y </w:t>
      </w:r>
      <w:r w:rsidR="1F04B95E">
        <w:rPr>
          <w:u w:val="none"/>
        </w:rPr>
        <w:t>Vb</w:t>
      </w:r>
      <w:r w:rsidR="1F04B95E">
        <w:rPr>
          <w:u w:val="none"/>
        </w:rPr>
        <w:t xml:space="preserve">) </w:t>
      </w:r>
      <w:r w:rsidR="605FD42C">
        <w:rPr>
          <w:u w:val="none"/>
        </w:rPr>
        <w:t>en las 2 salidas</w:t>
      </w:r>
      <w:r w:rsidR="1BF0D6A8">
        <w:rPr>
          <w:u w:val="none"/>
        </w:rPr>
        <w:t xml:space="preserve"> en cada fuente alterna (V1 y V2)</w:t>
      </w:r>
      <w:r w:rsidR="7E572BF6">
        <w:rPr>
          <w:u w:val="none"/>
        </w:rPr>
        <w:t xml:space="preserve"> y un punto (Vo) en la salida de los dos diodos </w:t>
      </w:r>
      <w:r w:rsidR="3CFC1128">
        <w:rPr>
          <w:u w:val="none"/>
        </w:rPr>
        <w:t xml:space="preserve">de </w:t>
      </w:r>
      <w:r w:rsidR="7E572BF6">
        <w:rPr>
          <w:u w:val="none"/>
        </w:rPr>
        <w:t>(</w:t>
      </w:r>
      <w:r w:rsidR="763B93DB">
        <w:rPr>
          <w:u w:val="none"/>
        </w:rPr>
        <w:t xml:space="preserve">D1 y D2) </w:t>
      </w:r>
    </w:p>
    <w:p w:rsidR="11547F2E" w:rsidP="6860BD0E" w:rsidRDefault="11547F2E" w14:paraId="1F0443A4" w14:textId="56CA67FE">
      <w:pPr>
        <w:pStyle w:val="Normal"/>
        <w:jc w:val="left"/>
      </w:pPr>
      <w:r w:rsidR="11547F2E">
        <w:drawing>
          <wp:inline wp14:editId="3028AEF6" wp14:anchorId="78D8D99D">
            <wp:extent cx="4572000" cy="2019300"/>
            <wp:effectExtent l="0" t="0" r="0" b="0"/>
            <wp:docPr id="1354479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ad4589a4843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C5542" w:rsidP="6860BD0E" w:rsidRDefault="0DCC5542" w14:paraId="00A9280B" w14:textId="5B60D492">
      <w:pPr>
        <w:pStyle w:val="Normal"/>
        <w:jc w:val="left"/>
      </w:pPr>
      <w:r w:rsidR="0DCC5542">
        <w:rPr/>
        <w:t>Y graficamos los 3 puntos (Va,</w:t>
      </w:r>
      <w:r w:rsidR="2ED5DDF0">
        <w:rPr/>
        <w:t xml:space="preserve"> </w:t>
      </w:r>
      <w:r w:rsidR="2ED5DDF0">
        <w:rPr/>
        <w:t>Vb</w:t>
      </w:r>
      <w:r w:rsidR="2ED5DDF0">
        <w:rPr/>
        <w:t xml:space="preserve"> y V0) y </w:t>
      </w:r>
      <w:r w:rsidR="2ED5DDF0">
        <w:rPr/>
        <w:t>observamos</w:t>
      </w:r>
      <w:r w:rsidR="2ED5DDF0">
        <w:rPr/>
        <w:t xml:space="preserve"> esto: </w:t>
      </w:r>
    </w:p>
    <w:p w:rsidR="4788C540" w:rsidP="6860BD0E" w:rsidRDefault="4788C540" w14:paraId="43F309E4" w14:textId="02DD3D32">
      <w:pPr>
        <w:pStyle w:val="Normal"/>
        <w:jc w:val="left"/>
      </w:pPr>
      <w:r w:rsidR="4788C540">
        <w:drawing>
          <wp:inline wp14:editId="665CCCD2" wp14:anchorId="5FC2E5DF">
            <wp:extent cx="4572000" cy="2019300"/>
            <wp:effectExtent l="0" t="0" r="0" b="0"/>
            <wp:docPr id="2079141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7d30c6e2541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8C540" w:rsidP="6860BD0E" w:rsidRDefault="4788C540" w14:paraId="6846E924" w14:textId="13C71B07">
      <w:pPr>
        <w:pStyle w:val="Normal"/>
        <w:jc w:val="left"/>
        <w:rPr>
          <w:u w:val="none"/>
        </w:rPr>
      </w:pPr>
      <w:r w:rsidR="4788C540">
        <w:rPr>
          <w:u w:val="none"/>
        </w:rPr>
        <w:t xml:space="preserve">Y observamos que el funcionamiento de este circuito se trata de </w:t>
      </w:r>
      <w:r w:rsidR="1276A518">
        <w:rPr>
          <w:u w:val="none"/>
        </w:rPr>
        <w:t>una compuerta AND</w:t>
      </w:r>
      <w:r w:rsidR="3C2F4108">
        <w:rPr>
          <w:u w:val="none"/>
        </w:rPr>
        <w:t>,</w:t>
      </w:r>
      <w:r w:rsidR="1276A518">
        <w:rPr>
          <w:u w:val="none"/>
        </w:rPr>
        <w:t xml:space="preserve"> debido que </w:t>
      </w:r>
      <w:r w:rsidR="69445F64">
        <w:rPr>
          <w:u w:val="none"/>
        </w:rPr>
        <w:t xml:space="preserve">el punto </w:t>
      </w:r>
      <w:r w:rsidR="1276A518">
        <w:rPr>
          <w:u w:val="none"/>
        </w:rPr>
        <w:t xml:space="preserve">Va y </w:t>
      </w:r>
      <w:r w:rsidR="1276A518">
        <w:rPr>
          <w:u w:val="none"/>
        </w:rPr>
        <w:t>Vb</w:t>
      </w:r>
      <w:r w:rsidR="1276A518">
        <w:rPr>
          <w:u w:val="none"/>
        </w:rPr>
        <w:t xml:space="preserve"> cuando están en 1 (5V) la salida (Vo</w:t>
      </w:r>
      <w:r w:rsidR="02F342B3">
        <w:rPr>
          <w:u w:val="none"/>
        </w:rPr>
        <w:t xml:space="preserve">) </w:t>
      </w:r>
      <w:r w:rsidR="4DEBD746">
        <w:rPr>
          <w:u w:val="none"/>
        </w:rPr>
        <w:t>estará</w:t>
      </w:r>
      <w:r w:rsidR="02F342B3">
        <w:rPr>
          <w:u w:val="none"/>
        </w:rPr>
        <w:t xml:space="preserve"> en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5"/>
        <w:gridCol w:w="537"/>
        <w:gridCol w:w="529"/>
      </w:tblGrid>
      <w:tr w:rsidR="6860BD0E" w:rsidTr="6860BD0E" w14:paraId="3BA80F11">
        <w:trPr>
          <w:trHeight w:val="300"/>
        </w:trPr>
        <w:tc>
          <w:tcPr>
            <w:tcW w:w="545" w:type="dxa"/>
            <w:tcMar/>
          </w:tcPr>
          <w:p w:rsidR="02F342B3" w:rsidP="6860BD0E" w:rsidRDefault="02F342B3" w14:paraId="110D3692" w14:textId="5A658F3C">
            <w:pPr>
              <w:pStyle w:val="Normal"/>
              <w:rPr>
                <w:u w:val="none"/>
              </w:rPr>
            </w:pPr>
            <w:r w:rsidR="02F342B3">
              <w:rPr>
                <w:u w:val="none"/>
              </w:rPr>
              <w:t>V</w:t>
            </w:r>
            <w:r w:rsidR="1CE8CA66">
              <w:rPr>
                <w:u w:val="none"/>
              </w:rPr>
              <w:t>a</w:t>
            </w:r>
          </w:p>
        </w:tc>
        <w:tc>
          <w:tcPr>
            <w:tcW w:w="537" w:type="dxa"/>
            <w:tcMar/>
          </w:tcPr>
          <w:p w:rsidR="1CE8CA66" w:rsidP="6860BD0E" w:rsidRDefault="1CE8CA66" w14:paraId="5AA390DF" w14:textId="4C9483FB">
            <w:pPr>
              <w:pStyle w:val="Normal"/>
              <w:rPr>
                <w:u w:val="none"/>
              </w:rPr>
            </w:pPr>
            <w:r w:rsidR="1CE8CA66">
              <w:rPr>
                <w:u w:val="none"/>
              </w:rPr>
              <w:t>Vb</w:t>
            </w:r>
          </w:p>
        </w:tc>
        <w:tc>
          <w:tcPr>
            <w:tcW w:w="529" w:type="dxa"/>
            <w:tcMar/>
          </w:tcPr>
          <w:p w:rsidR="1CE8CA66" w:rsidP="6860BD0E" w:rsidRDefault="1CE8CA66" w14:paraId="4B1D53C8" w14:textId="0803613A">
            <w:pPr>
              <w:pStyle w:val="Normal"/>
              <w:rPr>
                <w:u w:val="none"/>
              </w:rPr>
            </w:pPr>
            <w:r w:rsidR="1CE8CA66">
              <w:rPr>
                <w:u w:val="none"/>
              </w:rPr>
              <w:t>Vo</w:t>
            </w:r>
          </w:p>
        </w:tc>
      </w:tr>
      <w:tr w:rsidR="6860BD0E" w:rsidTr="6860BD0E" w14:paraId="48A590FE">
        <w:trPr>
          <w:trHeight w:val="300"/>
        </w:trPr>
        <w:tc>
          <w:tcPr>
            <w:tcW w:w="545" w:type="dxa"/>
            <w:tcMar/>
          </w:tcPr>
          <w:p w:rsidR="1CE8CA66" w:rsidP="6860BD0E" w:rsidRDefault="1CE8CA66" w14:paraId="2EECEDF0" w14:textId="3C77F027">
            <w:pPr>
              <w:pStyle w:val="Normal"/>
              <w:rPr>
                <w:u w:val="none"/>
              </w:rPr>
            </w:pPr>
            <w:r w:rsidR="1CE8CA66">
              <w:rPr>
                <w:u w:val="none"/>
              </w:rPr>
              <w:t>0</w:t>
            </w:r>
          </w:p>
        </w:tc>
        <w:tc>
          <w:tcPr>
            <w:tcW w:w="537" w:type="dxa"/>
            <w:tcMar/>
          </w:tcPr>
          <w:p w:rsidR="1CE8CA66" w:rsidP="6860BD0E" w:rsidRDefault="1CE8CA66" w14:paraId="76209727" w14:textId="4B7006FA">
            <w:pPr>
              <w:pStyle w:val="Normal"/>
              <w:rPr>
                <w:u w:val="none"/>
              </w:rPr>
            </w:pPr>
            <w:r w:rsidR="1CE8CA66">
              <w:rPr>
                <w:u w:val="none"/>
              </w:rPr>
              <w:t>0</w:t>
            </w:r>
          </w:p>
        </w:tc>
        <w:tc>
          <w:tcPr>
            <w:tcW w:w="529" w:type="dxa"/>
            <w:tcMar/>
          </w:tcPr>
          <w:p w:rsidR="1CE8CA66" w:rsidP="6860BD0E" w:rsidRDefault="1CE8CA66" w14:paraId="59561903" w14:textId="4E8AA82A">
            <w:pPr>
              <w:pStyle w:val="Normal"/>
              <w:rPr>
                <w:u w:val="none"/>
              </w:rPr>
            </w:pPr>
            <w:r w:rsidR="1CE8CA66">
              <w:rPr>
                <w:u w:val="none"/>
              </w:rPr>
              <w:t>0</w:t>
            </w:r>
          </w:p>
        </w:tc>
      </w:tr>
      <w:tr w:rsidR="6860BD0E" w:rsidTr="6860BD0E" w14:paraId="64277E2E">
        <w:trPr>
          <w:trHeight w:val="300"/>
        </w:trPr>
        <w:tc>
          <w:tcPr>
            <w:tcW w:w="545" w:type="dxa"/>
            <w:tcMar/>
          </w:tcPr>
          <w:p w:rsidR="1CE8CA66" w:rsidP="6860BD0E" w:rsidRDefault="1CE8CA66" w14:paraId="6C7ECC86" w14:textId="07D233D8">
            <w:pPr>
              <w:pStyle w:val="Normal"/>
              <w:rPr>
                <w:u w:val="none"/>
              </w:rPr>
            </w:pPr>
            <w:r w:rsidR="1CE8CA66">
              <w:rPr>
                <w:u w:val="none"/>
              </w:rPr>
              <w:t>0</w:t>
            </w:r>
          </w:p>
        </w:tc>
        <w:tc>
          <w:tcPr>
            <w:tcW w:w="537" w:type="dxa"/>
            <w:tcMar/>
          </w:tcPr>
          <w:p w:rsidR="1CE8CA66" w:rsidP="6860BD0E" w:rsidRDefault="1CE8CA66" w14:paraId="6C062EB2" w14:textId="2394BBE2">
            <w:pPr>
              <w:pStyle w:val="Normal"/>
              <w:rPr>
                <w:u w:val="none"/>
              </w:rPr>
            </w:pPr>
            <w:r w:rsidR="1CE8CA66">
              <w:rPr>
                <w:u w:val="none"/>
              </w:rPr>
              <w:t>1</w:t>
            </w:r>
          </w:p>
        </w:tc>
        <w:tc>
          <w:tcPr>
            <w:tcW w:w="529" w:type="dxa"/>
            <w:tcMar/>
          </w:tcPr>
          <w:p w:rsidR="1CE8CA66" w:rsidP="6860BD0E" w:rsidRDefault="1CE8CA66" w14:paraId="5EB1F7BD" w14:textId="67B0C553">
            <w:pPr>
              <w:pStyle w:val="Normal"/>
              <w:rPr>
                <w:u w:val="none"/>
              </w:rPr>
            </w:pPr>
            <w:r w:rsidR="1CE8CA66">
              <w:rPr>
                <w:u w:val="none"/>
              </w:rPr>
              <w:t>0</w:t>
            </w:r>
          </w:p>
        </w:tc>
      </w:tr>
      <w:tr w:rsidR="6860BD0E" w:rsidTr="6860BD0E" w14:paraId="3EB22024">
        <w:trPr>
          <w:trHeight w:val="300"/>
        </w:trPr>
        <w:tc>
          <w:tcPr>
            <w:tcW w:w="545" w:type="dxa"/>
            <w:tcMar/>
          </w:tcPr>
          <w:p w:rsidR="1CE8CA66" w:rsidP="6860BD0E" w:rsidRDefault="1CE8CA66" w14:paraId="138EBA43" w14:textId="054FFA32">
            <w:pPr>
              <w:pStyle w:val="Normal"/>
              <w:rPr>
                <w:u w:val="none"/>
              </w:rPr>
            </w:pPr>
            <w:r w:rsidR="1CE8CA66">
              <w:rPr>
                <w:u w:val="none"/>
              </w:rPr>
              <w:t>1</w:t>
            </w:r>
          </w:p>
        </w:tc>
        <w:tc>
          <w:tcPr>
            <w:tcW w:w="537" w:type="dxa"/>
            <w:tcMar/>
          </w:tcPr>
          <w:p w:rsidR="1CE8CA66" w:rsidP="6860BD0E" w:rsidRDefault="1CE8CA66" w14:paraId="1A340AAE" w14:textId="28A3280B">
            <w:pPr>
              <w:pStyle w:val="Normal"/>
              <w:rPr>
                <w:u w:val="none"/>
              </w:rPr>
            </w:pPr>
            <w:r w:rsidR="1CE8CA66">
              <w:rPr>
                <w:u w:val="none"/>
              </w:rPr>
              <w:t>0</w:t>
            </w:r>
          </w:p>
        </w:tc>
        <w:tc>
          <w:tcPr>
            <w:tcW w:w="529" w:type="dxa"/>
            <w:tcMar/>
          </w:tcPr>
          <w:p w:rsidR="1CE8CA66" w:rsidP="6860BD0E" w:rsidRDefault="1CE8CA66" w14:paraId="2B4F2346" w14:textId="26C22B2B">
            <w:pPr>
              <w:pStyle w:val="Normal"/>
              <w:rPr>
                <w:u w:val="none"/>
              </w:rPr>
            </w:pPr>
            <w:r w:rsidR="1CE8CA66">
              <w:rPr>
                <w:u w:val="none"/>
              </w:rPr>
              <w:t>0</w:t>
            </w:r>
          </w:p>
        </w:tc>
      </w:tr>
      <w:tr w:rsidR="6860BD0E" w:rsidTr="6860BD0E" w14:paraId="6757E47B">
        <w:trPr>
          <w:trHeight w:val="300"/>
        </w:trPr>
        <w:tc>
          <w:tcPr>
            <w:tcW w:w="545" w:type="dxa"/>
            <w:tcMar/>
          </w:tcPr>
          <w:p w:rsidR="1CE8CA66" w:rsidP="6860BD0E" w:rsidRDefault="1CE8CA66" w14:paraId="61D3B4A1" w14:textId="3876EAFB">
            <w:pPr>
              <w:pStyle w:val="Normal"/>
              <w:rPr>
                <w:u w:val="none"/>
              </w:rPr>
            </w:pPr>
            <w:r w:rsidR="1CE8CA66">
              <w:rPr>
                <w:u w:val="none"/>
              </w:rPr>
              <w:t>1</w:t>
            </w:r>
          </w:p>
        </w:tc>
        <w:tc>
          <w:tcPr>
            <w:tcW w:w="537" w:type="dxa"/>
            <w:tcMar/>
          </w:tcPr>
          <w:p w:rsidR="1CE8CA66" w:rsidP="6860BD0E" w:rsidRDefault="1CE8CA66" w14:paraId="4CEF9A0D" w14:textId="5E5FB0AF">
            <w:pPr>
              <w:pStyle w:val="Normal"/>
              <w:rPr>
                <w:u w:val="none"/>
              </w:rPr>
            </w:pPr>
            <w:r w:rsidR="1CE8CA66">
              <w:rPr>
                <w:u w:val="none"/>
              </w:rPr>
              <w:t>1</w:t>
            </w:r>
          </w:p>
        </w:tc>
        <w:tc>
          <w:tcPr>
            <w:tcW w:w="529" w:type="dxa"/>
            <w:tcMar/>
          </w:tcPr>
          <w:p w:rsidR="1CE8CA66" w:rsidP="6860BD0E" w:rsidRDefault="1CE8CA66" w14:paraId="2E64AE07" w14:textId="38A27EC2">
            <w:pPr>
              <w:pStyle w:val="Normal"/>
              <w:rPr>
                <w:u w:val="none"/>
              </w:rPr>
            </w:pPr>
            <w:r w:rsidR="1CE8CA66">
              <w:rPr>
                <w:u w:val="none"/>
              </w:rPr>
              <w:t>1</w:t>
            </w:r>
          </w:p>
        </w:tc>
      </w:tr>
    </w:tbl>
    <w:p w:rsidR="4788C540" w:rsidP="6860BD0E" w:rsidRDefault="4788C540" w14:paraId="33323320" w14:textId="318FB3F8">
      <w:pPr>
        <w:pStyle w:val="Normal"/>
        <w:jc w:val="left"/>
        <w:rPr>
          <w:u w:val="none"/>
        </w:rPr>
      </w:pPr>
      <w:r w:rsidR="4788C540">
        <w:rPr>
          <w:u w:val="none"/>
        </w:rPr>
        <w:t xml:space="preserve"> </w:t>
      </w:r>
      <w:r w:rsidR="4788C540">
        <w:rPr>
          <w:u w:val="none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a51aa846c2d4ebe"/>
      <w:footerReference w:type="default" r:id="Rd1f3e337db7c4cf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60BD0E" w:rsidTr="6860BD0E" w14:paraId="7F9CEEFB">
      <w:trPr>
        <w:trHeight w:val="300"/>
      </w:trPr>
      <w:tc>
        <w:tcPr>
          <w:tcW w:w="3005" w:type="dxa"/>
          <w:tcMar/>
        </w:tcPr>
        <w:p w:rsidR="6860BD0E" w:rsidP="6860BD0E" w:rsidRDefault="6860BD0E" w14:paraId="3E2A67B9" w14:textId="1FD4ADB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860BD0E" w:rsidP="6860BD0E" w:rsidRDefault="6860BD0E" w14:paraId="00F8CFE0" w14:textId="24E920A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860BD0E" w:rsidP="6860BD0E" w:rsidRDefault="6860BD0E" w14:paraId="6084CED2" w14:textId="75EFCD70">
          <w:pPr>
            <w:pStyle w:val="Header"/>
            <w:bidi w:val="0"/>
            <w:ind w:right="-115"/>
            <w:jc w:val="right"/>
          </w:pPr>
        </w:p>
      </w:tc>
    </w:tr>
  </w:tbl>
  <w:p w:rsidR="6860BD0E" w:rsidP="6860BD0E" w:rsidRDefault="6860BD0E" w14:paraId="57C7F48A" w14:textId="4AB797F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60BD0E" w:rsidTr="6860BD0E" w14:paraId="0A37020B">
      <w:trPr>
        <w:trHeight w:val="300"/>
      </w:trPr>
      <w:tc>
        <w:tcPr>
          <w:tcW w:w="3005" w:type="dxa"/>
          <w:tcMar/>
        </w:tcPr>
        <w:p w:rsidR="6860BD0E" w:rsidP="6860BD0E" w:rsidRDefault="6860BD0E" w14:paraId="19103CDC" w14:textId="562472F6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6860BD0E" w:rsidP="6860BD0E" w:rsidRDefault="6860BD0E" w14:paraId="193ECA63" w14:textId="7A2CDF3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860BD0E" w:rsidP="6860BD0E" w:rsidRDefault="6860BD0E" w14:paraId="1D4AFDE6" w14:textId="456DBF9C">
          <w:pPr>
            <w:pStyle w:val="Header"/>
            <w:bidi w:val="0"/>
            <w:ind w:right="-115"/>
            <w:jc w:val="right"/>
          </w:pPr>
        </w:p>
      </w:tc>
    </w:tr>
  </w:tbl>
  <w:p w:rsidR="6860BD0E" w:rsidP="6860BD0E" w:rsidRDefault="6860BD0E" w14:paraId="4C064825" w14:textId="1FDA9A9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yAJ0J/eJP/CUH" int2:id="aTx5bAim">
      <int2:state int2:type="AugLoop_Text_Critique" int2:value="Rejected"/>
    </int2:textHash>
    <int2:textHash int2:hashCode="Ah2uQYdoJlbH5P" int2:id="D3VOgzPK">
      <int2:state int2:type="AugLoop_Text_Critique" int2:value="Rejected"/>
    </int2:textHash>
    <int2:textHash int2:hashCode="VabIvd2c2kPxXU" int2:id="uI8n9OM4">
      <int2:state int2:type="AugLoop_Text_Critique" int2:value="Rejected"/>
    </int2:textHash>
    <int2:textHash int2:hashCode="OqDWk9l+uaCq1a" int2:id="pNUnzybs">
      <int2:state int2:type="AugLoop_Text_Critique" int2:value="Rejected"/>
    </int2:textHash>
    <int2:textHash int2:hashCode="5snaaL7aG6oz6Z" int2:id="JSZKKVUB">
      <int2:state int2:type="AugLoop_Text_Critique" int2:value="Rejected"/>
    </int2:textHash>
    <int2:textHash int2:hashCode="2eg4dNJg8vENSN" int2:id="K3oBkVNZ">
      <int2:state int2:type="AugLoop_Text_Critique" int2:value="Rejected"/>
    </int2:textHash>
    <int2:textHash int2:hashCode="1GreD+yAIaQ7cx" int2:id="2Gf9zePh">
      <int2:state int2:type="AugLoop_Text_Critique" int2:value="Rejected"/>
    </int2:textHash>
    <int2:textHash int2:hashCode="RFWE7cTMe88bB1" int2:id="B7F4nHs6">
      <int2:state int2:type="AugLoop_Text_Critique" int2:value="Rejected"/>
    </int2:textHash>
    <int2:textHash int2:hashCode="3ccmCuu0dj4xgv" int2:id="xDJ9B8wK">
      <int2:state int2:type="AugLoop_Text_Critique" int2:value="Rejected"/>
    </int2:textHash>
    <int2:textHash int2:hashCode="uT7FZgj7MC/qeo" int2:id="kwWEH0Ac">
      <int2:state int2:type="AugLoop_Text_Critique" int2:value="Rejected"/>
    </int2:textHash>
    <int2:textHash int2:hashCode="jMJ9E0eAovOYZ6" int2:id="LlQdFizK">
      <int2:state int2:type="AugLoop_Text_Critique" int2:value="Rejected"/>
    </int2:textHash>
    <int2:textHash int2:hashCode="BuQutr9FpJZQlQ" int2:id="kOaLORtZ">
      <int2:state int2:type="AugLoop_Text_Critique" int2:value="Rejected"/>
    </int2:textHash>
    <int2:textHash int2:hashCode="hUepIhs4cNqtzt" int2:id="i4VhF0ya">
      <int2:state int2:type="AugLoop_Text_Critique" int2:value="Rejected"/>
    </int2:textHash>
    <int2:textHash int2:hashCode="e6mXnE08RH9j/2" int2:id="7L8tf334">
      <int2:state int2:type="AugLoop_Text_Critique" int2:value="Rejected"/>
    </int2:textHash>
    <int2:textHash int2:hashCode="OYV9blpqIuQK7s" int2:id="CNs7yN7e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41E77D"/>
    <w:rsid w:val="0092A061"/>
    <w:rsid w:val="00A2D63A"/>
    <w:rsid w:val="00A60AF1"/>
    <w:rsid w:val="00F9629B"/>
    <w:rsid w:val="00F9629B"/>
    <w:rsid w:val="012776A1"/>
    <w:rsid w:val="01A34AD9"/>
    <w:rsid w:val="01D9A573"/>
    <w:rsid w:val="020C8848"/>
    <w:rsid w:val="0234E226"/>
    <w:rsid w:val="023C2BAE"/>
    <w:rsid w:val="0263DD17"/>
    <w:rsid w:val="0268652D"/>
    <w:rsid w:val="0285AC7F"/>
    <w:rsid w:val="02F342B3"/>
    <w:rsid w:val="02FA263B"/>
    <w:rsid w:val="0310E5AC"/>
    <w:rsid w:val="032CF99F"/>
    <w:rsid w:val="03629057"/>
    <w:rsid w:val="04A4AEA7"/>
    <w:rsid w:val="04A4AEA7"/>
    <w:rsid w:val="04D92F49"/>
    <w:rsid w:val="05496684"/>
    <w:rsid w:val="0552166B"/>
    <w:rsid w:val="05A9127A"/>
    <w:rsid w:val="05D3032F"/>
    <w:rsid w:val="060436A1"/>
    <w:rsid w:val="0607098D"/>
    <w:rsid w:val="0607098D"/>
    <w:rsid w:val="062DFAA2"/>
    <w:rsid w:val="0635023B"/>
    <w:rsid w:val="068CB01B"/>
    <w:rsid w:val="069AED47"/>
    <w:rsid w:val="06E8B988"/>
    <w:rsid w:val="0709D1B0"/>
    <w:rsid w:val="0709D1B0"/>
    <w:rsid w:val="07497474"/>
    <w:rsid w:val="075D938C"/>
    <w:rsid w:val="0799E775"/>
    <w:rsid w:val="07C8371C"/>
    <w:rsid w:val="088489E9"/>
    <w:rsid w:val="0891A4B3"/>
    <w:rsid w:val="089381E1"/>
    <w:rsid w:val="08E544D5"/>
    <w:rsid w:val="08ECC0CF"/>
    <w:rsid w:val="0964077D"/>
    <w:rsid w:val="0971D268"/>
    <w:rsid w:val="0A478025"/>
    <w:rsid w:val="0A87391F"/>
    <w:rsid w:val="0A9A2818"/>
    <w:rsid w:val="0AA810CF"/>
    <w:rsid w:val="0AC68188"/>
    <w:rsid w:val="0AF31CA8"/>
    <w:rsid w:val="0BF19700"/>
    <w:rsid w:val="0C41E77D"/>
    <w:rsid w:val="0CD6D0E7"/>
    <w:rsid w:val="0CE4D080"/>
    <w:rsid w:val="0D02C77E"/>
    <w:rsid w:val="0D4BA333"/>
    <w:rsid w:val="0D57FB0C"/>
    <w:rsid w:val="0DBEBD46"/>
    <w:rsid w:val="0DCC5542"/>
    <w:rsid w:val="0DDC41D7"/>
    <w:rsid w:val="0E1C956E"/>
    <w:rsid w:val="0E73F168"/>
    <w:rsid w:val="0E9E3271"/>
    <w:rsid w:val="0ECC2028"/>
    <w:rsid w:val="0EDB6BC7"/>
    <w:rsid w:val="0F300EC8"/>
    <w:rsid w:val="0F9A5803"/>
    <w:rsid w:val="0FF0B748"/>
    <w:rsid w:val="10296D56"/>
    <w:rsid w:val="103C21F7"/>
    <w:rsid w:val="1067F089"/>
    <w:rsid w:val="106858C2"/>
    <w:rsid w:val="108F9BCE"/>
    <w:rsid w:val="10978B99"/>
    <w:rsid w:val="109A9A57"/>
    <w:rsid w:val="109F665E"/>
    <w:rsid w:val="10A8C42B"/>
    <w:rsid w:val="10AB72CC"/>
    <w:rsid w:val="10EA6537"/>
    <w:rsid w:val="10F84440"/>
    <w:rsid w:val="11547F2E"/>
    <w:rsid w:val="118D4F1D"/>
    <w:rsid w:val="11F0ED21"/>
    <w:rsid w:val="11FC09A2"/>
    <w:rsid w:val="1203C0EA"/>
    <w:rsid w:val="12068371"/>
    <w:rsid w:val="122EA92F"/>
    <w:rsid w:val="12366AB8"/>
    <w:rsid w:val="1245BEC0"/>
    <w:rsid w:val="1276A518"/>
    <w:rsid w:val="12A7FC52"/>
    <w:rsid w:val="12E4B7B4"/>
    <w:rsid w:val="134762E1"/>
    <w:rsid w:val="135757DA"/>
    <w:rsid w:val="13737682"/>
    <w:rsid w:val="137EE829"/>
    <w:rsid w:val="13948767"/>
    <w:rsid w:val="140AC862"/>
    <w:rsid w:val="14160318"/>
    <w:rsid w:val="14456210"/>
    <w:rsid w:val="14C1E557"/>
    <w:rsid w:val="14F3283B"/>
    <w:rsid w:val="1543D45A"/>
    <w:rsid w:val="156AFA77"/>
    <w:rsid w:val="15879F76"/>
    <w:rsid w:val="15CBB563"/>
    <w:rsid w:val="15EC8719"/>
    <w:rsid w:val="15F661B0"/>
    <w:rsid w:val="160F73BD"/>
    <w:rsid w:val="1679E89D"/>
    <w:rsid w:val="16D43C66"/>
    <w:rsid w:val="16FEDD52"/>
    <w:rsid w:val="16FF2A79"/>
    <w:rsid w:val="178B778C"/>
    <w:rsid w:val="17C377B4"/>
    <w:rsid w:val="182D4FEF"/>
    <w:rsid w:val="186823CB"/>
    <w:rsid w:val="1899DB1C"/>
    <w:rsid w:val="189AADB3"/>
    <w:rsid w:val="1902E499"/>
    <w:rsid w:val="192747ED"/>
    <w:rsid w:val="19832D8B"/>
    <w:rsid w:val="19B2BA2D"/>
    <w:rsid w:val="1A9146CE"/>
    <w:rsid w:val="1A96A991"/>
    <w:rsid w:val="1B0295C2"/>
    <w:rsid w:val="1B04036D"/>
    <w:rsid w:val="1B5CF54C"/>
    <w:rsid w:val="1B9336A3"/>
    <w:rsid w:val="1BF0D6A8"/>
    <w:rsid w:val="1C1E2867"/>
    <w:rsid w:val="1C40FE35"/>
    <w:rsid w:val="1C52578A"/>
    <w:rsid w:val="1CC902F9"/>
    <w:rsid w:val="1CD7ADE9"/>
    <w:rsid w:val="1CE8CA66"/>
    <w:rsid w:val="1CF895A9"/>
    <w:rsid w:val="1D03C021"/>
    <w:rsid w:val="1D1A02EF"/>
    <w:rsid w:val="1D55809E"/>
    <w:rsid w:val="1D570C58"/>
    <w:rsid w:val="1D6E1ED6"/>
    <w:rsid w:val="1D7B39A0"/>
    <w:rsid w:val="1DD3FDDE"/>
    <w:rsid w:val="1E4C5E31"/>
    <w:rsid w:val="1E832BF4"/>
    <w:rsid w:val="1EA7D380"/>
    <w:rsid w:val="1EC3A0D1"/>
    <w:rsid w:val="1EC95FF5"/>
    <w:rsid w:val="1ECF313F"/>
    <w:rsid w:val="1EDC73A8"/>
    <w:rsid w:val="1F04B95E"/>
    <w:rsid w:val="1F11DCBD"/>
    <w:rsid w:val="1F398441"/>
    <w:rsid w:val="1F6591CD"/>
    <w:rsid w:val="1F89E221"/>
    <w:rsid w:val="1FDBC9B0"/>
    <w:rsid w:val="2004E73B"/>
    <w:rsid w:val="200DD776"/>
    <w:rsid w:val="2076D5C2"/>
    <w:rsid w:val="20DD7A04"/>
    <w:rsid w:val="20F85AF1"/>
    <w:rsid w:val="20FDE016"/>
    <w:rsid w:val="2159E821"/>
    <w:rsid w:val="21A983DA"/>
    <w:rsid w:val="2212A623"/>
    <w:rsid w:val="2226816C"/>
    <w:rsid w:val="225E1CED"/>
    <w:rsid w:val="23241A5A"/>
    <w:rsid w:val="234C64FE"/>
    <w:rsid w:val="23AE7684"/>
    <w:rsid w:val="242EC273"/>
    <w:rsid w:val="24613E97"/>
    <w:rsid w:val="248291DB"/>
    <w:rsid w:val="249E9965"/>
    <w:rsid w:val="24C515BA"/>
    <w:rsid w:val="24C515BA"/>
    <w:rsid w:val="24D910D3"/>
    <w:rsid w:val="252031D6"/>
    <w:rsid w:val="25C0B73A"/>
    <w:rsid w:val="25D795E0"/>
    <w:rsid w:val="25F87053"/>
    <w:rsid w:val="26505A53"/>
    <w:rsid w:val="26900EAC"/>
    <w:rsid w:val="26900EAC"/>
    <w:rsid w:val="26D9B204"/>
    <w:rsid w:val="272FF6EA"/>
    <w:rsid w:val="277B5646"/>
    <w:rsid w:val="278178AE"/>
    <w:rsid w:val="279C21DB"/>
    <w:rsid w:val="27D35AFA"/>
    <w:rsid w:val="293A35BB"/>
    <w:rsid w:val="29B1AF3A"/>
    <w:rsid w:val="29E62BA5"/>
    <w:rsid w:val="29F3A2F9"/>
    <w:rsid w:val="2A07B6AE"/>
    <w:rsid w:val="2A219D95"/>
    <w:rsid w:val="2A737917"/>
    <w:rsid w:val="2A845C4A"/>
    <w:rsid w:val="2A845C4A"/>
    <w:rsid w:val="2ABCA17E"/>
    <w:rsid w:val="2ADFE9F2"/>
    <w:rsid w:val="2B09B725"/>
    <w:rsid w:val="2B325D12"/>
    <w:rsid w:val="2B3705E2"/>
    <w:rsid w:val="2B5D59D9"/>
    <w:rsid w:val="2BB44DBF"/>
    <w:rsid w:val="2CD0279F"/>
    <w:rsid w:val="2CD4EAB7"/>
    <w:rsid w:val="2CEA941C"/>
    <w:rsid w:val="2CEA941C"/>
    <w:rsid w:val="2D2BB547"/>
    <w:rsid w:val="2D4B919A"/>
    <w:rsid w:val="2D9C92FE"/>
    <w:rsid w:val="2DEBCF23"/>
    <w:rsid w:val="2E306087"/>
    <w:rsid w:val="2E83BAF9"/>
    <w:rsid w:val="2E8DAE05"/>
    <w:rsid w:val="2ED5DDF0"/>
    <w:rsid w:val="2ED778C7"/>
    <w:rsid w:val="2EDA8CA3"/>
    <w:rsid w:val="2F6A18DC"/>
    <w:rsid w:val="2F934FDC"/>
    <w:rsid w:val="2FA0D71F"/>
    <w:rsid w:val="30534240"/>
    <w:rsid w:val="30B35EC0"/>
    <w:rsid w:val="30B7FED0"/>
    <w:rsid w:val="31118943"/>
    <w:rsid w:val="31134758"/>
    <w:rsid w:val="31251364"/>
    <w:rsid w:val="3145AC47"/>
    <w:rsid w:val="314CF3C5"/>
    <w:rsid w:val="31982113"/>
    <w:rsid w:val="319E6DC3"/>
    <w:rsid w:val="319E6DC3"/>
    <w:rsid w:val="31B407D7"/>
    <w:rsid w:val="31CD0A47"/>
    <w:rsid w:val="32640351"/>
    <w:rsid w:val="32863EB7"/>
    <w:rsid w:val="32BF1399"/>
    <w:rsid w:val="32F9A6D6"/>
    <w:rsid w:val="331C8CE0"/>
    <w:rsid w:val="33317BC2"/>
    <w:rsid w:val="334FD838"/>
    <w:rsid w:val="33A0FE19"/>
    <w:rsid w:val="33A0FE19"/>
    <w:rsid w:val="344214CE"/>
    <w:rsid w:val="3486CC38"/>
    <w:rsid w:val="34C44FB8"/>
    <w:rsid w:val="35820B25"/>
    <w:rsid w:val="359A6F5E"/>
    <w:rsid w:val="35F8AB8D"/>
    <w:rsid w:val="36069E73"/>
    <w:rsid w:val="360EBF21"/>
    <w:rsid w:val="364EE08E"/>
    <w:rsid w:val="3659F10C"/>
    <w:rsid w:val="366808EB"/>
    <w:rsid w:val="3679CC6C"/>
    <w:rsid w:val="36B96F30"/>
    <w:rsid w:val="3721D9DA"/>
    <w:rsid w:val="372848F9"/>
    <w:rsid w:val="375B87A7"/>
    <w:rsid w:val="37698142"/>
    <w:rsid w:val="37BBB06B"/>
    <w:rsid w:val="38A5BC61"/>
    <w:rsid w:val="38ED2A96"/>
    <w:rsid w:val="3953E467"/>
    <w:rsid w:val="39DE9DF1"/>
    <w:rsid w:val="3A0A384F"/>
    <w:rsid w:val="3A1E8C86"/>
    <w:rsid w:val="3AAE3800"/>
    <w:rsid w:val="3AD04678"/>
    <w:rsid w:val="3AEFB4C8"/>
    <w:rsid w:val="3B02B37F"/>
    <w:rsid w:val="3B3B7A0E"/>
    <w:rsid w:val="3B8CE053"/>
    <w:rsid w:val="3B9EB21C"/>
    <w:rsid w:val="3BA879FF"/>
    <w:rsid w:val="3C2F4108"/>
    <w:rsid w:val="3C90E010"/>
    <w:rsid w:val="3CD74A6F"/>
    <w:rsid w:val="3CDF31D1"/>
    <w:rsid w:val="3CEC1CAE"/>
    <w:rsid w:val="3CFC1128"/>
    <w:rsid w:val="3D0698D6"/>
    <w:rsid w:val="3D769060"/>
    <w:rsid w:val="3DA5B887"/>
    <w:rsid w:val="3DF2ACA8"/>
    <w:rsid w:val="3E081295"/>
    <w:rsid w:val="3E31DE51"/>
    <w:rsid w:val="3E57EFC8"/>
    <w:rsid w:val="3E9348C9"/>
    <w:rsid w:val="3E9D5079"/>
    <w:rsid w:val="3ECBFD0F"/>
    <w:rsid w:val="3ECDD14F"/>
    <w:rsid w:val="3EDBE1B8"/>
    <w:rsid w:val="3F38A86B"/>
    <w:rsid w:val="3F6517D0"/>
    <w:rsid w:val="3FA3FA82"/>
    <w:rsid w:val="4018BEE7"/>
    <w:rsid w:val="405E2BB4"/>
    <w:rsid w:val="4067CD70"/>
    <w:rsid w:val="4080F5CD"/>
    <w:rsid w:val="40BE3574"/>
    <w:rsid w:val="41A7A521"/>
    <w:rsid w:val="41B48F48"/>
    <w:rsid w:val="41BC7F13"/>
    <w:rsid w:val="41D06646"/>
    <w:rsid w:val="41D06646"/>
    <w:rsid w:val="42216685"/>
    <w:rsid w:val="423E1C03"/>
    <w:rsid w:val="4302B68F"/>
    <w:rsid w:val="4315CBDA"/>
    <w:rsid w:val="439F6E32"/>
    <w:rsid w:val="43BFBC11"/>
    <w:rsid w:val="43BFBC11"/>
    <w:rsid w:val="441F5060"/>
    <w:rsid w:val="44EF597D"/>
    <w:rsid w:val="45274EB4"/>
    <w:rsid w:val="452A436A"/>
    <w:rsid w:val="452A436A"/>
    <w:rsid w:val="4640ADE9"/>
    <w:rsid w:val="467C6124"/>
    <w:rsid w:val="46AD9550"/>
    <w:rsid w:val="46C87C43"/>
    <w:rsid w:val="46C87C43"/>
    <w:rsid w:val="46F75CD3"/>
    <w:rsid w:val="47077DF2"/>
    <w:rsid w:val="47541819"/>
    <w:rsid w:val="477837E0"/>
    <w:rsid w:val="4788C540"/>
    <w:rsid w:val="47F0DEFD"/>
    <w:rsid w:val="47F825C0"/>
    <w:rsid w:val="4872DF55"/>
    <w:rsid w:val="488AB184"/>
    <w:rsid w:val="48932D34"/>
    <w:rsid w:val="48A6A78F"/>
    <w:rsid w:val="48D99926"/>
    <w:rsid w:val="495AB6EF"/>
    <w:rsid w:val="495D5382"/>
    <w:rsid w:val="497E7898"/>
    <w:rsid w:val="4A1A71D0"/>
    <w:rsid w:val="4ACCED36"/>
    <w:rsid w:val="4AE39B7B"/>
    <w:rsid w:val="4B141F0C"/>
    <w:rsid w:val="4B172EBD"/>
    <w:rsid w:val="4B2C2EF3"/>
    <w:rsid w:val="4B38757B"/>
    <w:rsid w:val="4B7FABFE"/>
    <w:rsid w:val="4BCACDF6"/>
    <w:rsid w:val="4BD15024"/>
    <w:rsid w:val="4C1139E8"/>
    <w:rsid w:val="4C35E10A"/>
    <w:rsid w:val="4C823808"/>
    <w:rsid w:val="4C96C710"/>
    <w:rsid w:val="4CD445DC"/>
    <w:rsid w:val="4DAD0A49"/>
    <w:rsid w:val="4DD9CC50"/>
    <w:rsid w:val="4DEBD746"/>
    <w:rsid w:val="4E02364B"/>
    <w:rsid w:val="4E98C934"/>
    <w:rsid w:val="4EBF8276"/>
    <w:rsid w:val="4EC5A1BD"/>
    <w:rsid w:val="4EEFFDD6"/>
    <w:rsid w:val="4F3843D1"/>
    <w:rsid w:val="4F503889"/>
    <w:rsid w:val="4F85062E"/>
    <w:rsid w:val="4FE2C885"/>
    <w:rsid w:val="504020C8"/>
    <w:rsid w:val="504020C8"/>
    <w:rsid w:val="50BFD51F"/>
    <w:rsid w:val="513EE99C"/>
    <w:rsid w:val="5165622F"/>
    <w:rsid w:val="517D2A32"/>
    <w:rsid w:val="51BFE99F"/>
    <w:rsid w:val="523193CA"/>
    <w:rsid w:val="529B79F2"/>
    <w:rsid w:val="52AD3D73"/>
    <w:rsid w:val="52AD3D73"/>
    <w:rsid w:val="52BF34BB"/>
    <w:rsid w:val="52CF5BCF"/>
    <w:rsid w:val="52E2FC61"/>
    <w:rsid w:val="531B673C"/>
    <w:rsid w:val="53506525"/>
    <w:rsid w:val="53982A29"/>
    <w:rsid w:val="53D44FBF"/>
    <w:rsid w:val="53F716F0"/>
    <w:rsid w:val="54452A7F"/>
    <w:rsid w:val="54A4E8A6"/>
    <w:rsid w:val="54B639A8"/>
    <w:rsid w:val="54CC1ECA"/>
    <w:rsid w:val="54D369FE"/>
    <w:rsid w:val="54E74547"/>
    <w:rsid w:val="55392D03"/>
    <w:rsid w:val="553A0E40"/>
    <w:rsid w:val="555852C9"/>
    <w:rsid w:val="5571AEAA"/>
    <w:rsid w:val="55C2EA01"/>
    <w:rsid w:val="55D7CCFA"/>
    <w:rsid w:val="55EA44AF"/>
    <w:rsid w:val="5632DAF2"/>
    <w:rsid w:val="566F3A5F"/>
    <w:rsid w:val="56EEFED7"/>
    <w:rsid w:val="571B9184"/>
    <w:rsid w:val="5730FABD"/>
    <w:rsid w:val="5769CBA9"/>
    <w:rsid w:val="578B9C19"/>
    <w:rsid w:val="579BD784"/>
    <w:rsid w:val="5805BDAC"/>
    <w:rsid w:val="581BD0DA"/>
    <w:rsid w:val="583D592D"/>
    <w:rsid w:val="584B8084"/>
    <w:rsid w:val="584D03DA"/>
    <w:rsid w:val="58A4AA76"/>
    <w:rsid w:val="58AC1669"/>
    <w:rsid w:val="59A18E0D"/>
    <w:rsid w:val="59C06105"/>
    <w:rsid w:val="59CA5DAA"/>
    <w:rsid w:val="59D9298E"/>
    <w:rsid w:val="5A421681"/>
    <w:rsid w:val="5A974C7E"/>
    <w:rsid w:val="5AA522B7"/>
    <w:rsid w:val="5AB84D13"/>
    <w:rsid w:val="5ABB5E16"/>
    <w:rsid w:val="5AEAF3EA"/>
    <w:rsid w:val="5B54601F"/>
    <w:rsid w:val="5B87805C"/>
    <w:rsid w:val="5C890056"/>
    <w:rsid w:val="5D10CA50"/>
    <w:rsid w:val="5D319737"/>
    <w:rsid w:val="5D6E7CAA"/>
    <w:rsid w:val="5DBC14F9"/>
    <w:rsid w:val="5E378064"/>
    <w:rsid w:val="5E3D27CE"/>
    <w:rsid w:val="5E74CD10"/>
    <w:rsid w:val="5E8E278D"/>
    <w:rsid w:val="5F45BF95"/>
    <w:rsid w:val="5F519544"/>
    <w:rsid w:val="5F88D44A"/>
    <w:rsid w:val="5F8BBE36"/>
    <w:rsid w:val="5FD1890B"/>
    <w:rsid w:val="5FD799FE"/>
    <w:rsid w:val="605FD42C"/>
    <w:rsid w:val="60F2537D"/>
    <w:rsid w:val="611DBAE1"/>
    <w:rsid w:val="611FA111"/>
    <w:rsid w:val="61278E97"/>
    <w:rsid w:val="616F2126"/>
    <w:rsid w:val="6231ABD4"/>
    <w:rsid w:val="6267AB64"/>
    <w:rsid w:val="6267AB64"/>
    <w:rsid w:val="62AEB326"/>
    <w:rsid w:val="62DD3CBD"/>
    <w:rsid w:val="636198B0"/>
    <w:rsid w:val="64865534"/>
    <w:rsid w:val="648CE03C"/>
    <w:rsid w:val="649520E9"/>
    <w:rsid w:val="64A8249C"/>
    <w:rsid w:val="6513E439"/>
    <w:rsid w:val="65B8E1D4"/>
    <w:rsid w:val="65F31234"/>
    <w:rsid w:val="6680BF3C"/>
    <w:rsid w:val="669843B5"/>
    <w:rsid w:val="669843B5"/>
    <w:rsid w:val="67BB1A36"/>
    <w:rsid w:val="67BDF5F6"/>
    <w:rsid w:val="684FB3B9"/>
    <w:rsid w:val="6860BD0E"/>
    <w:rsid w:val="689EE980"/>
    <w:rsid w:val="68B1582E"/>
    <w:rsid w:val="68C0B8E8"/>
    <w:rsid w:val="68C7FC6D"/>
    <w:rsid w:val="69445F64"/>
    <w:rsid w:val="69626D62"/>
    <w:rsid w:val="6976DB44"/>
    <w:rsid w:val="6981AF05"/>
    <w:rsid w:val="6A0AE0E9"/>
    <w:rsid w:val="6A2665B4"/>
    <w:rsid w:val="6A5994EC"/>
    <w:rsid w:val="6A61AABE"/>
    <w:rsid w:val="6ACE70DD"/>
    <w:rsid w:val="6B1B9FD5"/>
    <w:rsid w:val="6B1D7F66"/>
    <w:rsid w:val="6B78FB16"/>
    <w:rsid w:val="6B7A7A9D"/>
    <w:rsid w:val="6BCB7F27"/>
    <w:rsid w:val="6BCEB627"/>
    <w:rsid w:val="6CDF8656"/>
    <w:rsid w:val="6D936231"/>
    <w:rsid w:val="6DA52534"/>
    <w:rsid w:val="6DA596C0"/>
    <w:rsid w:val="6E140F1D"/>
    <w:rsid w:val="6E48B5D8"/>
    <w:rsid w:val="6E491295"/>
    <w:rsid w:val="6E491295"/>
    <w:rsid w:val="6EB772AA"/>
    <w:rsid w:val="6EBFABA0"/>
    <w:rsid w:val="6F27A059"/>
    <w:rsid w:val="6F4E7EB2"/>
    <w:rsid w:val="70D549FC"/>
    <w:rsid w:val="70E586C3"/>
    <w:rsid w:val="711AB64E"/>
    <w:rsid w:val="71317C95"/>
    <w:rsid w:val="713DB261"/>
    <w:rsid w:val="715B84EB"/>
    <w:rsid w:val="71837D36"/>
    <w:rsid w:val="718B4C3E"/>
    <w:rsid w:val="719FA3DF"/>
    <w:rsid w:val="71C71B73"/>
    <w:rsid w:val="721630D3"/>
    <w:rsid w:val="729B71A7"/>
    <w:rsid w:val="72B7B169"/>
    <w:rsid w:val="72B7B169"/>
    <w:rsid w:val="72CB58EE"/>
    <w:rsid w:val="72FC6D75"/>
    <w:rsid w:val="72FEA990"/>
    <w:rsid w:val="73A492BE"/>
    <w:rsid w:val="73E7E55A"/>
    <w:rsid w:val="73F7E79C"/>
    <w:rsid w:val="74075808"/>
    <w:rsid w:val="744FD24A"/>
    <w:rsid w:val="74AF4C3C"/>
    <w:rsid w:val="756158EE"/>
    <w:rsid w:val="756F3FA6"/>
    <w:rsid w:val="75B57F7F"/>
    <w:rsid w:val="763B93DB"/>
    <w:rsid w:val="76497E12"/>
    <w:rsid w:val="765453BA"/>
    <w:rsid w:val="7701339D"/>
    <w:rsid w:val="7720A0FC"/>
    <w:rsid w:val="77611F7D"/>
    <w:rsid w:val="776EE2CA"/>
    <w:rsid w:val="78739362"/>
    <w:rsid w:val="7876181C"/>
    <w:rsid w:val="78D5A023"/>
    <w:rsid w:val="7912E90F"/>
    <w:rsid w:val="796A8F91"/>
    <w:rsid w:val="796A8F91"/>
    <w:rsid w:val="79CFCB4D"/>
    <w:rsid w:val="79D90DFB"/>
    <w:rsid w:val="7A22E7D4"/>
    <w:rsid w:val="7ABC6FE0"/>
    <w:rsid w:val="7AD9CB34"/>
    <w:rsid w:val="7AD9CB34"/>
    <w:rsid w:val="7B33A330"/>
    <w:rsid w:val="7B85064B"/>
    <w:rsid w:val="7B85064B"/>
    <w:rsid w:val="7C269E1F"/>
    <w:rsid w:val="7C269E1F"/>
    <w:rsid w:val="7C4634A8"/>
    <w:rsid w:val="7C6F2BFD"/>
    <w:rsid w:val="7C806508"/>
    <w:rsid w:val="7CCF7391"/>
    <w:rsid w:val="7CE66FE4"/>
    <w:rsid w:val="7D09D5B5"/>
    <w:rsid w:val="7D0C8573"/>
    <w:rsid w:val="7D227143"/>
    <w:rsid w:val="7D3881CA"/>
    <w:rsid w:val="7D41D741"/>
    <w:rsid w:val="7D9A5096"/>
    <w:rsid w:val="7E4388E4"/>
    <w:rsid w:val="7E572BF6"/>
    <w:rsid w:val="7E5D1ECF"/>
    <w:rsid w:val="7E6B1F26"/>
    <w:rsid w:val="7EB5A05F"/>
    <w:rsid w:val="7F62CB67"/>
    <w:rsid w:val="7F6BEB9E"/>
    <w:rsid w:val="7F797F73"/>
    <w:rsid w:val="7FCA9C2C"/>
    <w:rsid w:val="7FEFC036"/>
    <w:rsid w:val="7FEFC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E77D"/>
  <w15:chartTrackingRefBased/>
  <w15:docId w15:val="{41F55714-7A93-43F5-A915-D1E331E66B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5fa57c6670aa48e8" /><Relationship Type="http://schemas.openxmlformats.org/officeDocument/2006/relationships/image" Target="/media/image6.png" Id="R97729a34d0254d50" /><Relationship Type="http://schemas.openxmlformats.org/officeDocument/2006/relationships/image" Target="/media/image7.png" Id="R5f229056f45a4189" /><Relationship Type="http://schemas.openxmlformats.org/officeDocument/2006/relationships/image" Target="/media/image8.png" Id="R80d1998a475e4e35" /><Relationship Type="http://schemas.openxmlformats.org/officeDocument/2006/relationships/image" Target="/media/image9.png" Id="Rc725c8264b794bc2" /><Relationship Type="http://schemas.openxmlformats.org/officeDocument/2006/relationships/image" Target="/media/imagea.png" Id="Ra27fdb66c0274064" /><Relationship Type="http://schemas.openxmlformats.org/officeDocument/2006/relationships/image" Target="/media/imageb.png" Id="R3d330a4c284f453c" /><Relationship Type="http://schemas.openxmlformats.org/officeDocument/2006/relationships/image" Target="/media/imagec.png" Id="R78846a37e1594c01" /><Relationship Type="http://schemas.openxmlformats.org/officeDocument/2006/relationships/image" Target="/media/imaged.png" Id="Rd2de2a4066c84d28" /><Relationship Type="http://schemas.openxmlformats.org/officeDocument/2006/relationships/image" Target="/media/imagee.png" Id="R9214d52544574b1f" /><Relationship Type="http://schemas.openxmlformats.org/officeDocument/2006/relationships/image" Target="/media/imagef.png" Id="Rdf6ccd70ab594d44" /><Relationship Type="http://schemas.openxmlformats.org/officeDocument/2006/relationships/image" Target="/media/image10.png" Id="R1bc9a98408c645ba" /><Relationship Type="http://schemas.openxmlformats.org/officeDocument/2006/relationships/image" Target="/media/image11.png" Id="R59d903deac704259" /><Relationship Type="http://schemas.openxmlformats.org/officeDocument/2006/relationships/image" Target="/media/image12.png" Id="R32c101378b6648bb" /><Relationship Type="http://schemas.openxmlformats.org/officeDocument/2006/relationships/image" Target="/media/image13.png" Id="R8b91774869b443b6" /><Relationship Type="http://schemas.openxmlformats.org/officeDocument/2006/relationships/image" Target="/media/image14.png" Id="R407a346e56b24e9e" /><Relationship Type="http://schemas.openxmlformats.org/officeDocument/2006/relationships/image" Target="/media/image15.png" Id="Rad98fe5f0f0c4f08" /><Relationship Type="http://schemas.openxmlformats.org/officeDocument/2006/relationships/image" Target="/media/image16.png" Id="R1b0afdb4c9d04908" /><Relationship Type="http://schemas.openxmlformats.org/officeDocument/2006/relationships/image" Target="/media/image17.png" Id="Rd4b1b8a6828048f4" /><Relationship Type="http://schemas.openxmlformats.org/officeDocument/2006/relationships/image" Target="/media/image18.png" Id="Rf4b5a44c7dc941b2" /><Relationship Type="http://schemas.openxmlformats.org/officeDocument/2006/relationships/image" Target="/media/image19.png" Id="Rf142596eb94e4dbe" /><Relationship Type="http://schemas.openxmlformats.org/officeDocument/2006/relationships/image" Target="/media/image1a.png" Id="R26684ae208f34ecf" /><Relationship Type="http://schemas.openxmlformats.org/officeDocument/2006/relationships/image" Target="/media/image1b.png" Id="Rcef88ba7ad4d461a" /><Relationship Type="http://schemas.openxmlformats.org/officeDocument/2006/relationships/image" Target="/media/image1c.png" Id="R5faad4589a484395" /><Relationship Type="http://schemas.openxmlformats.org/officeDocument/2006/relationships/image" Target="/media/image1d.png" Id="R6707d30c6e2541cf" /><Relationship Type="http://schemas.openxmlformats.org/officeDocument/2006/relationships/header" Target="header.xml" Id="R3a51aa846c2d4ebe" /><Relationship Type="http://schemas.openxmlformats.org/officeDocument/2006/relationships/footer" Target="footer.xml" Id="Rd1f3e337db7c4cf6" /><Relationship Type="http://schemas.microsoft.com/office/2020/10/relationships/intelligence" Target="intelligence2.xml" Id="R6c5013e3c9654350" /><Relationship Type="http://schemas.openxmlformats.org/officeDocument/2006/relationships/image" Target="/media/image1e.png" Id="Reffcd7eff2c449b9" /><Relationship Type="http://schemas.openxmlformats.org/officeDocument/2006/relationships/image" Target="/media/image1f.png" Id="Rb6ea42c0fc954acd" /><Relationship Type="http://schemas.openxmlformats.org/officeDocument/2006/relationships/image" Target="/media/image20.png" Id="R536964228092489f" /><Relationship Type="http://schemas.openxmlformats.org/officeDocument/2006/relationships/image" Target="/media/image21.png" Id="R6af4ea88ddd046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2023-06-09T15:38:50.8578684Z</dcterms:created>
  <dcterms:modified xsi:type="dcterms:W3CDTF">2023-06-21T18:31:35.6986410Z</dcterms:modified>
  <dc:creator>Joaquin Viani</dc:creator>
  <lastModifiedBy>Joaquin Viani</lastModifiedBy>
</coreProperties>
</file>