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BA899B" w:rsidP="285956DB" w:rsidRDefault="11BA899B" w14:paraId="35D7817A" w14:textId="1E5C0802">
      <w:pPr>
        <w:spacing w:before="120" w:beforeAutospacing="off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56"/>
          <w:szCs w:val="56"/>
          <w:lang w:val="es-ES"/>
        </w:rPr>
      </w:pPr>
      <w:r w:rsidRPr="285956DB" w:rsidR="11BA8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56"/>
          <w:szCs w:val="56"/>
          <w:lang w:val="es"/>
        </w:rPr>
        <w:t>DISEÑO ASISTIDO Y SIMULACIÓN ELECTRÓNICA</w:t>
      </w:r>
    </w:p>
    <w:p w:rsidR="285956DB" w:rsidP="285956DB" w:rsidRDefault="285956DB" w14:paraId="2FD3DDBB" w14:textId="4B7B1EA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</w:pPr>
    </w:p>
    <w:p w:rsidR="11BA899B" w:rsidP="285956DB" w:rsidRDefault="11BA899B" w14:paraId="40F29FB9" w14:textId="7F86B3EE">
      <w:pPr>
        <w:spacing w:before="232" w:beforeAutospacing="off" w:after="0" w:afterAutospacing="off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48"/>
          <w:szCs w:val="48"/>
          <w:lang w:val="es-ES"/>
        </w:rPr>
      </w:pPr>
      <w:r w:rsidRPr="285956DB" w:rsidR="11BA8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48"/>
          <w:szCs w:val="48"/>
          <w:lang w:val="es"/>
        </w:rPr>
        <w:t>TRABAJO PRÁCTICO N3</w:t>
      </w:r>
    </w:p>
    <w:p w:rsidR="11BA899B" w:rsidP="285956DB" w:rsidRDefault="11BA899B" w14:paraId="58419B80" w14:textId="6651651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0"/>
          <w:szCs w:val="20"/>
          <w:lang w:val="es-ES"/>
        </w:rPr>
      </w:pPr>
      <w:r w:rsidRPr="285956DB" w:rsidR="11BA8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0"/>
          <w:szCs w:val="20"/>
          <w:lang w:val="es"/>
        </w:rPr>
        <w:t xml:space="preserve"> </w:t>
      </w:r>
    </w:p>
    <w:p w:rsidR="11BA899B" w:rsidP="285956DB" w:rsidRDefault="11BA899B" w14:paraId="034837B5" w14:textId="0C85FC9C">
      <w:pPr>
        <w:spacing w:before="230" w:beforeAutospacing="off" w:after="0" w:afterAutospacing="off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40"/>
          <w:szCs w:val="40"/>
          <w:lang w:val="es"/>
        </w:rPr>
      </w:pPr>
      <w:r w:rsidRPr="285956DB" w:rsidR="11BA8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40"/>
          <w:szCs w:val="40"/>
          <w:lang w:val="es"/>
        </w:rPr>
        <w:t>MATEO CANZIAN Y SANTINO FAGGIOLI</w:t>
      </w:r>
    </w:p>
    <w:p w:rsidR="11BA899B" w:rsidP="285956DB" w:rsidRDefault="11BA899B" w14:paraId="50AD6104" w14:textId="22BD06F8">
      <w:pPr>
        <w:spacing w:before="2" w:beforeAutospacing="off" w:after="0" w:afterAutospacing="off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s-ES"/>
        </w:rPr>
      </w:pPr>
      <w:r w:rsidRPr="4358D107" w:rsidR="11BA8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s"/>
        </w:rPr>
        <w:t>5TO TEL 1925 2023</w:t>
      </w:r>
    </w:p>
    <w:p w:rsidR="4358D107" w:rsidP="4358D107" w:rsidRDefault="4358D107" w14:paraId="3DF38B43" w14:textId="019F0F79">
      <w:pPr>
        <w:pStyle w:val="Normal"/>
      </w:pPr>
    </w:p>
    <w:p w:rsidR="285956DB" w:rsidP="285956DB" w:rsidRDefault="285956DB" w14:paraId="7B21087D" w14:textId="16C106A6">
      <w:pPr>
        <w:pStyle w:val="Normal"/>
        <w:spacing w:after="200" w:afterAutospacing="off" w:line="276" w:lineRule="auto"/>
        <w:jc w:val="both"/>
        <w:rPr>
          <w:rFonts w:ascii="Calibri" w:hAnsi="Calibri" w:eastAsia="Calibri" w:cs="Calibri"/>
          <w:noProof w:val="0"/>
          <w:color w:val="00B050"/>
          <w:sz w:val="22"/>
          <w:szCs w:val="22"/>
          <w:lang w:val="es-ES"/>
        </w:rPr>
      </w:pPr>
    </w:p>
    <w:p w:rsidR="061454D0" w:rsidP="4358D107" w:rsidRDefault="061454D0" w14:paraId="3E045F49" w14:textId="5C716470">
      <w:pPr>
        <w:spacing w:before="170" w:beforeAutospacing="off" w:after="0" w:afterAutospacing="off" w:line="259" w:lineRule="auto"/>
        <w:jc w:val="both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s-ES"/>
        </w:rPr>
      </w:pPr>
      <w:r w:rsidRPr="4358D107" w:rsidR="061454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  <w:t>INDICE:</w:t>
      </w:r>
    </w:p>
    <w:sdt>
      <w:sdtPr>
        <w:id w:val="265387678"/>
        <w:docPartObj>
          <w:docPartGallery w:val="Table of Contents"/>
          <w:docPartUnique/>
        </w:docPartObj>
      </w:sdtPr>
      <w:sdtContent>
        <w:p w:rsidR="4358D107" w:rsidP="4358D107" w:rsidRDefault="4358D107" w14:paraId="3F650226" w14:textId="58B0782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246029644">
            <w:r w:rsidRPr="4358D107" w:rsidR="4358D107">
              <w:rPr>
                <w:rStyle w:val="Hyperlink"/>
              </w:rPr>
              <w:t>OBJETIVOS A LOGRAR CON ESTE TRABAJO:</w:t>
            </w:r>
            <w:r>
              <w:tab/>
            </w:r>
            <w:r>
              <w:fldChar w:fldCharType="begin"/>
            </w:r>
            <w:r>
              <w:instrText xml:space="preserve">PAGEREF _Toc1246029644 \h</w:instrText>
            </w:r>
            <w:r>
              <w:fldChar w:fldCharType="separate"/>
            </w:r>
            <w:r w:rsidRPr="4358D107" w:rsidR="4358D10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358D107" w:rsidP="4358D107" w:rsidRDefault="4358D107" w14:paraId="6E85843C" w14:textId="6CDBC7E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80820093">
            <w:r w:rsidRPr="4358D107" w:rsidR="4358D107">
              <w:rPr>
                <w:rStyle w:val="Hyperlink"/>
              </w:rPr>
              <w:t>CONSIGNAS:</w:t>
            </w:r>
            <w:r>
              <w:tab/>
            </w:r>
            <w:r>
              <w:fldChar w:fldCharType="begin"/>
            </w:r>
            <w:r>
              <w:instrText xml:space="preserve">PAGEREF _Toc280820093 \h</w:instrText>
            </w:r>
            <w:r>
              <w:fldChar w:fldCharType="separate"/>
            </w:r>
            <w:r w:rsidRPr="4358D107" w:rsidR="4358D10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358D107" w:rsidP="4358D107" w:rsidRDefault="4358D107" w14:paraId="3EA3109F" w14:textId="60C6320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34359131">
            <w:r w:rsidRPr="4358D107" w:rsidR="4358D107">
              <w:rPr>
                <w:rStyle w:val="Hyperlink"/>
              </w:rPr>
              <w:t>RESOLUCIÓN PUNTO 1:</w:t>
            </w:r>
            <w:r>
              <w:tab/>
            </w:r>
            <w:r>
              <w:fldChar w:fldCharType="begin"/>
            </w:r>
            <w:r>
              <w:instrText xml:space="preserve">PAGEREF _Toc2034359131 \h</w:instrText>
            </w:r>
            <w:r>
              <w:fldChar w:fldCharType="separate"/>
            </w:r>
            <w:r w:rsidRPr="4358D107" w:rsidR="4358D10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358D107" w:rsidP="4358D107" w:rsidRDefault="4358D107" w14:paraId="6D1BA3AD" w14:textId="51FBE09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08816703">
            <w:r w:rsidRPr="4358D107" w:rsidR="4358D107">
              <w:rPr>
                <w:rStyle w:val="Hyperlink"/>
              </w:rPr>
              <w:t>RESOLUCIÓN PUNTO 2:</w:t>
            </w:r>
            <w:r>
              <w:tab/>
            </w:r>
            <w:r>
              <w:fldChar w:fldCharType="begin"/>
            </w:r>
            <w:r>
              <w:instrText xml:space="preserve">PAGEREF _Toc1908816703 \h</w:instrText>
            </w:r>
            <w:r>
              <w:fldChar w:fldCharType="separate"/>
            </w:r>
            <w:r w:rsidRPr="4358D107" w:rsidR="4358D10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358D107" w:rsidP="4358D107" w:rsidRDefault="4358D107" w14:paraId="4B1559FF" w14:textId="1F033FB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78998522">
            <w:r w:rsidRPr="4358D107" w:rsidR="4358D107">
              <w:rPr>
                <w:rStyle w:val="Hyperlink"/>
              </w:rPr>
              <w:t>RESOLUCIÓN PUNTO 3:</w:t>
            </w:r>
            <w:r>
              <w:tab/>
            </w:r>
            <w:r>
              <w:fldChar w:fldCharType="begin"/>
            </w:r>
            <w:r>
              <w:instrText xml:space="preserve">PAGEREF _Toc1978998522 \h</w:instrText>
            </w:r>
            <w:r>
              <w:fldChar w:fldCharType="separate"/>
            </w:r>
            <w:r w:rsidRPr="4358D107" w:rsidR="4358D10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358D107" w:rsidP="4358D107" w:rsidRDefault="4358D107" w14:paraId="4FED8B5C" w14:textId="4BBE8B4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79837180">
            <w:r w:rsidRPr="4358D107" w:rsidR="4358D107">
              <w:rPr>
                <w:rStyle w:val="Hyperlink"/>
              </w:rPr>
              <w:t>RESOLUCIÓN PUNTO 4:</w:t>
            </w:r>
            <w:r>
              <w:tab/>
            </w:r>
            <w:r>
              <w:fldChar w:fldCharType="begin"/>
            </w:r>
            <w:r>
              <w:instrText xml:space="preserve">PAGEREF _Toc2079837180 \h</w:instrText>
            </w:r>
            <w:r>
              <w:fldChar w:fldCharType="separate"/>
            </w:r>
            <w:r w:rsidRPr="4358D107" w:rsidR="4358D107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358D107" w:rsidP="4358D107" w:rsidRDefault="4358D107" w14:paraId="52BBCD03" w14:textId="00E2C8AA">
      <w:pPr>
        <w:pStyle w:val="Normal"/>
        <w:spacing w:before="170" w:beforeAutospacing="off"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</w:pPr>
    </w:p>
    <w:p w:rsidR="285956DB" w:rsidP="4358D107" w:rsidRDefault="285956DB" w14:paraId="7DE993B0" w14:textId="7CEBFF15">
      <w:pPr>
        <w:pStyle w:val="Heading1"/>
        <w:keepNext w:val="1"/>
        <w:keepLines w:val="1"/>
        <w:spacing w:before="240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s-ES"/>
        </w:rPr>
      </w:pPr>
    </w:p>
    <w:p w:rsidR="285956DB" w:rsidP="4358D107" w:rsidRDefault="285956DB" w14:paraId="6B97BCD1" w14:textId="67B5652A">
      <w:pPr>
        <w:pStyle w:val="Normal"/>
        <w:spacing w:after="200" w:afterAutospacing="off" w:line="276" w:lineRule="auto"/>
      </w:pPr>
    </w:p>
    <w:p w:rsidR="3C26C77A" w:rsidP="4358D107" w:rsidRDefault="3C26C77A" w14:paraId="0A8B246B" w14:textId="6CC96F33">
      <w:pPr>
        <w:pStyle w:val="Heading1"/>
        <w:keepNext w:val="1"/>
        <w:keepLines w:val="1"/>
        <w:bidi w:val="0"/>
        <w:spacing w:before="24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</w:pPr>
      <w:bookmarkStart w:name="_Toc280820093" w:id="1143970400"/>
      <w:r w:rsidRPr="4358D107" w:rsidR="3C26C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  <w:t>CONSIGNAS:</w:t>
      </w:r>
      <w:bookmarkEnd w:id="1143970400"/>
    </w:p>
    <w:p w:rsidR="0782C90B" w:rsidP="4358D107" w:rsidRDefault="0782C90B" w14:paraId="40F96021" w14:textId="48500FC8">
      <w:pPr>
        <w:spacing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358D107" w:rsidR="0782C90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En todos los puntos del presente trabajo deben entregar en un archivo de WORD, los gráficos, circuitos y configuraciones adoptadas (explicar paso a paso). Los gráficos deben tener el nombre de la curva, en caso de ser paramétricos poseer la leyenda a que valor de componente corresponde cada gráfico con el mismo color que el gráfico, el fondo de los gráficos debe ser blanco, debe verse la grilla, y debe estar de forma clara que se pueda leer entender y aparecer los nombres de los alumnos que realizaron el gráfico. </w:t>
      </w:r>
    </w:p>
    <w:p w:rsidR="0782C90B" w:rsidP="4358D107" w:rsidRDefault="0782C90B" w14:paraId="54D45402" w14:textId="034163E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358D107" w:rsidR="0782C90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Simular el circuito que figura en la hoja en alterna, explicar la configuración adoptada de forma detallada y explicar el funcionamiento. El grafico debe mostrar solamente la tensión de salida (no la fase) en escala lineal.</w:t>
      </w:r>
    </w:p>
    <w:p w:rsidR="0782C90B" w:rsidP="4358D107" w:rsidRDefault="0782C90B" w14:paraId="522A64D6" w14:textId="1535475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358D107" w:rsidR="0782C90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Repetir la simulación anterior realizando una variación de la resistencia de carga (R1) desde 500Ω hasta 2KΩ con paso de 500Ω. Muestre el gráfico incluyendo en él, el valor de R para cada curva. Explique de forma detallada que comandos agrego a la simulación anterior para hacer la simulación paramétrica. ¿Qué particularidades encuentra en el gráfico?</w:t>
      </w:r>
    </w:p>
    <w:p w:rsidR="0782C90B" w:rsidP="4358D107" w:rsidRDefault="0782C90B" w14:paraId="0C6E44D2" w14:textId="51730AE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358D107" w:rsidR="0782C90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Repetir la simulación del punto 1 ahora intercambiando el inductor por el capacitor, ¿A qué tipo de circuito corresponde? ¿A qué se debe?</w:t>
      </w:r>
    </w:p>
    <w:p w:rsidR="0782C90B" w:rsidP="4358D107" w:rsidRDefault="0782C90B" w14:paraId="652E2733" w14:textId="7912E2A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358D107" w:rsidR="0782C90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Explique detalladamente en que aplicaciones podría utilizar estos tipos de circuitos.</w:t>
      </w:r>
    </w:p>
    <w:p w:rsidR="0782C90B" w:rsidP="4358D107" w:rsidRDefault="0782C90B" w14:paraId="73BD235B" w14:textId="0BD27927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0782C90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="2D351E3A">
        <w:drawing>
          <wp:inline wp14:editId="2BD90170" wp14:anchorId="4CF1E6F9">
            <wp:extent cx="5598186" cy="1901051"/>
            <wp:effectExtent l="0" t="0" r="0" b="0"/>
            <wp:docPr id="345787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a785d248548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8186" cy="190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56DB" w:rsidP="4358D107" w:rsidRDefault="285956DB" w14:paraId="04ECE01E" w14:textId="1AE15C5B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4ADC1E49" w14:textId="5849DF98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7AEC2E0F" w14:textId="4EDC47FD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45A0A418" w14:textId="04772471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22110035" w14:textId="310476A3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7E527F02" w14:textId="6C9F92F7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0B4B8D88" w14:textId="6CFA7CE0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5D87DD0B" w14:textId="442835BB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3BDF4EB8" w14:textId="3AB55BBF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4358D107" w:rsidP="4358D107" w:rsidRDefault="4358D107" w14:paraId="074E1EB9" w14:textId="26ABD1AE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10CF252B" w:rsidP="4358D107" w:rsidRDefault="10CF252B" w14:paraId="0629D684" w14:textId="1891816B">
      <w:pPr>
        <w:pStyle w:val="Heading1"/>
        <w:keepNext w:val="1"/>
        <w:keepLines w:val="1"/>
        <w:bidi w:val="0"/>
        <w:spacing w:before="24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</w:pPr>
      <w:bookmarkStart w:name="_Toc2034359131" w:id="389396309"/>
      <w:r w:rsidRPr="4358D107" w:rsidR="10CF2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  <w:t>RESOLUCIÓN PUNTO 1:</w:t>
      </w:r>
      <w:bookmarkEnd w:id="389396309"/>
    </w:p>
    <w:p w:rsidR="4358D107" w:rsidP="4358D107" w:rsidRDefault="4358D107" w14:paraId="571CA138" w14:textId="4766298E">
      <w:pPr>
        <w:pStyle w:val="Normal"/>
        <w:keepNext w:val="1"/>
        <w:keepLines w:val="1"/>
        <w:bidi w:val="0"/>
        <w:rPr>
          <w:noProof w:val="0"/>
          <w:lang w:val="es"/>
        </w:rPr>
      </w:pPr>
    </w:p>
    <w:p w:rsidR="23CB0674" w:rsidP="4358D107" w:rsidRDefault="23CB0674" w14:paraId="579EC120" w14:textId="6FA575B3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23CB0674">
        <w:rPr>
          <w:rFonts w:ascii="Times New Roman" w:hAnsi="Times New Roman" w:eastAsia="Times New Roman" w:cs="Times New Roman"/>
        </w:rPr>
        <w:t xml:space="preserve">Para la realización del primer punto del trabajo práctico arrancamos creando el circuito </w:t>
      </w:r>
      <w:r w:rsidRPr="4358D107" w:rsidR="031D790D">
        <w:rPr>
          <w:rFonts w:ascii="Times New Roman" w:hAnsi="Times New Roman" w:eastAsia="Times New Roman" w:cs="Times New Roman"/>
        </w:rPr>
        <w:t>en cuestión, este conocimiento ya fue explicado y aprendido en los 2 trabajos prácticos anteriores</w:t>
      </w:r>
      <w:r w:rsidRPr="4358D107" w:rsidR="293068F2">
        <w:rPr>
          <w:rFonts w:ascii="Times New Roman" w:hAnsi="Times New Roman" w:eastAsia="Times New Roman" w:cs="Times New Roman"/>
        </w:rPr>
        <w:t>, por lo que ya se brinda directamente el avance del circuito</w:t>
      </w:r>
      <w:r w:rsidRPr="4358D107" w:rsidR="2114D0D7">
        <w:rPr>
          <w:rFonts w:ascii="Times New Roman" w:hAnsi="Times New Roman" w:eastAsia="Times New Roman" w:cs="Times New Roman"/>
        </w:rPr>
        <w:t>:</w:t>
      </w:r>
      <w:r w:rsidR="49424FE0">
        <w:drawing>
          <wp:inline wp14:editId="26A0CF3D" wp14:anchorId="6159CBD6">
            <wp:extent cx="4572000" cy="1657350"/>
            <wp:effectExtent l="0" t="0" r="0" b="0"/>
            <wp:docPr id="187582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48368fa7044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0BB62" w:rsidP="4358D107" w:rsidRDefault="5370BB62" w14:paraId="5590E1F1" w14:textId="60B92EC7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5370BB62">
        <w:rPr>
          <w:rFonts w:ascii="Times New Roman" w:hAnsi="Times New Roman" w:eastAsia="Times New Roman" w:cs="Times New Roman"/>
        </w:rPr>
        <w:t xml:space="preserve">Como paso siguiente hacemos </w:t>
      </w:r>
      <w:r w:rsidRPr="4358D107" w:rsidR="5370BB62">
        <w:rPr>
          <w:rFonts w:ascii="Times New Roman" w:hAnsi="Times New Roman" w:eastAsia="Times New Roman" w:cs="Times New Roman"/>
        </w:rPr>
        <w:t>click</w:t>
      </w:r>
      <w:r w:rsidRPr="4358D107" w:rsidR="5370BB62">
        <w:rPr>
          <w:rFonts w:ascii="Times New Roman" w:hAnsi="Times New Roman" w:eastAsia="Times New Roman" w:cs="Times New Roman"/>
        </w:rPr>
        <w:t xml:space="preserve"> derecho en V1 para </w:t>
      </w:r>
      <w:r w:rsidRPr="4358D107" w:rsidR="6B25F32A">
        <w:rPr>
          <w:rFonts w:ascii="Times New Roman" w:hAnsi="Times New Roman" w:eastAsia="Times New Roman" w:cs="Times New Roman"/>
        </w:rPr>
        <w:t xml:space="preserve">seleccionar 1v </w:t>
      </w:r>
      <w:r w:rsidRPr="4358D107" w:rsidR="5370BB62">
        <w:rPr>
          <w:rFonts w:ascii="Times New Roman" w:hAnsi="Times New Roman" w:eastAsia="Times New Roman" w:cs="Times New Roman"/>
        </w:rPr>
        <w:t xml:space="preserve">en AC </w:t>
      </w:r>
      <w:r w:rsidRPr="4358D107" w:rsidR="5370BB62">
        <w:rPr>
          <w:rFonts w:ascii="Times New Roman" w:hAnsi="Times New Roman" w:eastAsia="Times New Roman" w:cs="Times New Roman"/>
        </w:rPr>
        <w:t>Amplitude</w:t>
      </w:r>
      <w:r w:rsidRPr="4358D107" w:rsidR="59F6D629">
        <w:rPr>
          <w:rFonts w:ascii="Times New Roman" w:hAnsi="Times New Roman" w:eastAsia="Times New Roman" w:cs="Times New Roman"/>
        </w:rPr>
        <w:t xml:space="preserve"> en el apartado Small </w:t>
      </w:r>
      <w:r w:rsidRPr="4358D107" w:rsidR="59F6D629">
        <w:rPr>
          <w:rFonts w:ascii="Times New Roman" w:hAnsi="Times New Roman" w:eastAsia="Times New Roman" w:cs="Times New Roman"/>
        </w:rPr>
        <w:t>signal</w:t>
      </w:r>
      <w:r w:rsidRPr="4358D107" w:rsidR="59F6D629">
        <w:rPr>
          <w:rFonts w:ascii="Times New Roman" w:hAnsi="Times New Roman" w:eastAsia="Times New Roman" w:cs="Times New Roman"/>
        </w:rPr>
        <w:t xml:space="preserve"> AC </w:t>
      </w:r>
      <w:r w:rsidRPr="4358D107" w:rsidR="59F6D629">
        <w:rPr>
          <w:rFonts w:ascii="Times New Roman" w:hAnsi="Times New Roman" w:eastAsia="Times New Roman" w:cs="Times New Roman"/>
        </w:rPr>
        <w:t>analysis</w:t>
      </w:r>
      <w:r w:rsidRPr="4358D107" w:rsidR="59F6D629">
        <w:rPr>
          <w:rFonts w:ascii="Times New Roman" w:hAnsi="Times New Roman" w:eastAsia="Times New Roman" w:cs="Times New Roman"/>
        </w:rPr>
        <w:t xml:space="preserve">(.AC) </w:t>
      </w:r>
      <w:r w:rsidRPr="4358D107" w:rsidR="5370BB62">
        <w:rPr>
          <w:rFonts w:ascii="Times New Roman" w:hAnsi="Times New Roman" w:eastAsia="Times New Roman" w:cs="Times New Roman"/>
        </w:rPr>
        <w:t>y 1v en</w:t>
      </w:r>
      <w:r w:rsidRPr="4358D107" w:rsidR="5370BB62">
        <w:rPr>
          <w:rFonts w:ascii="Times New Roman" w:hAnsi="Times New Roman" w:eastAsia="Times New Roman" w:cs="Times New Roman"/>
        </w:rPr>
        <w:t xml:space="preserve"> </w:t>
      </w:r>
      <w:r w:rsidRPr="4358D107" w:rsidR="42FC23BC">
        <w:rPr>
          <w:rFonts w:ascii="Times New Roman" w:hAnsi="Times New Roman" w:eastAsia="Times New Roman" w:cs="Times New Roman"/>
        </w:rPr>
        <w:t xml:space="preserve">DC </w:t>
      </w:r>
      <w:r w:rsidRPr="4358D107" w:rsidR="42FC23BC">
        <w:rPr>
          <w:rFonts w:ascii="Times New Roman" w:hAnsi="Times New Roman" w:eastAsia="Times New Roman" w:cs="Times New Roman"/>
        </w:rPr>
        <w:t>v</w:t>
      </w:r>
      <w:r w:rsidRPr="4358D107" w:rsidR="42FC23BC">
        <w:rPr>
          <w:rFonts w:ascii="Times New Roman" w:hAnsi="Times New Roman" w:eastAsia="Times New Roman" w:cs="Times New Roman"/>
        </w:rPr>
        <w:t>alue</w:t>
      </w:r>
    </w:p>
    <w:p w:rsidR="49424FE0" w:rsidP="4358D107" w:rsidRDefault="49424FE0" w14:paraId="0B2EE296" w14:textId="4ECD8DD4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49424FE0">
        <w:drawing>
          <wp:inline wp14:editId="75448E73" wp14:anchorId="43DAF841">
            <wp:extent cx="4572000" cy="3600450"/>
            <wp:effectExtent l="0" t="0" r="0" b="0"/>
            <wp:docPr id="2007850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b6e37b3e944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424FE0">
        <w:drawing>
          <wp:inline wp14:editId="1D4E09C1" wp14:anchorId="6619119A">
            <wp:extent cx="4572000" cy="1295400"/>
            <wp:effectExtent l="0" t="0" r="0" b="0"/>
            <wp:docPr id="47956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d069418394f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56DB" w:rsidP="4358D107" w:rsidRDefault="285956DB" w14:paraId="64A2EA68" w14:textId="46624BE1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7DD58434" w:rsidP="4358D107" w:rsidRDefault="7DD58434" w14:paraId="06EF7800" w14:textId="2554339C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7DD58434">
        <w:rPr>
          <w:rFonts w:ascii="Times New Roman" w:hAnsi="Times New Roman" w:eastAsia="Times New Roman" w:cs="Times New Roman"/>
        </w:rPr>
        <w:t>Próximamente seleccionamos .</w:t>
      </w:r>
      <w:r w:rsidRPr="4358D107" w:rsidR="7DD58434">
        <w:rPr>
          <w:rFonts w:ascii="Times New Roman" w:hAnsi="Times New Roman" w:eastAsia="Times New Roman" w:cs="Times New Roman"/>
        </w:rPr>
        <w:t>op</w:t>
      </w:r>
      <w:r w:rsidRPr="4358D107" w:rsidR="7DD58434">
        <w:rPr>
          <w:rFonts w:ascii="Times New Roman" w:hAnsi="Times New Roman" w:eastAsia="Times New Roman" w:cs="Times New Roman"/>
        </w:rPr>
        <w:t xml:space="preserve"> y escribimos en el mismo el siguiente texto </w:t>
      </w:r>
      <w:r w:rsidRPr="4358D107" w:rsidR="30316EC0">
        <w:rPr>
          <w:rFonts w:ascii="Times New Roman" w:hAnsi="Times New Roman" w:eastAsia="Times New Roman" w:cs="Times New Roman"/>
        </w:rPr>
        <w:t>con el cual podamos ver como varía la frecuencia en décadas según la frecuencia</w:t>
      </w:r>
    </w:p>
    <w:p w:rsidR="49424FE0" w:rsidP="4358D107" w:rsidRDefault="49424FE0" w14:paraId="08AABA84" w14:textId="2752A1F9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49424FE0">
        <w:drawing>
          <wp:inline wp14:editId="0540EB53" wp14:anchorId="3259E728">
            <wp:extent cx="4467225" cy="1914525"/>
            <wp:effectExtent l="0" t="0" r="0" b="0"/>
            <wp:docPr id="1504825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baf2e1cf746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F845A" w:rsidP="4358D107" w:rsidRDefault="727F845A" w14:paraId="38FD567B" w14:textId="022AF130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727F845A">
        <w:rPr>
          <w:rFonts w:ascii="Times New Roman" w:hAnsi="Times New Roman" w:eastAsia="Times New Roman" w:cs="Times New Roman"/>
        </w:rPr>
        <w:t xml:space="preserve">Como </w:t>
      </w:r>
      <w:r w:rsidRPr="4358D107" w:rsidR="2714A2BF">
        <w:rPr>
          <w:rFonts w:ascii="Times New Roman" w:hAnsi="Times New Roman" w:eastAsia="Times New Roman" w:cs="Times New Roman"/>
        </w:rPr>
        <w:t>siguiente</w:t>
      </w:r>
      <w:r w:rsidRPr="4358D107" w:rsidR="727F845A">
        <w:rPr>
          <w:rFonts w:ascii="Times New Roman" w:hAnsi="Times New Roman" w:eastAsia="Times New Roman" w:cs="Times New Roman"/>
        </w:rPr>
        <w:t xml:space="preserve"> paso seleccionamos el botón </w:t>
      </w:r>
      <w:r w:rsidRPr="4358D107" w:rsidR="727F845A">
        <w:rPr>
          <w:rFonts w:ascii="Times New Roman" w:hAnsi="Times New Roman" w:eastAsia="Times New Roman" w:cs="Times New Roman"/>
        </w:rPr>
        <w:t>label</w:t>
      </w:r>
      <w:r w:rsidRPr="4358D107" w:rsidR="727F845A">
        <w:rPr>
          <w:rFonts w:ascii="Times New Roman" w:hAnsi="Times New Roman" w:eastAsia="Times New Roman" w:cs="Times New Roman"/>
        </w:rPr>
        <w:t xml:space="preserve"> net del apartado de pantalla inicial y en el mismo ponemos </w:t>
      </w:r>
      <w:r w:rsidRPr="4358D107" w:rsidR="727F845A">
        <w:rPr>
          <w:rFonts w:ascii="Times New Roman" w:hAnsi="Times New Roman" w:eastAsia="Times New Roman" w:cs="Times New Roman"/>
        </w:rPr>
        <w:t>Vsalida</w:t>
      </w:r>
      <w:r w:rsidRPr="4358D107" w:rsidR="727F845A">
        <w:rPr>
          <w:rFonts w:ascii="Times New Roman" w:hAnsi="Times New Roman" w:eastAsia="Times New Roman" w:cs="Times New Roman"/>
        </w:rPr>
        <w:t xml:space="preserve"> para marcar donde tendremos que medir próximamente para generar el gráfico</w:t>
      </w:r>
      <w:r w:rsidRPr="4358D107" w:rsidR="69081BF6">
        <w:rPr>
          <w:rFonts w:ascii="Times New Roman" w:hAnsi="Times New Roman" w:eastAsia="Times New Roman" w:cs="Times New Roman"/>
        </w:rPr>
        <w:t>.</w:t>
      </w:r>
    </w:p>
    <w:p w:rsidR="49424FE0" w:rsidP="4358D107" w:rsidRDefault="49424FE0" w14:paraId="291AC2E4" w14:textId="5895DB6C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49424FE0">
        <w:drawing>
          <wp:inline wp14:editId="278BAEBA" wp14:anchorId="280EFF2E">
            <wp:extent cx="1857375" cy="1971675"/>
            <wp:effectExtent l="0" t="0" r="0" b="0"/>
            <wp:docPr id="390156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31031ffc84a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7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00056" w:rsidP="4358D107" w:rsidRDefault="69D00056" w14:paraId="486595C0" w14:textId="7629AD86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69D00056">
        <w:drawing>
          <wp:inline wp14:editId="068379C5" wp14:anchorId="065D414E">
            <wp:extent cx="4572000" cy="1771650"/>
            <wp:effectExtent l="0" t="0" r="0" b="0"/>
            <wp:docPr id="2073886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d94daf36f41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56DB" w:rsidP="4358D107" w:rsidRDefault="285956DB" w14:paraId="599338A6" w14:textId="13FB7F80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411C71D6" w14:textId="48F861DB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54803C4F" w14:textId="4106756D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08FA8D0F" w14:textId="01ED2EE2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35504C4C" w14:textId="5BFF1ECC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69D00056" w:rsidP="4358D107" w:rsidRDefault="69D00056" w14:paraId="19082B51" w14:textId="0DEDD529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69D00056">
        <w:rPr>
          <w:rFonts w:ascii="Times New Roman" w:hAnsi="Times New Roman" w:eastAsia="Times New Roman" w:cs="Times New Roman"/>
        </w:rPr>
        <w:t xml:space="preserve">Como acción siguiente lo </w:t>
      </w:r>
      <w:r w:rsidRPr="4358D107" w:rsidR="69D00056">
        <w:rPr>
          <w:rFonts w:ascii="Times New Roman" w:hAnsi="Times New Roman" w:eastAsia="Times New Roman" w:cs="Times New Roman"/>
        </w:rPr>
        <w:t>runeamos</w:t>
      </w:r>
      <w:r w:rsidRPr="4358D107" w:rsidR="69D00056">
        <w:rPr>
          <w:rFonts w:ascii="Times New Roman" w:hAnsi="Times New Roman" w:eastAsia="Times New Roman" w:cs="Times New Roman"/>
        </w:rPr>
        <w:t xml:space="preserve"> con el botón </w:t>
      </w:r>
      <w:r w:rsidRPr="4358D107" w:rsidR="7D0CCAA4">
        <w:rPr>
          <w:rFonts w:ascii="Times New Roman" w:hAnsi="Times New Roman" w:eastAsia="Times New Roman" w:cs="Times New Roman"/>
        </w:rPr>
        <w:t>“</w:t>
      </w:r>
      <w:r w:rsidRPr="4358D107" w:rsidR="69D00056">
        <w:rPr>
          <w:rFonts w:ascii="Times New Roman" w:hAnsi="Times New Roman" w:eastAsia="Times New Roman" w:cs="Times New Roman"/>
        </w:rPr>
        <w:t>r</w:t>
      </w:r>
      <w:r w:rsidRPr="4358D107" w:rsidR="69D00056">
        <w:rPr>
          <w:rFonts w:ascii="Times New Roman" w:hAnsi="Times New Roman" w:eastAsia="Times New Roman" w:cs="Times New Roman"/>
        </w:rPr>
        <w:t>un</w:t>
      </w:r>
      <w:r w:rsidRPr="4358D107" w:rsidR="22689034">
        <w:rPr>
          <w:rFonts w:ascii="Times New Roman" w:hAnsi="Times New Roman" w:eastAsia="Times New Roman" w:cs="Times New Roman"/>
        </w:rPr>
        <w:t>”</w:t>
      </w:r>
      <w:r w:rsidRPr="4358D107" w:rsidR="69D00056">
        <w:rPr>
          <w:rFonts w:ascii="Times New Roman" w:hAnsi="Times New Roman" w:eastAsia="Times New Roman" w:cs="Times New Roman"/>
        </w:rPr>
        <w:t xml:space="preserve"> del apartado de la pantalla inicial y hacemos </w:t>
      </w:r>
      <w:r w:rsidRPr="4358D107" w:rsidR="69D00056">
        <w:rPr>
          <w:rFonts w:ascii="Times New Roman" w:hAnsi="Times New Roman" w:eastAsia="Times New Roman" w:cs="Times New Roman"/>
        </w:rPr>
        <w:t>click</w:t>
      </w:r>
      <w:r w:rsidRPr="4358D107" w:rsidR="69D00056">
        <w:rPr>
          <w:rFonts w:ascii="Times New Roman" w:hAnsi="Times New Roman" w:eastAsia="Times New Roman" w:cs="Times New Roman"/>
        </w:rPr>
        <w:t xml:space="preserve"> derecho en el borde izquierdo de la pantalla del gráfico para seleccionar que la representaci</w:t>
      </w:r>
      <w:r w:rsidRPr="4358D107" w:rsidR="63805417">
        <w:rPr>
          <w:rFonts w:ascii="Times New Roman" w:hAnsi="Times New Roman" w:eastAsia="Times New Roman" w:cs="Times New Roman"/>
        </w:rPr>
        <w:t>ón sea lineal.</w:t>
      </w:r>
    </w:p>
    <w:p w:rsidR="1A7FF04D" w:rsidP="4358D107" w:rsidRDefault="1A7FF04D" w14:paraId="16322F40" w14:textId="7EAB0C1A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1A7FF04D">
        <w:drawing>
          <wp:inline wp14:editId="1B4814F7" wp14:anchorId="040F34B1">
            <wp:extent cx="3920218" cy="1502901"/>
            <wp:effectExtent l="0" t="0" r="0" b="0"/>
            <wp:docPr id="12037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db18812c249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0218" cy="150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FF04D" w:rsidP="4358D107" w:rsidRDefault="1A7FF04D" w14:paraId="62F26F07" w14:textId="247C4057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1A7FF04D">
        <w:rPr>
          <w:rFonts w:ascii="Times New Roman" w:hAnsi="Times New Roman" w:eastAsia="Times New Roman" w:cs="Times New Roman"/>
        </w:rPr>
        <w:t xml:space="preserve">Finalmente seleccionamos </w:t>
      </w:r>
      <w:r w:rsidRPr="4358D107" w:rsidR="1A7FF04D">
        <w:rPr>
          <w:rFonts w:ascii="Times New Roman" w:hAnsi="Times New Roman" w:eastAsia="Times New Roman" w:cs="Times New Roman"/>
        </w:rPr>
        <w:t>click</w:t>
      </w:r>
      <w:r w:rsidRPr="4358D107" w:rsidR="1A7FF04D">
        <w:rPr>
          <w:rFonts w:ascii="Times New Roman" w:hAnsi="Times New Roman" w:eastAsia="Times New Roman" w:cs="Times New Roman"/>
        </w:rPr>
        <w:t xml:space="preserve"> derecho en el borde derecho de la pantalla del gráfico y elegimos la opción </w:t>
      </w:r>
      <w:r w:rsidRPr="4358D107" w:rsidR="0EACEEAF">
        <w:rPr>
          <w:rFonts w:ascii="Times New Roman" w:hAnsi="Times New Roman" w:eastAsia="Times New Roman" w:cs="Times New Roman"/>
        </w:rPr>
        <w:t>“</w:t>
      </w:r>
      <w:r w:rsidRPr="4358D107" w:rsidR="1A7FF04D">
        <w:rPr>
          <w:rFonts w:ascii="Times New Roman" w:hAnsi="Times New Roman" w:eastAsia="Times New Roman" w:cs="Times New Roman"/>
        </w:rPr>
        <w:t>Don’t</w:t>
      </w:r>
      <w:r w:rsidRPr="4358D107" w:rsidR="1A7FF04D">
        <w:rPr>
          <w:rFonts w:ascii="Times New Roman" w:hAnsi="Times New Roman" w:eastAsia="Times New Roman" w:cs="Times New Roman"/>
        </w:rPr>
        <w:t xml:space="preserve"> </w:t>
      </w:r>
      <w:r w:rsidRPr="4358D107" w:rsidR="1A7FF04D">
        <w:rPr>
          <w:rFonts w:ascii="Times New Roman" w:hAnsi="Times New Roman" w:eastAsia="Times New Roman" w:cs="Times New Roman"/>
        </w:rPr>
        <w:t>plot</w:t>
      </w:r>
      <w:r w:rsidRPr="4358D107" w:rsidR="1A7FF04D">
        <w:rPr>
          <w:rFonts w:ascii="Times New Roman" w:hAnsi="Times New Roman" w:eastAsia="Times New Roman" w:cs="Times New Roman"/>
        </w:rPr>
        <w:t xml:space="preserve"> </w:t>
      </w:r>
      <w:r w:rsidRPr="4358D107" w:rsidR="1A7FF04D">
        <w:rPr>
          <w:rFonts w:ascii="Times New Roman" w:hAnsi="Times New Roman" w:eastAsia="Times New Roman" w:cs="Times New Roman"/>
        </w:rPr>
        <w:t>phase</w:t>
      </w:r>
      <w:r w:rsidRPr="4358D107" w:rsidR="52AA3B98">
        <w:rPr>
          <w:rFonts w:ascii="Times New Roman" w:hAnsi="Times New Roman" w:eastAsia="Times New Roman" w:cs="Times New Roman"/>
        </w:rPr>
        <w:t>”</w:t>
      </w:r>
      <w:r w:rsidRPr="4358D107" w:rsidR="1A7FF04D">
        <w:rPr>
          <w:rFonts w:ascii="Times New Roman" w:hAnsi="Times New Roman" w:eastAsia="Times New Roman" w:cs="Times New Roman"/>
        </w:rPr>
        <w:t xml:space="preserve"> </w:t>
      </w:r>
      <w:r w:rsidRPr="4358D107" w:rsidR="4CDBDAD8">
        <w:rPr>
          <w:rFonts w:ascii="Times New Roman" w:hAnsi="Times New Roman" w:eastAsia="Times New Roman" w:cs="Times New Roman"/>
        </w:rPr>
        <w:t>para eliminar la fase del gráfico (pedido en la consigna).</w:t>
      </w:r>
    </w:p>
    <w:p w:rsidR="1A7FF04D" w:rsidP="4358D107" w:rsidRDefault="1A7FF04D" w14:paraId="1C23E592" w14:textId="1554A005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1A7FF04D">
        <w:drawing>
          <wp:inline wp14:editId="7F1DA995" wp14:anchorId="44D7B5CC">
            <wp:extent cx="3937907" cy="1478942"/>
            <wp:effectExtent l="0" t="0" r="0" b="0"/>
            <wp:docPr id="15382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077c8068f47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7907" cy="14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F3B11" w:rsidP="4358D107" w:rsidRDefault="18FF3B11" w14:paraId="28ED2B25" w14:textId="0B2C8C9E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18FF3B11">
        <w:rPr>
          <w:rFonts w:ascii="Times New Roman" w:hAnsi="Times New Roman" w:eastAsia="Times New Roman" w:cs="Times New Roman"/>
        </w:rPr>
        <w:t xml:space="preserve">Para colocar el nombre de los estudiantes en el gráfico seleccionamos </w:t>
      </w:r>
      <w:r w:rsidRPr="4358D107" w:rsidR="18FF3B11">
        <w:rPr>
          <w:rFonts w:ascii="Times New Roman" w:hAnsi="Times New Roman" w:eastAsia="Times New Roman" w:cs="Times New Roman"/>
        </w:rPr>
        <w:t>click</w:t>
      </w:r>
      <w:r w:rsidRPr="4358D107" w:rsidR="18FF3B11">
        <w:rPr>
          <w:rFonts w:ascii="Times New Roman" w:hAnsi="Times New Roman" w:eastAsia="Times New Roman" w:cs="Times New Roman"/>
        </w:rPr>
        <w:t xml:space="preserve"> derecho en el gráfico, a continuaci</w:t>
      </w:r>
      <w:r w:rsidRPr="4358D107" w:rsidR="38FB7A39">
        <w:rPr>
          <w:rFonts w:ascii="Times New Roman" w:hAnsi="Times New Roman" w:eastAsia="Times New Roman" w:cs="Times New Roman"/>
        </w:rPr>
        <w:t>ó</w:t>
      </w:r>
      <w:r w:rsidRPr="4358D107" w:rsidR="18FF3B11">
        <w:rPr>
          <w:rFonts w:ascii="Times New Roman" w:hAnsi="Times New Roman" w:eastAsia="Times New Roman" w:cs="Times New Roman"/>
        </w:rPr>
        <w:t>n “</w:t>
      </w:r>
      <w:r w:rsidRPr="4358D107" w:rsidR="18FF3B11">
        <w:rPr>
          <w:rFonts w:ascii="Times New Roman" w:hAnsi="Times New Roman" w:eastAsia="Times New Roman" w:cs="Times New Roman"/>
        </w:rPr>
        <w:t>draw</w:t>
      </w:r>
      <w:r w:rsidRPr="4358D107" w:rsidR="18FF3B11">
        <w:rPr>
          <w:rFonts w:ascii="Times New Roman" w:hAnsi="Times New Roman" w:eastAsia="Times New Roman" w:cs="Times New Roman"/>
        </w:rPr>
        <w:t>” y finalmente “</w:t>
      </w:r>
      <w:r w:rsidRPr="4358D107" w:rsidR="18FF3B11">
        <w:rPr>
          <w:rFonts w:ascii="Times New Roman" w:hAnsi="Times New Roman" w:eastAsia="Times New Roman" w:cs="Times New Roman"/>
        </w:rPr>
        <w:t>text</w:t>
      </w:r>
      <w:r w:rsidRPr="4358D107" w:rsidR="18FF3B11">
        <w:rPr>
          <w:rFonts w:ascii="Times New Roman" w:hAnsi="Times New Roman" w:eastAsia="Times New Roman" w:cs="Times New Roman"/>
        </w:rPr>
        <w:t>”</w:t>
      </w:r>
    </w:p>
    <w:p w:rsidR="18FF3B11" w:rsidP="4358D107" w:rsidRDefault="18FF3B11" w14:paraId="5DC2CFC5" w14:textId="40D51CB8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18FF3B11">
        <w:drawing>
          <wp:inline wp14:editId="2156F1F5" wp14:anchorId="66A600B4">
            <wp:extent cx="4347332" cy="3686175"/>
            <wp:effectExtent l="0" t="0" r="0" b="0"/>
            <wp:docPr id="1545853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f3f73cb2147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7332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F366B" w:rsidP="4358D107" w:rsidRDefault="517F366B" w14:paraId="6E5BEE16" w14:textId="542320CD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517F366B">
        <w:rPr>
          <w:rFonts w:ascii="Times New Roman" w:hAnsi="Times New Roman" w:eastAsia="Times New Roman" w:cs="Times New Roman"/>
        </w:rPr>
        <w:t>Finalmente se proporcionan los resultados finales del punto 1:</w:t>
      </w:r>
    </w:p>
    <w:p w:rsidR="517F366B" w:rsidP="4358D107" w:rsidRDefault="517F366B" w14:paraId="19503296" w14:textId="4D934F9E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517F366B">
        <w:drawing>
          <wp:inline wp14:editId="6EF34F0B" wp14:anchorId="70F97F7F">
            <wp:extent cx="5065918" cy="1963043"/>
            <wp:effectExtent l="0" t="0" r="0" b="0"/>
            <wp:docPr id="1166468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4b1d5c52a943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5918" cy="19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24FE0" w:rsidP="4358D107" w:rsidRDefault="49424FE0" w14:paraId="098BDCD4" w14:textId="40392F9C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49424FE0">
        <w:drawing>
          <wp:inline wp14:editId="1E3FC959" wp14:anchorId="58F9F397">
            <wp:extent cx="5045627" cy="4467484"/>
            <wp:effectExtent l="0" t="0" r="0" b="0"/>
            <wp:docPr id="232658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22393eeba49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5627" cy="446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4F362" w:rsidP="4358D107" w:rsidRDefault="5064F362" w14:paraId="13C5B029" w14:textId="08D3825F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5064F362">
        <w:rPr>
          <w:rFonts w:ascii="Times New Roman" w:hAnsi="Times New Roman" w:eastAsia="Times New Roman" w:cs="Times New Roman"/>
        </w:rPr>
        <w:t>Nota: El circuito es paso bajo porque a</w:t>
      </w:r>
      <w:r w:rsidRPr="4358D107" w:rsidR="31F099D4">
        <w:rPr>
          <w:rFonts w:ascii="Times New Roman" w:hAnsi="Times New Roman" w:eastAsia="Times New Roman" w:cs="Times New Roman"/>
        </w:rPr>
        <w:t>l</w:t>
      </w:r>
      <w:r w:rsidRPr="4358D107" w:rsidR="5064F362">
        <w:rPr>
          <w:rFonts w:ascii="Times New Roman" w:hAnsi="Times New Roman" w:eastAsia="Times New Roman" w:cs="Times New Roman"/>
        </w:rPr>
        <w:t xml:space="preserve"> tener </w:t>
      </w:r>
      <w:r w:rsidRPr="4358D107" w:rsidR="04FA11C7">
        <w:rPr>
          <w:rFonts w:ascii="Times New Roman" w:hAnsi="Times New Roman" w:eastAsia="Times New Roman" w:cs="Times New Roman"/>
        </w:rPr>
        <w:t>“</w:t>
      </w:r>
      <w:r w:rsidRPr="4358D107" w:rsidR="5064F362">
        <w:rPr>
          <w:rFonts w:ascii="Times New Roman" w:hAnsi="Times New Roman" w:eastAsia="Times New Roman" w:cs="Times New Roman"/>
        </w:rPr>
        <w:t>menor</w:t>
      </w:r>
      <w:r w:rsidRPr="4358D107" w:rsidR="49815B3A">
        <w:rPr>
          <w:rFonts w:ascii="Times New Roman" w:hAnsi="Times New Roman" w:eastAsia="Times New Roman" w:cs="Times New Roman"/>
        </w:rPr>
        <w:t>”</w:t>
      </w:r>
      <w:r w:rsidRPr="4358D107" w:rsidR="5064F362">
        <w:rPr>
          <w:rFonts w:ascii="Times New Roman" w:hAnsi="Times New Roman" w:eastAsia="Times New Roman" w:cs="Times New Roman"/>
        </w:rPr>
        <w:t xml:space="preserve"> frecuencia permite mayor paso de voltaje</w:t>
      </w:r>
      <w:r w:rsidRPr="4358D107" w:rsidR="5979A73A">
        <w:rPr>
          <w:rFonts w:ascii="Times New Roman" w:hAnsi="Times New Roman" w:eastAsia="Times New Roman" w:cs="Times New Roman"/>
        </w:rPr>
        <w:t xml:space="preserve"> y al tener “mayor” frecuencia deja de permitir el paso de voltaje </w:t>
      </w:r>
      <w:r w:rsidRPr="4358D107" w:rsidR="5979A73A">
        <w:rPr>
          <w:rFonts w:ascii="Times New Roman" w:hAnsi="Times New Roman" w:eastAsia="Times New Roman" w:cs="Times New Roman"/>
        </w:rPr>
        <w:t>consecuenctemente</w:t>
      </w:r>
      <w:r w:rsidRPr="4358D107" w:rsidR="5979A73A">
        <w:rPr>
          <w:rFonts w:ascii="Times New Roman" w:hAnsi="Times New Roman" w:eastAsia="Times New Roman" w:cs="Times New Roman"/>
        </w:rPr>
        <w:t>, es decir, son inversamente proporcionales</w:t>
      </w:r>
      <w:r w:rsidRPr="4358D107" w:rsidR="1A57C045">
        <w:rPr>
          <w:rFonts w:ascii="Times New Roman" w:hAnsi="Times New Roman" w:eastAsia="Times New Roman" w:cs="Times New Roman"/>
        </w:rPr>
        <w:t>.</w:t>
      </w:r>
    </w:p>
    <w:p w:rsidR="285956DB" w:rsidP="4358D107" w:rsidRDefault="285956DB" w14:paraId="0D30BD0A" w14:textId="3FB130B1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7C10D68A" w14:textId="3EBEFE69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285956DB" w:rsidP="4358D107" w:rsidRDefault="285956DB" w14:paraId="08824390" w14:textId="18067C3D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01324310" w:rsidP="4358D107" w:rsidRDefault="01324310" w14:paraId="251D1961" w14:textId="615D5BC8">
      <w:pPr>
        <w:pStyle w:val="Heading1"/>
        <w:keepNext w:val="1"/>
        <w:keepLines w:val="1"/>
        <w:bidi w:val="0"/>
        <w:spacing w:before="24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</w:pPr>
      <w:bookmarkStart w:name="_Toc1908816703" w:id="2038264639"/>
      <w:r w:rsidRPr="4358D107" w:rsidR="013243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  <w:t>RESOLUCIÓN PUNTO 2:</w:t>
      </w:r>
      <w:bookmarkEnd w:id="2038264639"/>
    </w:p>
    <w:p w:rsidR="4358D107" w:rsidP="4358D107" w:rsidRDefault="4358D107" w14:paraId="34E997A8" w14:textId="28330ED0">
      <w:pPr>
        <w:pStyle w:val="Normal"/>
        <w:bidi w:val="0"/>
        <w:spacing w:after="20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</w:pPr>
    </w:p>
    <w:p w:rsidR="7EDA9304" w:rsidP="4358D107" w:rsidRDefault="7EDA9304" w14:paraId="67146857" w14:textId="54121D10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7EDA9304">
        <w:rPr>
          <w:rFonts w:ascii="Times New Roman" w:hAnsi="Times New Roman" w:eastAsia="Times New Roman" w:cs="Times New Roman"/>
        </w:rPr>
        <w:t>PASO 1</w:t>
      </w:r>
    </w:p>
    <w:p w:rsidR="7EDA9304" w:rsidP="4358D107" w:rsidRDefault="7EDA9304" w14:paraId="633EF09E" w14:textId="3DC38EA5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7EDA9304">
        <w:rPr>
          <w:rFonts w:ascii="Times New Roman" w:hAnsi="Times New Roman" w:eastAsia="Times New Roman" w:cs="Times New Roman"/>
        </w:rPr>
        <w:t xml:space="preserve">Con el circuito anteriormente creado, </w:t>
      </w:r>
      <w:r w:rsidRPr="4358D107" w:rsidR="2CD43235">
        <w:rPr>
          <w:rFonts w:ascii="Times New Roman" w:hAnsi="Times New Roman" w:eastAsia="Times New Roman" w:cs="Times New Roman"/>
        </w:rPr>
        <w:t xml:space="preserve">lo primero que hacemos es </w:t>
      </w:r>
      <w:r w:rsidRPr="4358D107" w:rsidR="6AC6737C">
        <w:rPr>
          <w:rFonts w:ascii="Times New Roman" w:hAnsi="Times New Roman" w:eastAsia="Times New Roman" w:cs="Times New Roman"/>
        </w:rPr>
        <w:t xml:space="preserve">cambiar el valor de R1, tocando </w:t>
      </w:r>
      <w:r w:rsidRPr="4358D107" w:rsidR="6AC6737C">
        <w:rPr>
          <w:rFonts w:ascii="Times New Roman" w:hAnsi="Times New Roman" w:eastAsia="Times New Roman" w:cs="Times New Roman"/>
        </w:rPr>
        <w:t>click</w:t>
      </w:r>
      <w:r w:rsidRPr="4358D107" w:rsidR="6AC6737C">
        <w:rPr>
          <w:rFonts w:ascii="Times New Roman" w:hAnsi="Times New Roman" w:eastAsia="Times New Roman" w:cs="Times New Roman"/>
        </w:rPr>
        <w:t xml:space="preserve"> derecho sobre ésta, y </w:t>
      </w:r>
      <w:r w:rsidRPr="4358D107" w:rsidR="39B6E2EF">
        <w:rPr>
          <w:rFonts w:ascii="Times New Roman" w:hAnsi="Times New Roman" w:eastAsia="Times New Roman" w:cs="Times New Roman"/>
        </w:rPr>
        <w:t>en el recuadro de “</w:t>
      </w:r>
      <w:r w:rsidRPr="4358D107" w:rsidR="39B6E2EF">
        <w:rPr>
          <w:rFonts w:ascii="Times New Roman" w:hAnsi="Times New Roman" w:eastAsia="Times New Roman" w:cs="Times New Roman"/>
        </w:rPr>
        <w:t>Resistance</w:t>
      </w:r>
      <w:r w:rsidRPr="4358D107" w:rsidR="39B6E2EF">
        <w:rPr>
          <w:rFonts w:ascii="Times New Roman" w:hAnsi="Times New Roman" w:eastAsia="Times New Roman" w:cs="Times New Roman"/>
        </w:rPr>
        <w:t xml:space="preserve">” escribimos “{r1}”. </w:t>
      </w:r>
      <w:r w:rsidRPr="4358D107" w:rsidR="2C71AB6D">
        <w:rPr>
          <w:rFonts w:ascii="Times New Roman" w:hAnsi="Times New Roman" w:eastAsia="Times New Roman" w:cs="Times New Roman"/>
        </w:rPr>
        <w:t xml:space="preserve"> </w:t>
      </w:r>
    </w:p>
    <w:p w:rsidR="1C156C4E" w:rsidP="4358D107" w:rsidRDefault="1C156C4E" w14:paraId="6B24C176" w14:textId="43598063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1C156C4E">
        <w:rPr>
          <w:rFonts w:ascii="Times New Roman" w:hAnsi="Times New Roman" w:eastAsia="Times New Roman" w:cs="Times New Roman"/>
        </w:rPr>
        <w:t xml:space="preserve">Al colocar este </w:t>
      </w:r>
      <w:r w:rsidRPr="4358D107" w:rsidR="1C156C4E">
        <w:rPr>
          <w:rFonts w:ascii="Times New Roman" w:hAnsi="Times New Roman" w:eastAsia="Times New Roman" w:cs="Times New Roman"/>
        </w:rPr>
        <w:t>valor, luego</w:t>
      </w:r>
      <w:r w:rsidRPr="4358D107" w:rsidR="1C156C4E">
        <w:rPr>
          <w:rFonts w:ascii="Times New Roman" w:hAnsi="Times New Roman" w:eastAsia="Times New Roman" w:cs="Times New Roman"/>
        </w:rPr>
        <w:t xml:space="preserve">, por medio de un comando, vamos a poder hacer que el valor </w:t>
      </w:r>
    </w:p>
    <w:p w:rsidR="2C71AB6D" w:rsidP="4358D107" w:rsidRDefault="2C71AB6D" w14:paraId="0036AEDB" w14:textId="3E30974A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="2C71AB6D">
        <w:drawing>
          <wp:inline wp14:editId="2D21C6D2" wp14:anchorId="0318F84F">
            <wp:extent cx="6410324" cy="2403872"/>
            <wp:effectExtent l="0" t="0" r="0" b="0"/>
            <wp:docPr id="741283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93da288a842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0324" cy="24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96B61" w:rsidP="4358D107" w:rsidRDefault="3D896B61" w14:paraId="7CF4D664" w14:textId="319ACADD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3D896B61">
        <w:rPr>
          <w:rFonts w:ascii="Times New Roman" w:hAnsi="Times New Roman" w:eastAsia="Times New Roman" w:cs="Times New Roman"/>
        </w:rPr>
        <w:t>PASO 2</w:t>
      </w:r>
    </w:p>
    <w:p w:rsidR="4BCE6BDA" w:rsidP="4358D107" w:rsidRDefault="4BCE6BDA" w14:paraId="53E8A179" w14:textId="2E3C66BB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4BCE6BDA">
        <w:rPr>
          <w:rFonts w:ascii="Times New Roman" w:hAnsi="Times New Roman" w:eastAsia="Times New Roman" w:cs="Times New Roman"/>
        </w:rPr>
        <w:t xml:space="preserve">Luego, </w:t>
      </w:r>
      <w:r w:rsidRPr="4358D107" w:rsidR="70F64AA7">
        <w:rPr>
          <w:rFonts w:ascii="Times New Roman" w:hAnsi="Times New Roman" w:eastAsia="Times New Roman" w:cs="Times New Roman"/>
        </w:rPr>
        <w:t>en la barra de herramientas, seleccionamos la opción “.</w:t>
      </w:r>
      <w:r w:rsidRPr="4358D107" w:rsidR="70F64AA7">
        <w:rPr>
          <w:rFonts w:ascii="Times New Roman" w:hAnsi="Times New Roman" w:eastAsia="Times New Roman" w:cs="Times New Roman"/>
        </w:rPr>
        <w:t>op</w:t>
      </w:r>
      <w:r w:rsidRPr="4358D107" w:rsidR="70F64AA7">
        <w:rPr>
          <w:rFonts w:ascii="Times New Roman" w:hAnsi="Times New Roman" w:eastAsia="Times New Roman" w:cs="Times New Roman"/>
        </w:rPr>
        <w:t xml:space="preserve">”. </w:t>
      </w:r>
      <w:r w:rsidRPr="4358D107" w:rsidR="7BCF48BD">
        <w:rPr>
          <w:rFonts w:ascii="Times New Roman" w:hAnsi="Times New Roman" w:eastAsia="Times New Roman" w:cs="Times New Roman"/>
        </w:rPr>
        <w:t xml:space="preserve"> Al abrirse, colocamos el siguiente comando:</w:t>
      </w:r>
    </w:p>
    <w:p w:rsidR="7BCF48BD" w:rsidP="4358D107" w:rsidRDefault="7BCF48BD" w14:paraId="28EC1768" w14:textId="1D69E401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="7BCF48BD">
        <w:drawing>
          <wp:inline wp14:editId="07259599" wp14:anchorId="63E14016">
            <wp:extent cx="6124574" cy="2245678"/>
            <wp:effectExtent l="0" t="0" r="0" b="0"/>
            <wp:docPr id="91526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307efc53048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22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432AF" w:rsidP="4358D107" w:rsidRDefault="2F1432AF" w14:paraId="7DBDB287" w14:textId="08209F3B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2F1432AF">
        <w:rPr>
          <w:rFonts w:ascii="Times New Roman" w:hAnsi="Times New Roman" w:eastAsia="Times New Roman" w:cs="Times New Roman"/>
        </w:rPr>
        <w:t>Con este comando, el valor de la resistencia va a variar</w:t>
      </w:r>
      <w:r w:rsidRPr="4358D107" w:rsidR="084C7933">
        <w:rPr>
          <w:rFonts w:ascii="Times New Roman" w:hAnsi="Times New Roman" w:eastAsia="Times New Roman" w:cs="Times New Roman"/>
        </w:rPr>
        <w:t xml:space="preserve"> a lo largo del tiempo, incrementando</w:t>
      </w:r>
      <w:r w:rsidRPr="4358D107" w:rsidR="026A14F1">
        <w:rPr>
          <w:rFonts w:ascii="Times New Roman" w:hAnsi="Times New Roman" w:eastAsia="Times New Roman" w:cs="Times New Roman"/>
        </w:rPr>
        <w:t xml:space="preserve"> de a 500 </w:t>
      </w:r>
      <w:r w:rsidRPr="4358D107" w:rsidR="026A14F1">
        <w:rPr>
          <w:rFonts w:ascii="Times New Roman" w:hAnsi="Times New Roman" w:eastAsia="Times New Roman" w:cs="Times New Roman"/>
        </w:rPr>
        <w:t>ohms</w:t>
      </w:r>
      <w:r w:rsidRPr="4358D107" w:rsidR="026A14F1">
        <w:rPr>
          <w:rFonts w:ascii="Times New Roman" w:hAnsi="Times New Roman" w:eastAsia="Times New Roman" w:cs="Times New Roman"/>
        </w:rPr>
        <w:t xml:space="preserve">. El primer valor es de 500 </w:t>
      </w:r>
      <w:r w:rsidRPr="4358D107" w:rsidR="026A14F1">
        <w:rPr>
          <w:rFonts w:ascii="Times New Roman" w:hAnsi="Times New Roman" w:eastAsia="Times New Roman" w:cs="Times New Roman"/>
        </w:rPr>
        <w:t>ohms</w:t>
      </w:r>
      <w:r w:rsidRPr="4358D107" w:rsidR="026A14F1">
        <w:rPr>
          <w:rFonts w:ascii="Times New Roman" w:hAnsi="Times New Roman" w:eastAsia="Times New Roman" w:cs="Times New Roman"/>
        </w:rPr>
        <w:t xml:space="preserve">, el segundo de 1000 </w:t>
      </w:r>
      <w:r w:rsidRPr="4358D107" w:rsidR="026A14F1">
        <w:rPr>
          <w:rFonts w:ascii="Times New Roman" w:hAnsi="Times New Roman" w:eastAsia="Times New Roman" w:cs="Times New Roman"/>
        </w:rPr>
        <w:t>ohms</w:t>
      </w:r>
      <w:r w:rsidRPr="4358D107" w:rsidR="026A14F1">
        <w:rPr>
          <w:rFonts w:ascii="Times New Roman" w:hAnsi="Times New Roman" w:eastAsia="Times New Roman" w:cs="Times New Roman"/>
        </w:rPr>
        <w:t xml:space="preserve">, el tercero de 1500 </w:t>
      </w:r>
      <w:r w:rsidRPr="4358D107" w:rsidR="026A14F1">
        <w:rPr>
          <w:rFonts w:ascii="Times New Roman" w:hAnsi="Times New Roman" w:eastAsia="Times New Roman" w:cs="Times New Roman"/>
        </w:rPr>
        <w:t>ohms</w:t>
      </w:r>
      <w:r w:rsidRPr="4358D107" w:rsidR="026A14F1">
        <w:rPr>
          <w:rFonts w:ascii="Times New Roman" w:hAnsi="Times New Roman" w:eastAsia="Times New Roman" w:cs="Times New Roman"/>
        </w:rPr>
        <w:t xml:space="preserve"> y el cuarto de 2000 </w:t>
      </w:r>
      <w:r w:rsidRPr="4358D107" w:rsidR="026A14F1">
        <w:rPr>
          <w:rFonts w:ascii="Times New Roman" w:hAnsi="Times New Roman" w:eastAsia="Times New Roman" w:cs="Times New Roman"/>
        </w:rPr>
        <w:t>ohms</w:t>
      </w:r>
      <w:r w:rsidRPr="4358D107" w:rsidR="026A14F1">
        <w:rPr>
          <w:rFonts w:ascii="Times New Roman" w:hAnsi="Times New Roman" w:eastAsia="Times New Roman" w:cs="Times New Roman"/>
        </w:rPr>
        <w:t xml:space="preserve">. </w:t>
      </w:r>
    </w:p>
    <w:p w:rsidR="285956DB" w:rsidP="4358D107" w:rsidRDefault="285956DB" w14:paraId="3C6C1967" w14:textId="68BAE8CC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</w:p>
    <w:p w:rsidR="23762036" w:rsidP="4358D107" w:rsidRDefault="23762036" w14:paraId="4E60B5B7" w14:textId="64BEE52C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23762036">
        <w:rPr>
          <w:rFonts w:ascii="Times New Roman" w:hAnsi="Times New Roman" w:eastAsia="Times New Roman" w:cs="Times New Roman"/>
        </w:rPr>
        <w:t>PASO 3</w:t>
      </w:r>
    </w:p>
    <w:p w:rsidR="72E9B25D" w:rsidP="4358D107" w:rsidRDefault="72E9B25D" w14:paraId="7E19012A" w14:textId="5AA41861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72E9B25D">
        <w:rPr>
          <w:rFonts w:ascii="Times New Roman" w:hAnsi="Times New Roman" w:eastAsia="Times New Roman" w:cs="Times New Roman"/>
        </w:rPr>
        <w:t>Tocamos “Run” en la barra de herramientas. Vamos a ver un gráfico así:</w:t>
      </w:r>
    </w:p>
    <w:p w:rsidR="72E9B25D" w:rsidP="4358D107" w:rsidRDefault="72E9B25D" w14:paraId="6C28C63E" w14:textId="07DF5887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="72E9B25D">
        <w:drawing>
          <wp:inline wp14:editId="71CF7298" wp14:anchorId="07B28D28">
            <wp:extent cx="6477002" cy="2739232"/>
            <wp:effectExtent l="0" t="0" r="0" b="0"/>
            <wp:docPr id="28816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9009e976d47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77002" cy="27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78D3E" w:rsidP="4358D107" w:rsidRDefault="72078D3E" w14:paraId="44C319A5" w14:textId="236397E5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72078D3E">
        <w:rPr>
          <w:rFonts w:ascii="Times New Roman" w:hAnsi="Times New Roman" w:eastAsia="Times New Roman" w:cs="Times New Roman"/>
        </w:rPr>
        <w:t xml:space="preserve">Si </w:t>
      </w:r>
      <w:r w:rsidRPr="4358D107" w:rsidR="7E36EABB">
        <w:rPr>
          <w:rFonts w:ascii="Times New Roman" w:hAnsi="Times New Roman" w:eastAsia="Times New Roman" w:cs="Times New Roman"/>
        </w:rPr>
        <w:t xml:space="preserve">queremos que el gráfico no nos muestre la fase, debemos hacer </w:t>
      </w:r>
      <w:r w:rsidRPr="4358D107" w:rsidR="7E36EABB">
        <w:rPr>
          <w:rFonts w:ascii="Times New Roman" w:hAnsi="Times New Roman" w:eastAsia="Times New Roman" w:cs="Times New Roman"/>
        </w:rPr>
        <w:t>click</w:t>
      </w:r>
      <w:r w:rsidRPr="4358D107" w:rsidR="7E36EABB">
        <w:rPr>
          <w:rFonts w:ascii="Times New Roman" w:hAnsi="Times New Roman" w:eastAsia="Times New Roman" w:cs="Times New Roman"/>
        </w:rPr>
        <w:t xml:space="preserve"> derecho sobre el eje Y de la derecha (el que tiene unidades de medida de </w:t>
      </w:r>
      <w:r w:rsidRPr="4358D107" w:rsidR="3C6D0743">
        <w:rPr>
          <w:rFonts w:ascii="Times New Roman" w:hAnsi="Times New Roman" w:eastAsia="Times New Roman" w:cs="Times New Roman"/>
        </w:rPr>
        <w:t xml:space="preserve">grados). </w:t>
      </w:r>
    </w:p>
    <w:p w:rsidR="3C6D0743" w:rsidP="4358D107" w:rsidRDefault="3C6D0743" w14:paraId="6653E2EB" w14:textId="4022A7B8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="3C6D0743">
        <w:drawing>
          <wp:inline wp14:editId="1410CF7A" wp14:anchorId="7DA6DFD9">
            <wp:extent cx="5962652" cy="2314450"/>
            <wp:effectExtent l="0" t="0" r="0" b="0"/>
            <wp:docPr id="277156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98a8505ad48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2652" cy="2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58D107" w:rsidR="3C6D0743">
        <w:rPr>
          <w:rFonts w:ascii="Times New Roman" w:hAnsi="Times New Roman" w:eastAsia="Times New Roman" w:cs="Times New Roman"/>
        </w:rPr>
        <w:t xml:space="preserve">Se abrirá esta ventana, en la que tenemos que </w:t>
      </w:r>
      <w:r w:rsidRPr="4358D107" w:rsidR="3C6D0743">
        <w:rPr>
          <w:rFonts w:ascii="Times New Roman" w:hAnsi="Times New Roman" w:eastAsia="Times New Roman" w:cs="Times New Roman"/>
        </w:rPr>
        <w:t>clickear</w:t>
      </w:r>
      <w:r w:rsidRPr="4358D107" w:rsidR="3C6D0743">
        <w:rPr>
          <w:rFonts w:ascii="Times New Roman" w:hAnsi="Times New Roman" w:eastAsia="Times New Roman" w:cs="Times New Roman"/>
        </w:rPr>
        <w:t xml:space="preserve"> en el botón de ”</w:t>
      </w:r>
      <w:r w:rsidRPr="4358D107" w:rsidR="3C6D0743">
        <w:rPr>
          <w:rFonts w:ascii="Times New Roman" w:hAnsi="Times New Roman" w:eastAsia="Times New Roman" w:cs="Times New Roman"/>
        </w:rPr>
        <w:t>Don´t</w:t>
      </w:r>
      <w:r w:rsidRPr="4358D107" w:rsidR="3C6D0743">
        <w:rPr>
          <w:rFonts w:ascii="Times New Roman" w:hAnsi="Times New Roman" w:eastAsia="Times New Roman" w:cs="Times New Roman"/>
        </w:rPr>
        <w:t xml:space="preserve"> </w:t>
      </w:r>
      <w:r w:rsidRPr="4358D107" w:rsidR="3C6D0743">
        <w:rPr>
          <w:rFonts w:ascii="Times New Roman" w:hAnsi="Times New Roman" w:eastAsia="Times New Roman" w:cs="Times New Roman"/>
        </w:rPr>
        <w:t>plot</w:t>
      </w:r>
      <w:r w:rsidRPr="4358D107" w:rsidR="3C6D0743">
        <w:rPr>
          <w:rFonts w:ascii="Times New Roman" w:hAnsi="Times New Roman" w:eastAsia="Times New Roman" w:cs="Times New Roman"/>
        </w:rPr>
        <w:t xml:space="preserve"> </w:t>
      </w:r>
      <w:r w:rsidRPr="4358D107" w:rsidR="3C6D0743">
        <w:rPr>
          <w:rFonts w:ascii="Times New Roman" w:hAnsi="Times New Roman" w:eastAsia="Times New Roman" w:cs="Times New Roman"/>
        </w:rPr>
        <w:t>phase</w:t>
      </w:r>
      <w:r w:rsidRPr="4358D107" w:rsidR="3C6D0743">
        <w:rPr>
          <w:rFonts w:ascii="Times New Roman" w:hAnsi="Times New Roman" w:eastAsia="Times New Roman" w:cs="Times New Roman"/>
        </w:rPr>
        <w:t>”.</w:t>
      </w:r>
    </w:p>
    <w:p w:rsidR="24CE0CC3" w:rsidP="4358D107" w:rsidRDefault="24CE0CC3" w14:paraId="749CA6A5" w14:textId="75D2E6FE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24CE0CC3">
        <w:rPr>
          <w:rFonts w:ascii="Times New Roman" w:hAnsi="Times New Roman" w:eastAsia="Times New Roman" w:cs="Times New Roman"/>
        </w:rPr>
        <w:t xml:space="preserve">Luego, para que podamos ver el gráfico en escala lineal, debemos hacer </w:t>
      </w:r>
      <w:r w:rsidRPr="4358D107" w:rsidR="24CE0CC3">
        <w:rPr>
          <w:rFonts w:ascii="Times New Roman" w:hAnsi="Times New Roman" w:eastAsia="Times New Roman" w:cs="Times New Roman"/>
        </w:rPr>
        <w:t>click</w:t>
      </w:r>
      <w:r w:rsidRPr="4358D107" w:rsidR="24CE0CC3">
        <w:rPr>
          <w:rFonts w:ascii="Times New Roman" w:hAnsi="Times New Roman" w:eastAsia="Times New Roman" w:cs="Times New Roman"/>
        </w:rPr>
        <w:t xml:space="preserve"> derecho sobre el eje Y </w:t>
      </w:r>
      <w:r w:rsidRPr="4358D107" w:rsidR="24CE0CC3">
        <w:rPr>
          <w:rFonts w:ascii="Times New Roman" w:hAnsi="Times New Roman" w:eastAsia="Times New Roman" w:cs="Times New Roman"/>
        </w:rPr>
        <w:t>y</w:t>
      </w:r>
      <w:r w:rsidRPr="4358D107" w:rsidR="24CE0CC3">
        <w:rPr>
          <w:rFonts w:ascii="Times New Roman" w:hAnsi="Times New Roman" w:eastAsia="Times New Roman" w:cs="Times New Roman"/>
        </w:rPr>
        <w:t xml:space="preserve"> </w:t>
      </w:r>
      <w:r w:rsidRPr="4358D107" w:rsidR="12A2ADDB">
        <w:rPr>
          <w:rFonts w:ascii="Times New Roman" w:hAnsi="Times New Roman" w:eastAsia="Times New Roman" w:cs="Times New Roman"/>
        </w:rPr>
        <w:t>seleccionar la opción de “Linear”.</w:t>
      </w:r>
    </w:p>
    <w:p w:rsidR="12A2ADDB" w:rsidP="4358D107" w:rsidRDefault="12A2ADDB" w14:paraId="467A08D7" w14:textId="73CCA15B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="12A2ADDB">
        <w:drawing>
          <wp:inline wp14:editId="4BD6FE07" wp14:anchorId="2B20A93A">
            <wp:extent cx="6296024" cy="2678870"/>
            <wp:effectExtent l="0" t="0" r="0" b="0"/>
            <wp:docPr id="1136904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fa807dce54d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26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645F2" w:rsidP="4358D107" w:rsidRDefault="712645F2" w14:paraId="1589E420" w14:textId="6CEE63E4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712645F2">
        <w:rPr>
          <w:rFonts w:ascii="Times New Roman" w:hAnsi="Times New Roman" w:eastAsia="Times New Roman" w:cs="Times New Roman"/>
        </w:rPr>
        <w:t>Luego de estos cambios, el gráfico se verá así:</w:t>
      </w:r>
    </w:p>
    <w:p w:rsidR="0A753EB7" w:rsidP="4358D107" w:rsidRDefault="0A753EB7" w14:paraId="5957E285" w14:textId="325B3F45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="0A753EB7">
        <w:drawing>
          <wp:inline wp14:editId="6D30132F" wp14:anchorId="55EB01BF">
            <wp:extent cx="5709733" cy="5162552"/>
            <wp:effectExtent l="0" t="0" r="0" b="0"/>
            <wp:docPr id="40591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c199d8dda40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9733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F16CD" w:rsidP="4358D107" w:rsidRDefault="50BF16CD" w14:paraId="78449F3F" w14:textId="36F18E49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50BF16CD">
        <w:rPr>
          <w:rFonts w:ascii="Times New Roman" w:hAnsi="Times New Roman" w:eastAsia="Times New Roman" w:cs="Times New Roman"/>
        </w:rPr>
        <w:t xml:space="preserve">Finalmente, para escribir texto y aclarar a qué valor </w:t>
      </w:r>
      <w:r w:rsidRPr="4358D107" w:rsidR="50BF16CD">
        <w:rPr>
          <w:rFonts w:ascii="Times New Roman" w:hAnsi="Times New Roman" w:eastAsia="Times New Roman" w:cs="Times New Roman"/>
        </w:rPr>
        <w:t>ohmico</w:t>
      </w:r>
      <w:r w:rsidRPr="4358D107" w:rsidR="50BF16CD">
        <w:rPr>
          <w:rFonts w:ascii="Times New Roman" w:hAnsi="Times New Roman" w:eastAsia="Times New Roman" w:cs="Times New Roman"/>
        </w:rPr>
        <w:t xml:space="preserve"> pertenece cada señal, hacemos </w:t>
      </w:r>
      <w:r w:rsidRPr="4358D107" w:rsidR="50BF16CD">
        <w:rPr>
          <w:rFonts w:ascii="Times New Roman" w:hAnsi="Times New Roman" w:eastAsia="Times New Roman" w:cs="Times New Roman"/>
        </w:rPr>
        <w:t>click</w:t>
      </w:r>
      <w:r w:rsidRPr="4358D107" w:rsidR="50BF16CD">
        <w:rPr>
          <w:rFonts w:ascii="Times New Roman" w:hAnsi="Times New Roman" w:eastAsia="Times New Roman" w:cs="Times New Roman"/>
        </w:rPr>
        <w:t xml:space="preserve"> derecho sobre alguna parte del gráfico y tocamos </w:t>
      </w:r>
      <w:r w:rsidRPr="4358D107" w:rsidR="34298279">
        <w:rPr>
          <w:rFonts w:ascii="Times New Roman" w:hAnsi="Times New Roman" w:eastAsia="Times New Roman" w:cs="Times New Roman"/>
        </w:rPr>
        <w:t>“</w:t>
      </w:r>
      <w:r w:rsidRPr="4358D107" w:rsidR="34298279">
        <w:rPr>
          <w:rFonts w:ascii="Times New Roman" w:hAnsi="Times New Roman" w:eastAsia="Times New Roman" w:cs="Times New Roman"/>
        </w:rPr>
        <w:t>Draw</w:t>
      </w:r>
      <w:r w:rsidRPr="4358D107" w:rsidR="34298279">
        <w:rPr>
          <w:rFonts w:ascii="Times New Roman" w:hAnsi="Times New Roman" w:eastAsia="Times New Roman" w:cs="Times New Roman"/>
        </w:rPr>
        <w:t>”, luego “Text”:</w:t>
      </w:r>
    </w:p>
    <w:p w:rsidR="34298279" w:rsidP="4358D107" w:rsidRDefault="34298279" w14:paraId="69E16C19" w14:textId="5F485E2D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="34298279">
        <w:drawing>
          <wp:inline wp14:editId="4685C29E" wp14:anchorId="5ABC7496">
            <wp:extent cx="6134102" cy="3693238"/>
            <wp:effectExtent l="0" t="0" r="0" b="0"/>
            <wp:docPr id="1494406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5f94fb33a44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102" cy="36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FB292" w:rsidP="4358D107" w:rsidRDefault="610FB292" w14:paraId="46B3AC55" w14:textId="42E3E97B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358D107" w:rsidR="610FB292">
        <w:rPr>
          <w:rFonts w:ascii="Times New Roman" w:hAnsi="Times New Roman" w:eastAsia="Times New Roman" w:cs="Times New Roman"/>
        </w:rPr>
        <w:t>Finalmente, luego de todas las configuraciones, el gráfico se verá así:</w:t>
      </w:r>
      <w:r w:rsidR="610FB292">
        <w:drawing>
          <wp:inline wp14:editId="7054D3FD" wp14:anchorId="432FA055">
            <wp:extent cx="6037245" cy="5219700"/>
            <wp:effectExtent l="0" t="0" r="0" b="0"/>
            <wp:docPr id="1114376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0943c61a743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724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AECAD" w:rsidP="4358D107" w:rsidRDefault="434AECAD" w14:paraId="0493D8CE" w14:textId="636AC3F5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434AECAD">
        <w:drawing>
          <wp:inline wp14:editId="7BF21653" wp14:anchorId="0E320941">
            <wp:extent cx="4603550" cy="2426454"/>
            <wp:effectExtent l="0" t="0" r="0" b="0"/>
            <wp:docPr id="591725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771f0b2754d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3550" cy="24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58D107" w:rsidR="654D3B7F">
        <w:rPr>
          <w:rFonts w:ascii="Times New Roman" w:hAnsi="Times New Roman" w:eastAsia="Times New Roman" w:cs="Times New Roman"/>
        </w:rPr>
        <w:t xml:space="preserve"> </w:t>
      </w:r>
    </w:p>
    <w:p w:rsidR="2841D310" w:rsidP="4358D107" w:rsidRDefault="2841D310" w14:paraId="24902B2F" w14:textId="0F51C4B9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2841D310">
        <w:rPr>
          <w:rFonts w:ascii="Times New Roman" w:hAnsi="Times New Roman" w:eastAsia="Times New Roman" w:cs="Times New Roman"/>
        </w:rPr>
        <w:t>En este gráfico, encuentro la particularidad de que, al variar la resistencia hacia una mayor, se generan picos de voltaje.</w:t>
      </w:r>
      <w:r w:rsidRPr="4358D107" w:rsidR="4FC4BF85">
        <w:rPr>
          <w:rFonts w:ascii="Times New Roman" w:hAnsi="Times New Roman" w:eastAsia="Times New Roman" w:cs="Times New Roman"/>
        </w:rPr>
        <w:t xml:space="preserve"> Por ejemplo, al utilizar la resistencia de 1000Ω, se genera un pico de voltaje de 2V (aproximadamente), mientras q</w:t>
      </w:r>
      <w:r w:rsidRPr="4358D107" w:rsidR="675580EB">
        <w:rPr>
          <w:rFonts w:ascii="Times New Roman" w:hAnsi="Times New Roman" w:eastAsia="Times New Roman" w:cs="Times New Roman"/>
        </w:rPr>
        <w:t xml:space="preserve">ue al utilizar una resistencia de 2000Ω se genera un pico de voltaje de 4V, es decir que </w:t>
      </w:r>
      <w:r w:rsidRPr="4358D107" w:rsidR="76CAAA36">
        <w:rPr>
          <w:rFonts w:ascii="Times New Roman" w:hAnsi="Times New Roman" w:eastAsia="Times New Roman" w:cs="Times New Roman"/>
        </w:rPr>
        <w:t>es proporcional, porque al duplicar la resistencia, se duplica, asimismo el pico de voltaje.</w:t>
      </w:r>
    </w:p>
    <w:p w:rsidR="285956DB" w:rsidP="4358D107" w:rsidRDefault="285956DB" w14:paraId="7C11A9F7" w14:textId="7439AE8B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00B050"/>
          <w:sz w:val="32"/>
          <w:szCs w:val="32"/>
        </w:rPr>
      </w:pPr>
    </w:p>
    <w:p w:rsidR="40D0C416" w:rsidP="4358D107" w:rsidRDefault="40D0C416" w14:paraId="327B39B5" w14:textId="246F5725">
      <w:pPr>
        <w:pStyle w:val="Heading1"/>
        <w:keepNext w:val="1"/>
        <w:keepLines w:val="1"/>
        <w:bidi w:val="0"/>
        <w:spacing w:before="24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</w:pPr>
      <w:bookmarkStart w:name="_Toc1978998522" w:id="1884156409"/>
      <w:r w:rsidRPr="4358D107" w:rsidR="40D0C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  <w:t>RESOLUCIÓN PUNTO 3:</w:t>
      </w:r>
      <w:bookmarkEnd w:id="1884156409"/>
    </w:p>
    <w:p w:rsidR="4358D107" w:rsidP="4358D107" w:rsidRDefault="4358D107" w14:paraId="709C0566" w14:textId="048AA4E4">
      <w:pPr>
        <w:pStyle w:val="Normal"/>
        <w:bidi w:val="0"/>
        <w:spacing w:after="20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</w:pPr>
    </w:p>
    <w:p w:rsidR="5D8AAEA6" w:rsidP="4358D107" w:rsidRDefault="5D8AAEA6" w14:paraId="184E2F92" w14:textId="12088136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Pr="4358D107" w:rsidR="5D8AAEA6">
        <w:rPr>
          <w:rFonts w:ascii="Times New Roman" w:hAnsi="Times New Roman" w:eastAsia="Times New Roman" w:cs="Times New Roman"/>
        </w:rPr>
        <w:t xml:space="preserve">El circuito es </w:t>
      </w:r>
      <w:r w:rsidRPr="4358D107" w:rsidR="0BE3CAE0">
        <w:rPr>
          <w:rFonts w:ascii="Times New Roman" w:hAnsi="Times New Roman" w:eastAsia="Times New Roman" w:cs="Times New Roman"/>
        </w:rPr>
        <w:t xml:space="preserve">un circuito de </w:t>
      </w:r>
      <w:r w:rsidRPr="4358D107" w:rsidR="5D8AAEA6">
        <w:rPr>
          <w:rFonts w:ascii="Times New Roman" w:hAnsi="Times New Roman" w:eastAsia="Times New Roman" w:cs="Times New Roman"/>
        </w:rPr>
        <w:t>pas</w:t>
      </w:r>
      <w:r w:rsidRPr="4358D107" w:rsidR="74CD4047">
        <w:rPr>
          <w:rFonts w:ascii="Times New Roman" w:hAnsi="Times New Roman" w:eastAsia="Times New Roman" w:cs="Times New Roman"/>
        </w:rPr>
        <w:t>a</w:t>
      </w:r>
      <w:r w:rsidRPr="4358D107" w:rsidR="5D8AAEA6">
        <w:rPr>
          <w:rFonts w:ascii="Times New Roman" w:hAnsi="Times New Roman" w:eastAsia="Times New Roman" w:cs="Times New Roman"/>
        </w:rPr>
        <w:t xml:space="preserve"> alto</w:t>
      </w:r>
      <w:r w:rsidRPr="4358D107" w:rsidR="181F3D1C">
        <w:rPr>
          <w:rFonts w:ascii="Times New Roman" w:hAnsi="Times New Roman" w:eastAsia="Times New Roman" w:cs="Times New Roman"/>
        </w:rPr>
        <w:t>, ya que,</w:t>
      </w:r>
      <w:r w:rsidRPr="4358D107" w:rsidR="5D8AAEA6">
        <w:rPr>
          <w:rFonts w:ascii="Times New Roman" w:hAnsi="Times New Roman" w:eastAsia="Times New Roman" w:cs="Times New Roman"/>
        </w:rPr>
        <w:t xml:space="preserve"> </w:t>
      </w:r>
      <w:r w:rsidRPr="4358D107" w:rsidR="4A77F7E1">
        <w:rPr>
          <w:rFonts w:ascii="Times New Roman" w:hAnsi="Times New Roman" w:eastAsia="Times New Roman" w:cs="Times New Roman"/>
        </w:rPr>
        <w:t>al tener mayor frecuencia, permite un mayor paso de voltaje</w:t>
      </w:r>
      <w:r w:rsidRPr="4358D107" w:rsidR="6B363D78">
        <w:rPr>
          <w:rFonts w:ascii="Times New Roman" w:hAnsi="Times New Roman" w:eastAsia="Times New Roman" w:cs="Times New Roman"/>
        </w:rPr>
        <w:t>, mientras que al tener menor frecuencia deja de permitir el paso del voltaje</w:t>
      </w:r>
      <w:r w:rsidRPr="4358D107" w:rsidR="001DF2EF">
        <w:rPr>
          <w:rFonts w:ascii="Times New Roman" w:hAnsi="Times New Roman" w:eastAsia="Times New Roman" w:cs="Times New Roman"/>
        </w:rPr>
        <w:t>, es decir, son directamente proporcionales la frecuencia y el paso de voltaje.</w:t>
      </w:r>
      <w:r w:rsidRPr="4358D107" w:rsidR="7DD4A2D0">
        <w:rPr>
          <w:rFonts w:ascii="Times New Roman" w:hAnsi="Times New Roman" w:eastAsia="Times New Roman" w:cs="Times New Roman"/>
        </w:rPr>
        <w:t xml:space="preserve"> Además, cuando la frecuencia aumenta, en consecuencia, el inductor </w:t>
      </w:r>
      <w:r w:rsidRPr="4358D107" w:rsidR="0C5E01AE">
        <w:rPr>
          <w:rFonts w:ascii="Times New Roman" w:hAnsi="Times New Roman" w:eastAsia="Times New Roman" w:cs="Times New Roman"/>
        </w:rPr>
        <w:t>aumenta su</w:t>
      </w:r>
      <w:r w:rsidRPr="4358D107" w:rsidR="7DD4A2D0">
        <w:rPr>
          <w:rFonts w:ascii="Times New Roman" w:hAnsi="Times New Roman" w:eastAsia="Times New Roman" w:cs="Times New Roman"/>
        </w:rPr>
        <w:t xml:space="preserve"> i</w:t>
      </w:r>
      <w:r w:rsidRPr="4358D107" w:rsidR="157ACDAF">
        <w:rPr>
          <w:rFonts w:ascii="Times New Roman" w:hAnsi="Times New Roman" w:eastAsia="Times New Roman" w:cs="Times New Roman"/>
        </w:rPr>
        <w:t>mpedanci</w:t>
      </w:r>
      <w:r w:rsidRPr="4358D107" w:rsidR="157ACDAF">
        <w:rPr>
          <w:rFonts w:ascii="Times New Roman" w:hAnsi="Times New Roman" w:eastAsia="Times New Roman" w:cs="Times New Roman"/>
        </w:rPr>
        <w:t>a</w:t>
      </w:r>
      <w:r w:rsidRPr="4358D107" w:rsidR="7DD4A2D0">
        <w:rPr>
          <w:rFonts w:ascii="Times New Roman" w:hAnsi="Times New Roman" w:eastAsia="Times New Roman" w:cs="Times New Roman"/>
        </w:rPr>
        <w:t xml:space="preserve">, generando que </w:t>
      </w:r>
      <w:r w:rsidRPr="4358D107" w:rsidR="5D2E45C7">
        <w:rPr>
          <w:rFonts w:ascii="Times New Roman" w:hAnsi="Times New Roman" w:eastAsia="Times New Roman" w:cs="Times New Roman"/>
        </w:rPr>
        <w:t>caiga menos</w:t>
      </w:r>
      <w:r w:rsidRPr="4358D107" w:rsidR="71A111A2">
        <w:rPr>
          <w:rFonts w:ascii="Times New Roman" w:hAnsi="Times New Roman" w:eastAsia="Times New Roman" w:cs="Times New Roman"/>
        </w:rPr>
        <w:t xml:space="preserve"> corriente </w:t>
      </w:r>
      <w:r w:rsidRPr="4358D107" w:rsidR="3C80B860">
        <w:rPr>
          <w:rFonts w:ascii="Times New Roman" w:hAnsi="Times New Roman" w:eastAsia="Times New Roman" w:cs="Times New Roman"/>
        </w:rPr>
        <w:t>en</w:t>
      </w:r>
      <w:r w:rsidRPr="4358D107" w:rsidR="71A111A2">
        <w:rPr>
          <w:rFonts w:ascii="Times New Roman" w:hAnsi="Times New Roman" w:eastAsia="Times New Roman" w:cs="Times New Roman"/>
        </w:rPr>
        <w:t xml:space="preserve"> GND</w:t>
      </w:r>
      <w:r w:rsidRPr="4358D107" w:rsidR="559C5C24">
        <w:rPr>
          <w:rFonts w:ascii="Times New Roman" w:hAnsi="Times New Roman" w:eastAsia="Times New Roman" w:cs="Times New Roman"/>
        </w:rPr>
        <w:t>.</w:t>
      </w:r>
    </w:p>
    <w:p w:rsidR="4E85A756" w:rsidP="4358D107" w:rsidRDefault="4E85A756" w14:paraId="6A4801FB" w14:textId="3E804318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4E85A756">
        <w:drawing>
          <wp:inline wp14:editId="3E3E1AD0" wp14:anchorId="00C3CEAB">
            <wp:extent cx="5334002" cy="1933575"/>
            <wp:effectExtent l="0" t="0" r="0" b="0"/>
            <wp:docPr id="1421301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6455b4ec04c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002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EF3F4" w:rsidP="4358D107" w:rsidRDefault="7E4EF3F4" w14:paraId="3245C700" w14:textId="731ADFC2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  <w:r w:rsidR="7E4EF3F4">
        <w:drawing>
          <wp:inline wp14:editId="1CC9F9AB" wp14:anchorId="028E3105">
            <wp:extent cx="5404735" cy="4785444"/>
            <wp:effectExtent l="0" t="0" r="0" b="0"/>
            <wp:docPr id="711747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5235e214549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4735" cy="47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56DB" w:rsidP="4358D107" w:rsidRDefault="285956DB" w14:paraId="284DD5AD" w14:textId="7C959167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p w:rsidR="458B81E6" w:rsidP="4358D107" w:rsidRDefault="458B81E6" w14:paraId="7A16795D" w14:textId="19E7DACB">
      <w:pPr>
        <w:pStyle w:val="Heading1"/>
        <w:keepNext w:val="1"/>
        <w:keepLines w:val="1"/>
        <w:bidi w:val="0"/>
        <w:spacing w:before="24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</w:pPr>
      <w:bookmarkStart w:name="_Toc2079837180" w:id="615656286"/>
      <w:r w:rsidRPr="4358D107" w:rsidR="458B8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  <w:t>RESOLUCIÓN PUNTO 4:</w:t>
      </w:r>
      <w:bookmarkEnd w:id="615656286"/>
    </w:p>
    <w:p w:rsidR="4358D107" w:rsidP="4358D107" w:rsidRDefault="4358D107" w14:paraId="05B7181E" w14:textId="053E7C77">
      <w:pPr>
        <w:pStyle w:val="Normal"/>
        <w:bidi w:val="0"/>
        <w:spacing w:after="20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s"/>
        </w:rPr>
      </w:pPr>
    </w:p>
    <w:p w:rsidR="659B6E2E" w:rsidP="4358D107" w:rsidRDefault="659B6E2E" w14:paraId="0B59DF60" w14:textId="6AA6B32C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358D107" w:rsidR="659B6E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Al investigar, pudimos conclu</w:t>
      </w:r>
      <w:r w:rsidRPr="4358D107" w:rsidR="053755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ir que estos circuitos se llaman filtros pasa bajo y filtros pasa bajo</w:t>
      </w:r>
      <w:r w:rsidRPr="4358D107" w:rsidR="24D55B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. </w:t>
      </w:r>
    </w:p>
    <w:p w:rsidR="0DF67D8A" w:rsidP="4358D107" w:rsidRDefault="0DF67D8A" w14:paraId="02E76706" w14:textId="7FFF737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358D107" w:rsidR="0DF67D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Para</w:t>
      </w:r>
      <w:r w:rsidRPr="4358D107" w:rsidR="24D55B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cada tipo de estos filtros</w:t>
      </w:r>
      <w:r w:rsidRPr="4358D107" w:rsidR="7476FD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buscamos un ejemplo de aplicación</w:t>
      </w:r>
      <w:r w:rsidRPr="4358D107" w:rsidR="24D55B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</w:p>
    <w:p w:rsidR="145D13EE" w:rsidP="4358D107" w:rsidRDefault="145D13EE" w14:paraId="6FF0D555" w14:textId="794C978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358D107" w:rsidR="145D13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Aplicación</w:t>
      </w:r>
      <w:r w:rsidRPr="4358D107" w:rsidR="7A3684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para filtro de pasa alto</w:t>
      </w:r>
      <w:r w:rsidRPr="4358D107" w:rsidR="40A8D4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</w:p>
    <w:p w:rsidR="659B6E2E" w:rsidP="4358D107" w:rsidRDefault="659B6E2E" w14:paraId="1777424E" w14:textId="3CECB315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358D107" w:rsidR="659B6E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Filtrado de </w:t>
      </w:r>
      <w:r w:rsidRPr="4358D107" w:rsidR="7AB76C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ruido en micrófonos: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se utilizan</w:t>
      </w:r>
      <w:r w:rsidRPr="4358D107" w:rsidR="6398BD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estos tipos de filtros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para eliminar ruidos de baja frecuencia, como zumbidos y ruidos de fondo, </w:t>
      </w:r>
      <w:r w:rsidRPr="4358D107" w:rsidR="4F342A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en 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grabaci</w:t>
      </w:r>
      <w:r w:rsidRPr="4358D107" w:rsidR="43302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</w:t>
      </w:r>
      <w:r w:rsidRPr="4358D107" w:rsidR="43302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audio. 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Al utilizar un filtro de paso alto, se permite que las señales de audio </w:t>
      </w:r>
      <w:r w:rsidRPr="4358D107" w:rsidR="235A3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queremos utilizar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como la voz humana</w:t>
      </w:r>
      <w:r w:rsidRPr="4358D107" w:rsidR="1C45D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pasen sin problemas, mientras que las frecuencias de baja frecuencia no deseadas se atenúan. Esto mejora la calidad de la grabación y reduce la interferencia del ruido de baja frecuencia.</w:t>
      </w:r>
    </w:p>
    <w:p w:rsidR="4358D107" w:rsidP="4358D107" w:rsidRDefault="4358D107" w14:paraId="0FDE793C" w14:textId="6FA10C3F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358D107" w:rsidP="4358D107" w:rsidRDefault="4358D107" w14:paraId="4F0AE7CB" w14:textId="0558D829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9B6E2E" w:rsidP="4358D107" w:rsidRDefault="659B6E2E" w14:paraId="5949E9CE" w14:textId="5CDF255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358D107" w:rsidR="659B6E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Aplicaciones</w:t>
      </w:r>
      <w:r w:rsidRPr="4358D107" w:rsidR="67B638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para filtro de pasa bajo:</w:t>
      </w:r>
    </w:p>
    <w:p w:rsidR="4358D107" w:rsidP="4358D107" w:rsidRDefault="4358D107" w14:paraId="7A3710EC" w14:textId="6431C31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9B6E2E" w:rsidP="4358D107" w:rsidRDefault="659B6E2E" w14:paraId="0AA30EE9" w14:textId="526AA766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358D107" w:rsidR="659B6E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Radiodifusión FM: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358D107" w:rsidR="65A753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Los f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iltros de paso bajo se </w:t>
      </w:r>
      <w:r w:rsidRPr="4358D107" w:rsidR="264469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pueden usar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para eliminar la portadora de alta frecuencia en la modulación de frecuencia, dejando pasar solo la señal modulante. </w:t>
      </w:r>
      <w:r w:rsidRPr="4358D107" w:rsidR="5F8D9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 decir,</w:t>
      </w:r>
      <w:r w:rsidRPr="4358D107" w:rsidR="5F8D9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 la modulación de frecuencia, la información se codifica en cambios de frecuencia.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358D107" w:rsidR="3C53BD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Al emplear este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fi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ltro de paso bajo</w:t>
      </w:r>
      <w:r w:rsidRPr="4358D107" w:rsidR="711CD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se</w:t>
      </w:r>
      <w:r w:rsidRPr="4358D107" w:rsidR="659B6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elimina la portadora de alta frecuencia, dejando solo la señal modulante de baja frecuencia, que contiene la información transmitida, como música o voz.</w:t>
      </w:r>
    </w:p>
    <w:p w:rsidR="285956DB" w:rsidP="4358D107" w:rsidRDefault="285956DB" w14:paraId="71034630" w14:textId="17B36A46">
      <w:pPr>
        <w:pStyle w:val="Normal"/>
        <w:spacing w:after="200" w:afterAutospacing="off" w:line="276" w:lineRule="auto"/>
        <w:jc w:val="both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T7FZgj7MC/qeo" int2:id="JGbPxaz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d4a1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ddd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a3d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b35a0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23572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82187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4f4a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E7C61"/>
    <w:rsid w:val="001DF2EF"/>
    <w:rsid w:val="01324310"/>
    <w:rsid w:val="01BD288C"/>
    <w:rsid w:val="026A14F1"/>
    <w:rsid w:val="031D790D"/>
    <w:rsid w:val="03EBCF75"/>
    <w:rsid w:val="04FA11C7"/>
    <w:rsid w:val="05375542"/>
    <w:rsid w:val="055B057F"/>
    <w:rsid w:val="05755E48"/>
    <w:rsid w:val="05806A61"/>
    <w:rsid w:val="05879FD6"/>
    <w:rsid w:val="061454D0"/>
    <w:rsid w:val="0782C90B"/>
    <w:rsid w:val="07B65CC0"/>
    <w:rsid w:val="07E37712"/>
    <w:rsid w:val="0813B1C3"/>
    <w:rsid w:val="084C7933"/>
    <w:rsid w:val="08A2D43D"/>
    <w:rsid w:val="091F1319"/>
    <w:rsid w:val="09522D21"/>
    <w:rsid w:val="0A5B10F9"/>
    <w:rsid w:val="0A753EB7"/>
    <w:rsid w:val="0AEE6229"/>
    <w:rsid w:val="0BD8CAE6"/>
    <w:rsid w:val="0BE3CAE0"/>
    <w:rsid w:val="0C5E01AE"/>
    <w:rsid w:val="0C8790D3"/>
    <w:rsid w:val="0C880BF1"/>
    <w:rsid w:val="0CF70B94"/>
    <w:rsid w:val="0D02CE14"/>
    <w:rsid w:val="0DF67D8A"/>
    <w:rsid w:val="0EACEEAF"/>
    <w:rsid w:val="0EB00D99"/>
    <w:rsid w:val="101EB93A"/>
    <w:rsid w:val="1023FFE4"/>
    <w:rsid w:val="1036938A"/>
    <w:rsid w:val="109E83EB"/>
    <w:rsid w:val="10CF252B"/>
    <w:rsid w:val="11323870"/>
    <w:rsid w:val="11BA899B"/>
    <w:rsid w:val="1211AC06"/>
    <w:rsid w:val="127E1C4B"/>
    <w:rsid w:val="12A2ADDB"/>
    <w:rsid w:val="13103D39"/>
    <w:rsid w:val="137B1B52"/>
    <w:rsid w:val="13CFADEE"/>
    <w:rsid w:val="145368C4"/>
    <w:rsid w:val="145D13EE"/>
    <w:rsid w:val="14E0F2AD"/>
    <w:rsid w:val="157ACDAF"/>
    <w:rsid w:val="158B8212"/>
    <w:rsid w:val="181F3D1C"/>
    <w:rsid w:val="18FF3B11"/>
    <w:rsid w:val="193F9CA2"/>
    <w:rsid w:val="1959F56B"/>
    <w:rsid w:val="1A57C045"/>
    <w:rsid w:val="1A7FF04D"/>
    <w:rsid w:val="1AF2E675"/>
    <w:rsid w:val="1B398DCB"/>
    <w:rsid w:val="1BE19B39"/>
    <w:rsid w:val="1C0CE10D"/>
    <w:rsid w:val="1C156C4E"/>
    <w:rsid w:val="1C45D4EB"/>
    <w:rsid w:val="1DB7D410"/>
    <w:rsid w:val="1FBAD253"/>
    <w:rsid w:val="2047FC8F"/>
    <w:rsid w:val="2114D0D7"/>
    <w:rsid w:val="22689034"/>
    <w:rsid w:val="235A3CF4"/>
    <w:rsid w:val="23762036"/>
    <w:rsid w:val="23912D6D"/>
    <w:rsid w:val="23CB0674"/>
    <w:rsid w:val="2430751D"/>
    <w:rsid w:val="2439B8D1"/>
    <w:rsid w:val="24B76324"/>
    <w:rsid w:val="24C747B4"/>
    <w:rsid w:val="24CE0CC3"/>
    <w:rsid w:val="24D55B2F"/>
    <w:rsid w:val="252C9F43"/>
    <w:rsid w:val="25843D62"/>
    <w:rsid w:val="2606ADF4"/>
    <w:rsid w:val="2635991C"/>
    <w:rsid w:val="26446921"/>
    <w:rsid w:val="2714A2BF"/>
    <w:rsid w:val="27A27E55"/>
    <w:rsid w:val="2832CBE5"/>
    <w:rsid w:val="2841D310"/>
    <w:rsid w:val="285956DB"/>
    <w:rsid w:val="290BF212"/>
    <w:rsid w:val="293068F2"/>
    <w:rsid w:val="293E4EB6"/>
    <w:rsid w:val="29541181"/>
    <w:rsid w:val="29EBD44D"/>
    <w:rsid w:val="2C71AB6D"/>
    <w:rsid w:val="2CD43235"/>
    <w:rsid w:val="2D351E3A"/>
    <w:rsid w:val="2D7B7927"/>
    <w:rsid w:val="2E0EAAE3"/>
    <w:rsid w:val="2E6E29FA"/>
    <w:rsid w:val="2ED21968"/>
    <w:rsid w:val="2F1432AF"/>
    <w:rsid w:val="300A873B"/>
    <w:rsid w:val="30290C6D"/>
    <w:rsid w:val="30316EC0"/>
    <w:rsid w:val="305CC7A3"/>
    <w:rsid w:val="31305835"/>
    <w:rsid w:val="31F099D4"/>
    <w:rsid w:val="3249980D"/>
    <w:rsid w:val="327D2002"/>
    <w:rsid w:val="32CFFB33"/>
    <w:rsid w:val="336111D6"/>
    <w:rsid w:val="34298279"/>
    <w:rsid w:val="34F82690"/>
    <w:rsid w:val="35709570"/>
    <w:rsid w:val="372936D3"/>
    <w:rsid w:val="38FB7A39"/>
    <w:rsid w:val="39B6E2EF"/>
    <w:rsid w:val="3A085206"/>
    <w:rsid w:val="3A616475"/>
    <w:rsid w:val="3A72453D"/>
    <w:rsid w:val="3B22446C"/>
    <w:rsid w:val="3B2A4513"/>
    <w:rsid w:val="3BB90090"/>
    <w:rsid w:val="3C26C77A"/>
    <w:rsid w:val="3C53BD68"/>
    <w:rsid w:val="3C6D0743"/>
    <w:rsid w:val="3C80B860"/>
    <w:rsid w:val="3CA63571"/>
    <w:rsid w:val="3D896B61"/>
    <w:rsid w:val="3ECDFF78"/>
    <w:rsid w:val="3ED6D5BF"/>
    <w:rsid w:val="4083AF8F"/>
    <w:rsid w:val="40A8D49D"/>
    <w:rsid w:val="40D0C416"/>
    <w:rsid w:val="42FC23BC"/>
    <w:rsid w:val="4330291C"/>
    <w:rsid w:val="434AECAD"/>
    <w:rsid w:val="4358D107"/>
    <w:rsid w:val="43B0C7E3"/>
    <w:rsid w:val="43EBB227"/>
    <w:rsid w:val="43EF1E5E"/>
    <w:rsid w:val="441E7C61"/>
    <w:rsid w:val="451637E0"/>
    <w:rsid w:val="458B81E6"/>
    <w:rsid w:val="466E4042"/>
    <w:rsid w:val="467D7ACB"/>
    <w:rsid w:val="467DC02B"/>
    <w:rsid w:val="47379FE8"/>
    <w:rsid w:val="47890C51"/>
    <w:rsid w:val="48AF48E2"/>
    <w:rsid w:val="4917964A"/>
    <w:rsid w:val="49424FE0"/>
    <w:rsid w:val="49815B3A"/>
    <w:rsid w:val="4982AA10"/>
    <w:rsid w:val="4A0335EE"/>
    <w:rsid w:val="4A77F7E1"/>
    <w:rsid w:val="4ABAC35E"/>
    <w:rsid w:val="4AC2B0E4"/>
    <w:rsid w:val="4BCE6BDA"/>
    <w:rsid w:val="4C7EA4A6"/>
    <w:rsid w:val="4CDBDAD8"/>
    <w:rsid w:val="4E85A756"/>
    <w:rsid w:val="4EC19A0A"/>
    <w:rsid w:val="4F342AB2"/>
    <w:rsid w:val="4FC4BF85"/>
    <w:rsid w:val="5064F362"/>
    <w:rsid w:val="5076228E"/>
    <w:rsid w:val="50BF16CD"/>
    <w:rsid w:val="50C80B1B"/>
    <w:rsid w:val="5166702E"/>
    <w:rsid w:val="517F366B"/>
    <w:rsid w:val="51B50293"/>
    <w:rsid w:val="51E20BA8"/>
    <w:rsid w:val="52AA3B98"/>
    <w:rsid w:val="5370BB62"/>
    <w:rsid w:val="5375D037"/>
    <w:rsid w:val="53D0834C"/>
    <w:rsid w:val="5469932A"/>
    <w:rsid w:val="552BCFAC"/>
    <w:rsid w:val="559C5C24"/>
    <w:rsid w:val="567BAD1F"/>
    <w:rsid w:val="568327F5"/>
    <w:rsid w:val="56C7A00D"/>
    <w:rsid w:val="56E473DD"/>
    <w:rsid w:val="58177D80"/>
    <w:rsid w:val="5979A73A"/>
    <w:rsid w:val="59A0BB60"/>
    <w:rsid w:val="59F6D629"/>
    <w:rsid w:val="5A92CF68"/>
    <w:rsid w:val="5ABFAC51"/>
    <w:rsid w:val="5AD46C58"/>
    <w:rsid w:val="5B1BC192"/>
    <w:rsid w:val="5C41EFAE"/>
    <w:rsid w:val="5D2E45C7"/>
    <w:rsid w:val="5D4B2F4D"/>
    <w:rsid w:val="5D5DFFCC"/>
    <w:rsid w:val="5D5DFFCC"/>
    <w:rsid w:val="5D8AAEA6"/>
    <w:rsid w:val="5DC4F2BC"/>
    <w:rsid w:val="5E107570"/>
    <w:rsid w:val="5EA06CA1"/>
    <w:rsid w:val="5EF9D02D"/>
    <w:rsid w:val="5F204C2B"/>
    <w:rsid w:val="5F8D9C99"/>
    <w:rsid w:val="60CD8A8B"/>
    <w:rsid w:val="610FB292"/>
    <w:rsid w:val="61C217C7"/>
    <w:rsid w:val="61F8B9A7"/>
    <w:rsid w:val="628838DB"/>
    <w:rsid w:val="62E3E693"/>
    <w:rsid w:val="63805417"/>
    <w:rsid w:val="6398BD73"/>
    <w:rsid w:val="650E45E9"/>
    <w:rsid w:val="654D3B7F"/>
    <w:rsid w:val="65690743"/>
    <w:rsid w:val="659B6E2E"/>
    <w:rsid w:val="65A75326"/>
    <w:rsid w:val="66025EF8"/>
    <w:rsid w:val="675580EB"/>
    <w:rsid w:val="67A63B2B"/>
    <w:rsid w:val="67B63827"/>
    <w:rsid w:val="67D186CA"/>
    <w:rsid w:val="68606BDB"/>
    <w:rsid w:val="6892F60D"/>
    <w:rsid w:val="69081BF6"/>
    <w:rsid w:val="69947566"/>
    <w:rsid w:val="69A9E9B5"/>
    <w:rsid w:val="69D00056"/>
    <w:rsid w:val="6A2AE356"/>
    <w:rsid w:val="6A6E7923"/>
    <w:rsid w:val="6AB0E903"/>
    <w:rsid w:val="6AC6737C"/>
    <w:rsid w:val="6AF6805C"/>
    <w:rsid w:val="6B25F32A"/>
    <w:rsid w:val="6B363D78"/>
    <w:rsid w:val="6B5C5D55"/>
    <w:rsid w:val="6B82EBB8"/>
    <w:rsid w:val="6CCDB04E"/>
    <w:rsid w:val="6D70BDAD"/>
    <w:rsid w:val="6E0B3396"/>
    <w:rsid w:val="6F5DBE8A"/>
    <w:rsid w:val="6F97A1C0"/>
    <w:rsid w:val="70F64AA7"/>
    <w:rsid w:val="711CDF80"/>
    <w:rsid w:val="712645F2"/>
    <w:rsid w:val="71A111A2"/>
    <w:rsid w:val="72078D3E"/>
    <w:rsid w:val="727F845A"/>
    <w:rsid w:val="72E9B25D"/>
    <w:rsid w:val="7374D540"/>
    <w:rsid w:val="7476FD21"/>
    <w:rsid w:val="7496E175"/>
    <w:rsid w:val="74CD4047"/>
    <w:rsid w:val="7510A5A1"/>
    <w:rsid w:val="7556E850"/>
    <w:rsid w:val="76ADAE38"/>
    <w:rsid w:val="76CAAA36"/>
    <w:rsid w:val="77896731"/>
    <w:rsid w:val="78ADFFCB"/>
    <w:rsid w:val="79380D47"/>
    <w:rsid w:val="793E8406"/>
    <w:rsid w:val="799170D3"/>
    <w:rsid w:val="7A01B12D"/>
    <w:rsid w:val="7A36840D"/>
    <w:rsid w:val="7A3E2D1C"/>
    <w:rsid w:val="7AB76CA0"/>
    <w:rsid w:val="7ADA5467"/>
    <w:rsid w:val="7BCF48BD"/>
    <w:rsid w:val="7C8735EA"/>
    <w:rsid w:val="7CB37608"/>
    <w:rsid w:val="7CC24389"/>
    <w:rsid w:val="7D0CCAA4"/>
    <w:rsid w:val="7D7DFA99"/>
    <w:rsid w:val="7DD4A2D0"/>
    <w:rsid w:val="7DD58434"/>
    <w:rsid w:val="7E11F529"/>
    <w:rsid w:val="7E36EABB"/>
    <w:rsid w:val="7E4EF3F4"/>
    <w:rsid w:val="7EDA9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7C61"/>
  <w15:chartTrackingRefBased/>
  <w15:docId w15:val="{D935F2E4-7DE9-4882-B0D8-9D27FCEA8C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776a2cc3e2541a3" /><Relationship Type="http://schemas.openxmlformats.org/officeDocument/2006/relationships/numbering" Target="numbering.xml" Id="R9fa9a62e4d8c4956" /><Relationship Type="http://schemas.openxmlformats.org/officeDocument/2006/relationships/image" Target="/media/imaged.png" Id="Racca785d2485481e" /><Relationship Type="http://schemas.openxmlformats.org/officeDocument/2006/relationships/image" Target="/media/imagec.jpg" Id="Rce248368fa704434" /><Relationship Type="http://schemas.openxmlformats.org/officeDocument/2006/relationships/image" Target="/media/imaged.jpg" Id="Raf3b6e37b3e944b2" /><Relationship Type="http://schemas.openxmlformats.org/officeDocument/2006/relationships/image" Target="/media/imagee.jpg" Id="R00cd069418394fa7" /><Relationship Type="http://schemas.openxmlformats.org/officeDocument/2006/relationships/image" Target="/media/imagef.jpg" Id="R3c1baf2e1cf74679" /><Relationship Type="http://schemas.openxmlformats.org/officeDocument/2006/relationships/image" Target="/media/image10.jpg" Id="Re4a31031ffc84ae4" /><Relationship Type="http://schemas.openxmlformats.org/officeDocument/2006/relationships/image" Target="/media/image11.jpg" Id="R466d94daf36f4174" /><Relationship Type="http://schemas.openxmlformats.org/officeDocument/2006/relationships/image" Target="/media/image12.jpg" Id="R40ddb18812c24940" /><Relationship Type="http://schemas.openxmlformats.org/officeDocument/2006/relationships/image" Target="/media/image13.jpg" Id="Rac5077c8068f4789" /><Relationship Type="http://schemas.openxmlformats.org/officeDocument/2006/relationships/image" Target="/media/image14.jpg" Id="R7aff3f73cb214776" /><Relationship Type="http://schemas.openxmlformats.org/officeDocument/2006/relationships/image" Target="/media/image15.jpg" Id="R214b1d5c52a943d2" /><Relationship Type="http://schemas.openxmlformats.org/officeDocument/2006/relationships/image" Target="/media/image16.jpg" Id="R85322393eeba493e" /><Relationship Type="http://schemas.openxmlformats.org/officeDocument/2006/relationships/image" Target="/media/imagee.png" Id="Ra5593da288a842e7" /><Relationship Type="http://schemas.openxmlformats.org/officeDocument/2006/relationships/image" Target="/media/imagef.png" Id="R90a307efc5304881" /><Relationship Type="http://schemas.openxmlformats.org/officeDocument/2006/relationships/image" Target="/media/image10.png" Id="Rd439009e976d4761" /><Relationship Type="http://schemas.openxmlformats.org/officeDocument/2006/relationships/image" Target="/media/image11.png" Id="Rc2a98a8505ad4855" /><Relationship Type="http://schemas.openxmlformats.org/officeDocument/2006/relationships/image" Target="/media/image12.png" Id="R9acfa807dce54de9" /><Relationship Type="http://schemas.openxmlformats.org/officeDocument/2006/relationships/image" Target="/media/image13.png" Id="R6fec199d8dda40ec" /><Relationship Type="http://schemas.openxmlformats.org/officeDocument/2006/relationships/image" Target="/media/image14.png" Id="R7905f94fb33a4413" /><Relationship Type="http://schemas.openxmlformats.org/officeDocument/2006/relationships/image" Target="/media/image15.png" Id="R2cc0943c61a743dd" /><Relationship Type="http://schemas.openxmlformats.org/officeDocument/2006/relationships/image" Target="/media/image16.png" Id="R8a9771f0b2754de3" /><Relationship Type="http://schemas.openxmlformats.org/officeDocument/2006/relationships/image" Target="/media/image17.png" Id="R2df6455b4ec04c60" /><Relationship Type="http://schemas.openxmlformats.org/officeDocument/2006/relationships/image" Target="/media/image18.png" Id="Rc545235e214549d8" /><Relationship Type="http://schemas.openxmlformats.org/officeDocument/2006/relationships/glossaryDocument" Target="glossary/document.xml" Id="R5e4be39e9c4b424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b6c90-e364-4916-970a-26fe869f7947}"/>
      </w:docPartPr>
      <w:docPartBody>
        <w:p w14:paraId="2A017C76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2023-08-18T14:05:09.1629205Z</dcterms:created>
  <dcterms:modified xsi:type="dcterms:W3CDTF">2023-08-25T19:31:40.9266585Z</dcterms:modified>
  <dc:creator>Mateo Canzian</dc:creator>
  <lastModifiedBy>Santino Faggioli</lastModifiedBy>
</coreProperties>
</file>