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B35" w:rsidRDefault="005F5EF4" w:rsidP="00853BC8">
      <w:pPr>
        <w:jc w:val="center"/>
        <w:rPr>
          <w:rFonts w:ascii="方正大黑简体" w:eastAsia="方正大黑简体"/>
          <w:b/>
          <w:spacing w:val="60"/>
          <w:sz w:val="32"/>
          <w:szCs w:val="32"/>
        </w:rPr>
      </w:pPr>
      <w:r w:rsidRPr="00A76B9A">
        <w:rPr>
          <w:rFonts w:ascii="方正大黑简体" w:eastAsia="方正大黑简体" w:hint="eastAsia"/>
          <w:b/>
          <w:spacing w:val="60"/>
          <w:sz w:val="32"/>
          <w:szCs w:val="32"/>
        </w:rPr>
        <w:t>专利技术交底书</w:t>
      </w:r>
    </w:p>
    <w:p w:rsidR="003A2C89" w:rsidRPr="009056D8" w:rsidRDefault="003A2C89" w:rsidP="001154DA">
      <w:pPr>
        <w:pStyle w:val="a9"/>
      </w:pPr>
      <w:r>
        <w:rPr>
          <w:rFonts w:hint="eastAsia"/>
        </w:rPr>
        <w:t>(</w:t>
      </w:r>
      <w:r w:rsidR="00874C62">
        <w:rPr>
          <w:rFonts w:ascii="等线" w:hAnsi="等线"/>
          <w:color w:val="1F497D"/>
        </w:rPr>
        <w:t xml:space="preserve">Technical clarification </w:t>
      </w:r>
      <w:r>
        <w:rPr>
          <w:rFonts w:hint="eastAsia"/>
        </w:rPr>
        <w:t>)</w:t>
      </w:r>
    </w:p>
    <w:tbl>
      <w:tblPr>
        <w:tblW w:w="90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803"/>
        <w:gridCol w:w="1239"/>
        <w:gridCol w:w="4320"/>
      </w:tblGrid>
      <w:tr w:rsidR="00691E3C" w:rsidTr="00F3061E">
        <w:trPr>
          <w:trHeight w:hRule="exact" w:val="885"/>
        </w:trPr>
        <w:tc>
          <w:tcPr>
            <w:tcW w:w="2694" w:type="dxa"/>
            <w:vAlign w:val="bottom"/>
          </w:tcPr>
          <w:p w:rsidR="00691E3C" w:rsidRPr="006A3377" w:rsidRDefault="00CB03C2" w:rsidP="007C4474">
            <w:pPr>
              <w:jc w:val="left"/>
              <w:rPr>
                <w:b/>
              </w:rPr>
            </w:pPr>
            <w:r w:rsidRPr="006A3377">
              <w:rPr>
                <w:rFonts w:hint="eastAsia"/>
                <w:b/>
              </w:rPr>
              <w:t>主题</w:t>
            </w:r>
            <w:r w:rsidR="00B52AC4" w:rsidRPr="006A3377">
              <w:rPr>
                <w:rFonts w:hint="eastAsia"/>
                <w:b/>
              </w:rPr>
              <w:t>名称</w:t>
            </w:r>
            <w:r w:rsidR="007C4474" w:rsidRPr="006A3377">
              <w:rPr>
                <w:rFonts w:hint="eastAsia"/>
                <w:b/>
              </w:rPr>
              <w:t>(S</w:t>
            </w:r>
            <w:r w:rsidR="007C4474" w:rsidRPr="006A3377">
              <w:rPr>
                <w:b/>
              </w:rPr>
              <w:t>ubject</w:t>
            </w:r>
            <w:r w:rsidR="007C4474" w:rsidRPr="006A3377">
              <w:rPr>
                <w:rFonts w:hint="eastAsia"/>
                <w:b/>
              </w:rPr>
              <w:t>)</w:t>
            </w:r>
            <w:r w:rsidR="00B52AC4" w:rsidRPr="006A3377">
              <w:rPr>
                <w:rFonts w:hint="eastAsia"/>
                <w:b/>
              </w:rPr>
              <w:t>：</w:t>
            </w:r>
          </w:p>
        </w:tc>
        <w:tc>
          <w:tcPr>
            <w:tcW w:w="6362" w:type="dxa"/>
            <w:gridSpan w:val="3"/>
            <w:vAlign w:val="bottom"/>
          </w:tcPr>
          <w:p w:rsidR="00691E3C" w:rsidRPr="006A3377" w:rsidRDefault="00574737" w:rsidP="00F75149">
            <w:pPr>
              <w:jc w:val="left"/>
            </w:pPr>
            <w:r w:rsidRPr="00574737">
              <w:rPr>
                <w:rFonts w:hint="eastAsia"/>
              </w:rPr>
              <w:t>一种</w:t>
            </w:r>
            <w:r w:rsidR="00A71342">
              <w:rPr>
                <w:rFonts w:hint="eastAsia"/>
              </w:rPr>
              <w:t>冷热一体净水器首次冲洗</w:t>
            </w:r>
            <w:r w:rsidRPr="00574737">
              <w:rPr>
                <w:rFonts w:hint="eastAsia"/>
              </w:rPr>
              <w:t>的控制算法</w:t>
            </w:r>
          </w:p>
        </w:tc>
      </w:tr>
      <w:tr w:rsidR="00B52AC4" w:rsidTr="00F3061E">
        <w:trPr>
          <w:trHeight w:hRule="exact" w:val="982"/>
        </w:trPr>
        <w:tc>
          <w:tcPr>
            <w:tcW w:w="2694" w:type="dxa"/>
            <w:vAlign w:val="bottom"/>
          </w:tcPr>
          <w:p w:rsidR="00B52AC4" w:rsidRPr="006A3377" w:rsidRDefault="00B52AC4" w:rsidP="003A2C89">
            <w:pPr>
              <w:jc w:val="left"/>
              <w:rPr>
                <w:b/>
              </w:rPr>
            </w:pPr>
            <w:r w:rsidRPr="006A3377">
              <w:rPr>
                <w:rFonts w:hint="eastAsia"/>
                <w:b/>
              </w:rPr>
              <w:t>产品</w:t>
            </w:r>
            <w:r w:rsidR="00CB03C2" w:rsidRPr="006A3377">
              <w:rPr>
                <w:rFonts w:hint="eastAsia"/>
                <w:b/>
              </w:rPr>
              <w:t>编号</w:t>
            </w:r>
            <w:r w:rsidR="007C4474" w:rsidRPr="006A3377">
              <w:rPr>
                <w:rFonts w:hint="eastAsia"/>
                <w:b/>
              </w:rPr>
              <w:t>(</w:t>
            </w:r>
            <w:r w:rsidR="007C4474" w:rsidRPr="006A3377">
              <w:rPr>
                <w:b/>
              </w:rPr>
              <w:t xml:space="preserve">Product </w:t>
            </w:r>
            <w:r w:rsidR="003A2C89" w:rsidRPr="006A3377">
              <w:rPr>
                <w:rFonts w:hint="eastAsia"/>
                <w:b/>
              </w:rPr>
              <w:t>n</w:t>
            </w:r>
            <w:r w:rsidR="007C4474" w:rsidRPr="006A3377">
              <w:rPr>
                <w:b/>
              </w:rPr>
              <w:t>umber</w:t>
            </w:r>
            <w:r w:rsidR="007C4474" w:rsidRPr="006A3377">
              <w:rPr>
                <w:rFonts w:hint="eastAsia"/>
                <w:b/>
              </w:rPr>
              <w:t>)</w:t>
            </w:r>
            <w:r w:rsidRPr="006A3377">
              <w:rPr>
                <w:rFonts w:hint="eastAsia"/>
                <w:b/>
              </w:rPr>
              <w:t>：</w:t>
            </w:r>
          </w:p>
        </w:tc>
        <w:tc>
          <w:tcPr>
            <w:tcW w:w="6362" w:type="dxa"/>
            <w:gridSpan w:val="3"/>
            <w:vAlign w:val="bottom"/>
          </w:tcPr>
          <w:p w:rsidR="00B52AC4" w:rsidRPr="006A3377" w:rsidRDefault="00B52AC4" w:rsidP="002C22FB">
            <w:pPr>
              <w:jc w:val="left"/>
            </w:pPr>
          </w:p>
        </w:tc>
      </w:tr>
      <w:tr w:rsidR="00DC0FD0" w:rsidTr="00F3061E">
        <w:trPr>
          <w:trHeight w:hRule="exact" w:val="699"/>
        </w:trPr>
        <w:tc>
          <w:tcPr>
            <w:tcW w:w="3497" w:type="dxa"/>
            <w:gridSpan w:val="2"/>
            <w:vAlign w:val="bottom"/>
          </w:tcPr>
          <w:p w:rsidR="00DC0FD0" w:rsidRPr="006A3377" w:rsidRDefault="00DC0FD0" w:rsidP="00B52AC4">
            <w:pPr>
              <w:jc w:val="left"/>
              <w:rPr>
                <w:b/>
              </w:rPr>
            </w:pPr>
            <w:r w:rsidRPr="006A3377">
              <w:rPr>
                <w:rFonts w:hint="eastAsia"/>
                <w:b/>
              </w:rPr>
              <w:t>发明人</w:t>
            </w:r>
            <w:r w:rsidRPr="006A3377">
              <w:rPr>
                <w:rFonts w:hint="eastAsia"/>
                <w:b/>
              </w:rPr>
              <w:t>/</w:t>
            </w:r>
            <w:r w:rsidRPr="006A3377">
              <w:rPr>
                <w:rFonts w:hint="eastAsia"/>
                <w:b/>
              </w:rPr>
              <w:t>设计人</w:t>
            </w:r>
            <w:r w:rsidRPr="006A3377">
              <w:rPr>
                <w:rFonts w:hint="eastAsia"/>
                <w:b/>
              </w:rPr>
              <w:t>(I</w:t>
            </w:r>
            <w:r w:rsidRPr="006A3377">
              <w:rPr>
                <w:b/>
              </w:rPr>
              <w:t>nventor</w:t>
            </w:r>
            <w:r w:rsidRPr="006A3377">
              <w:rPr>
                <w:rFonts w:hint="eastAsia"/>
                <w:b/>
              </w:rPr>
              <w:t>s)</w:t>
            </w:r>
            <w:r w:rsidR="00F3061E" w:rsidRPr="006A3377">
              <w:rPr>
                <w:rFonts w:hint="eastAsia"/>
                <w:b/>
              </w:rPr>
              <w:t>:</w:t>
            </w:r>
          </w:p>
        </w:tc>
        <w:tc>
          <w:tcPr>
            <w:tcW w:w="5559" w:type="dxa"/>
            <w:gridSpan w:val="2"/>
            <w:vAlign w:val="bottom"/>
          </w:tcPr>
          <w:p w:rsidR="00DC0FD0" w:rsidRPr="006A3377" w:rsidRDefault="00A71342" w:rsidP="00620339">
            <w:pPr>
              <w:jc w:val="left"/>
            </w:pPr>
            <w:r>
              <w:rPr>
                <w:rFonts w:hint="eastAsia"/>
              </w:rPr>
              <w:t>张汉奇、李世强、吴任迪</w:t>
            </w:r>
          </w:p>
        </w:tc>
      </w:tr>
      <w:tr w:rsidR="00B52AC4" w:rsidTr="00F3061E">
        <w:trPr>
          <w:trHeight w:hRule="exact" w:val="699"/>
        </w:trPr>
        <w:tc>
          <w:tcPr>
            <w:tcW w:w="3497" w:type="dxa"/>
            <w:gridSpan w:val="2"/>
            <w:vAlign w:val="bottom"/>
          </w:tcPr>
          <w:p w:rsidR="00B52AC4" w:rsidRPr="006A3377" w:rsidRDefault="00F3061E" w:rsidP="00F3061E">
            <w:pPr>
              <w:ind w:left="316" w:hangingChars="150" w:hanging="316"/>
              <w:jc w:val="left"/>
              <w:rPr>
                <w:b/>
              </w:rPr>
            </w:pPr>
            <w:r w:rsidRPr="006A3377">
              <w:rPr>
                <w:rFonts w:hint="eastAsia"/>
                <w:b/>
              </w:rPr>
              <w:t>第一发明人身份证号码</w:t>
            </w:r>
            <w:r w:rsidRPr="006A3377">
              <w:rPr>
                <w:rFonts w:hint="eastAsia"/>
                <w:b/>
              </w:rPr>
              <w:t xml:space="preserve"> </w:t>
            </w:r>
            <w:r w:rsidRPr="006A3377">
              <w:rPr>
                <w:rFonts w:hint="eastAsia"/>
                <w:b/>
              </w:rPr>
              <w:t>（</w:t>
            </w:r>
            <w:r w:rsidRPr="006A3377">
              <w:rPr>
                <w:rFonts w:hint="eastAsia"/>
                <w:b/>
              </w:rPr>
              <w:t>The first inventor</w:t>
            </w:r>
            <w:proofErr w:type="gramStart"/>
            <w:r w:rsidRPr="006A3377">
              <w:rPr>
                <w:b/>
              </w:rPr>
              <w:t>’</w:t>
            </w:r>
            <w:proofErr w:type="gramEnd"/>
            <w:r w:rsidRPr="006A3377">
              <w:rPr>
                <w:rFonts w:hint="eastAsia"/>
                <w:b/>
              </w:rPr>
              <w:t xml:space="preserve">s ID </w:t>
            </w:r>
            <w:r w:rsidRPr="006A3377">
              <w:rPr>
                <w:b/>
              </w:rPr>
              <w:t>No</w:t>
            </w:r>
            <w:r w:rsidRPr="006A3377">
              <w:rPr>
                <w:rFonts w:hint="eastAsia"/>
                <w:b/>
              </w:rPr>
              <w:t>.</w:t>
            </w:r>
            <w:r w:rsidRPr="006A3377">
              <w:rPr>
                <w:rFonts w:hint="eastAsia"/>
                <w:b/>
              </w:rPr>
              <w:t>）：</w:t>
            </w:r>
          </w:p>
        </w:tc>
        <w:tc>
          <w:tcPr>
            <w:tcW w:w="5559" w:type="dxa"/>
            <w:gridSpan w:val="2"/>
            <w:vAlign w:val="bottom"/>
          </w:tcPr>
          <w:p w:rsidR="00B52AC4" w:rsidRPr="006A3377" w:rsidRDefault="00F6182C" w:rsidP="00A71342">
            <w:pPr>
              <w:jc w:val="left"/>
            </w:pPr>
            <w:r>
              <w:rPr>
                <w:rFonts w:hint="eastAsia"/>
              </w:rPr>
              <w:t>320</w:t>
            </w:r>
            <w:r w:rsidR="00A71342">
              <w:t>928199809210936</w:t>
            </w:r>
          </w:p>
        </w:tc>
      </w:tr>
      <w:tr w:rsidR="00151631" w:rsidTr="00F3061E">
        <w:trPr>
          <w:trHeight w:hRule="exact" w:val="524"/>
        </w:trPr>
        <w:tc>
          <w:tcPr>
            <w:tcW w:w="9056" w:type="dxa"/>
            <w:gridSpan w:val="4"/>
            <w:vAlign w:val="bottom"/>
          </w:tcPr>
          <w:p w:rsidR="00151631" w:rsidRPr="00CB03C2" w:rsidRDefault="00151631" w:rsidP="005C4218">
            <w:pPr>
              <w:jc w:val="left"/>
              <w:rPr>
                <w:b/>
              </w:rPr>
            </w:pPr>
            <w:r>
              <w:rPr>
                <w:rFonts w:hint="eastAsia"/>
                <w:b/>
              </w:rPr>
              <w:t>技术完成地点</w:t>
            </w:r>
            <w:r>
              <w:rPr>
                <w:rFonts w:hint="eastAsia"/>
                <w:b/>
              </w:rPr>
              <w:t>(</w:t>
            </w:r>
            <w:r w:rsidRPr="003A2C89">
              <w:rPr>
                <w:b/>
              </w:rPr>
              <w:t xml:space="preserve"> </w:t>
            </w:r>
            <w:r>
              <w:rPr>
                <w:rFonts w:hint="eastAsia"/>
                <w:b/>
              </w:rPr>
              <w:t>Technical completion site)</w:t>
            </w:r>
            <w:r w:rsidRPr="00CB03C2">
              <w:rPr>
                <w:rFonts w:hint="eastAsia"/>
                <w:b/>
              </w:rPr>
              <w:t>：</w:t>
            </w:r>
            <w:r w:rsidR="005C4218">
              <w:rPr>
                <w:rFonts w:hint="eastAsia"/>
                <w:b/>
              </w:rPr>
              <w:t>中国</w:t>
            </w:r>
            <w:r w:rsidR="005C4218">
              <w:rPr>
                <w:rFonts w:hint="eastAsia"/>
                <w:b/>
              </w:rPr>
              <w:t xml:space="preserve">  </w:t>
            </w:r>
            <w:r w:rsidR="005C4218">
              <w:rPr>
                <w:rFonts w:hint="eastAsia"/>
                <w:b/>
              </w:rPr>
              <w:t>苏州</w:t>
            </w:r>
          </w:p>
        </w:tc>
      </w:tr>
      <w:tr w:rsidR="00151631" w:rsidTr="00F3061E">
        <w:trPr>
          <w:trHeight w:hRule="exact" w:val="524"/>
        </w:trPr>
        <w:tc>
          <w:tcPr>
            <w:tcW w:w="4736" w:type="dxa"/>
            <w:gridSpan w:val="3"/>
            <w:vAlign w:val="bottom"/>
          </w:tcPr>
          <w:p w:rsidR="00151631" w:rsidRPr="00CB03C2" w:rsidRDefault="00151631" w:rsidP="003A2C89">
            <w:pPr>
              <w:jc w:val="left"/>
              <w:rPr>
                <w:b/>
              </w:rPr>
            </w:pPr>
            <w:r w:rsidRPr="00CB03C2">
              <w:rPr>
                <w:rFonts w:hint="eastAsia"/>
                <w:b/>
              </w:rPr>
              <w:t>提出时间</w:t>
            </w:r>
            <w:r>
              <w:rPr>
                <w:rFonts w:hint="eastAsia"/>
                <w:b/>
              </w:rPr>
              <w:t>(D</w:t>
            </w:r>
            <w:r w:rsidRPr="003A2C89">
              <w:rPr>
                <w:b/>
              </w:rPr>
              <w:t xml:space="preserve">ate of </w:t>
            </w:r>
            <w:r>
              <w:rPr>
                <w:rFonts w:hint="eastAsia"/>
                <w:b/>
              </w:rPr>
              <w:t>s</w:t>
            </w:r>
            <w:r w:rsidRPr="003A2C89">
              <w:rPr>
                <w:b/>
              </w:rPr>
              <w:t>ubmission</w:t>
            </w:r>
            <w:r>
              <w:rPr>
                <w:rFonts w:hint="eastAsia"/>
                <w:b/>
              </w:rPr>
              <w:t>)</w:t>
            </w:r>
            <w:r w:rsidRPr="00CB03C2">
              <w:rPr>
                <w:rFonts w:hint="eastAsia"/>
                <w:b/>
              </w:rPr>
              <w:t>：</w:t>
            </w:r>
          </w:p>
        </w:tc>
        <w:tc>
          <w:tcPr>
            <w:tcW w:w="4320" w:type="dxa"/>
            <w:vAlign w:val="bottom"/>
          </w:tcPr>
          <w:p w:rsidR="00151631" w:rsidRPr="00CB03C2" w:rsidRDefault="00151631" w:rsidP="003A2C89">
            <w:pPr>
              <w:jc w:val="left"/>
              <w:rPr>
                <w:b/>
              </w:rPr>
            </w:pPr>
            <w:r w:rsidRPr="00CB03C2">
              <w:rPr>
                <w:rFonts w:hint="eastAsia"/>
                <w:b/>
              </w:rPr>
              <w:t>出货时间</w:t>
            </w:r>
            <w:r>
              <w:rPr>
                <w:rFonts w:hint="eastAsia"/>
                <w:b/>
              </w:rPr>
              <w:t>(</w:t>
            </w:r>
            <w:r w:rsidRPr="00DD22A1">
              <w:rPr>
                <w:b/>
              </w:rPr>
              <w:t xml:space="preserve">Ship </w:t>
            </w:r>
            <w:r>
              <w:rPr>
                <w:rFonts w:hint="eastAsia"/>
                <w:b/>
              </w:rPr>
              <w:t>d</w:t>
            </w:r>
            <w:r w:rsidRPr="00DD22A1">
              <w:rPr>
                <w:b/>
              </w:rPr>
              <w:t>ate</w:t>
            </w:r>
            <w:r>
              <w:rPr>
                <w:rFonts w:hint="eastAsia"/>
                <w:b/>
              </w:rPr>
              <w:t>)</w:t>
            </w:r>
            <w:r>
              <w:rPr>
                <w:rFonts w:hint="eastAsia"/>
                <w:b/>
              </w:rPr>
              <w:t>：</w:t>
            </w:r>
          </w:p>
        </w:tc>
      </w:tr>
      <w:tr w:rsidR="00151631" w:rsidTr="00F3061E">
        <w:trPr>
          <w:trHeight w:hRule="exact" w:val="791"/>
        </w:trPr>
        <w:tc>
          <w:tcPr>
            <w:tcW w:w="9056" w:type="dxa"/>
            <w:gridSpan w:val="4"/>
            <w:vAlign w:val="bottom"/>
          </w:tcPr>
          <w:p w:rsidR="00151631" w:rsidRDefault="00151631" w:rsidP="003A2C89">
            <w:pPr>
              <w:jc w:val="left"/>
              <w:rPr>
                <w:b/>
              </w:rPr>
            </w:pPr>
            <w:r>
              <w:rPr>
                <w:rFonts w:hint="eastAsia"/>
                <w:b/>
              </w:rPr>
              <w:t>期望完成时间（</w:t>
            </w:r>
            <w:r w:rsidRPr="00151631">
              <w:rPr>
                <w:b/>
              </w:rPr>
              <w:t>requested finishing date</w:t>
            </w:r>
            <w:r>
              <w:rPr>
                <w:rFonts w:hint="eastAsia"/>
                <w:b/>
              </w:rPr>
              <w:t>）</w:t>
            </w:r>
            <w:r>
              <w:rPr>
                <w:rFonts w:hint="eastAsia"/>
                <w:b/>
              </w:rPr>
              <w:t>:</w:t>
            </w:r>
          </w:p>
          <w:p w:rsidR="00AC51CA" w:rsidRPr="00AC51CA" w:rsidRDefault="00AC51CA" w:rsidP="003A2C89">
            <w:pPr>
              <w:jc w:val="left"/>
            </w:pPr>
            <w:r>
              <w:rPr>
                <w:rFonts w:hint="eastAsia"/>
              </w:rPr>
              <w:t>完成时间低于</w:t>
            </w:r>
            <w:r>
              <w:rPr>
                <w:rFonts w:hint="eastAsia"/>
              </w:rPr>
              <w:t>45</w:t>
            </w:r>
            <w:r>
              <w:rPr>
                <w:rFonts w:hint="eastAsia"/>
              </w:rPr>
              <w:t>天周期要说明理由</w:t>
            </w:r>
          </w:p>
        </w:tc>
      </w:tr>
    </w:tbl>
    <w:p w:rsidR="009F7D74" w:rsidRPr="00E656B6" w:rsidRDefault="009F7D74" w:rsidP="002D3B11">
      <w:pPr>
        <w:jc w:val="left"/>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6"/>
      </w:tblGrid>
      <w:tr w:rsidR="00434588" w:rsidTr="009C6FF4">
        <w:trPr>
          <w:trHeight w:val="340"/>
        </w:trPr>
        <w:tc>
          <w:tcPr>
            <w:tcW w:w="8946" w:type="dxa"/>
            <w:tcBorders>
              <w:top w:val="single" w:sz="12" w:space="0" w:color="auto"/>
              <w:left w:val="single" w:sz="12" w:space="0" w:color="auto"/>
              <w:right w:val="single" w:sz="12" w:space="0" w:color="auto"/>
            </w:tcBorders>
          </w:tcPr>
          <w:p w:rsidR="00434588" w:rsidRPr="000B3A97" w:rsidRDefault="002624BE" w:rsidP="002C27FA">
            <w:pPr>
              <w:ind w:firstLineChars="98" w:firstLine="207"/>
              <w:jc w:val="left"/>
              <w:rPr>
                <w:szCs w:val="21"/>
              </w:rPr>
            </w:pPr>
            <w:r>
              <w:rPr>
                <w:rFonts w:hint="eastAsia"/>
                <w:b/>
                <w:szCs w:val="21"/>
              </w:rPr>
              <w:t>一</w:t>
            </w:r>
            <w:r w:rsidR="009F7D74" w:rsidRPr="000B3A97">
              <w:rPr>
                <w:rFonts w:hint="eastAsia"/>
                <w:b/>
                <w:szCs w:val="21"/>
              </w:rPr>
              <w:t>、</w:t>
            </w:r>
            <w:r w:rsidR="00893C5A" w:rsidRPr="000B3A97">
              <w:rPr>
                <w:rFonts w:hint="eastAsia"/>
                <w:b/>
                <w:szCs w:val="21"/>
              </w:rPr>
              <w:t>背景</w:t>
            </w:r>
            <w:r w:rsidR="00434588" w:rsidRPr="000B3A97">
              <w:rPr>
                <w:rFonts w:hint="eastAsia"/>
                <w:b/>
                <w:szCs w:val="21"/>
              </w:rPr>
              <w:t>技术</w:t>
            </w:r>
            <w:r w:rsidR="000452D7">
              <w:rPr>
                <w:rFonts w:hint="eastAsia"/>
                <w:b/>
                <w:szCs w:val="21"/>
              </w:rPr>
              <w:t>(B</w:t>
            </w:r>
            <w:r w:rsidR="000452D7">
              <w:rPr>
                <w:b/>
                <w:szCs w:val="21"/>
              </w:rPr>
              <w:t>ackground</w:t>
            </w:r>
            <w:r w:rsidR="000452D7">
              <w:rPr>
                <w:rFonts w:hint="eastAsia"/>
                <w:b/>
                <w:szCs w:val="21"/>
              </w:rPr>
              <w:t>)</w:t>
            </w:r>
            <w:r w:rsidR="000452D7" w:rsidRPr="000452D7">
              <w:rPr>
                <w:rFonts w:ascii="宋体" w:hAnsi="宋体" w:hint="eastAsia"/>
                <w:b/>
                <w:color w:val="000000"/>
                <w:szCs w:val="21"/>
              </w:rPr>
              <w:t xml:space="preserve"> :</w:t>
            </w:r>
            <w:r w:rsidR="009E7CA6" w:rsidRPr="009E7CA6">
              <w:rPr>
                <w:rFonts w:ascii="宋体" w:hAnsi="宋体" w:hint="eastAsia"/>
                <w:color w:val="000000"/>
                <w:szCs w:val="21"/>
              </w:rPr>
              <w:t>1</w:t>
            </w:r>
            <w:r w:rsidR="00F3151C">
              <w:rPr>
                <w:rFonts w:ascii="宋体" w:hAnsi="宋体" w:hint="eastAsia"/>
                <w:color w:val="000000"/>
                <w:szCs w:val="21"/>
              </w:rPr>
              <w:t>、现有技术的主要内容，如</w:t>
            </w:r>
            <w:r w:rsidR="009E7CA6" w:rsidRPr="009E7CA6">
              <w:rPr>
                <w:rFonts w:ascii="宋体" w:hAnsi="宋体" w:hint="eastAsia"/>
                <w:color w:val="000000"/>
                <w:szCs w:val="21"/>
              </w:rPr>
              <w:t>应用</w:t>
            </w:r>
            <w:r w:rsidR="00CA6A8B">
              <w:rPr>
                <w:rFonts w:ascii="宋体" w:hAnsi="宋体" w:hint="eastAsia"/>
                <w:color w:val="000000"/>
                <w:szCs w:val="21"/>
              </w:rPr>
              <w:t>途径</w:t>
            </w:r>
            <w:r w:rsidR="009E7CA6" w:rsidRPr="009E7CA6">
              <w:rPr>
                <w:rFonts w:ascii="宋体" w:hAnsi="宋体" w:hint="eastAsia"/>
                <w:color w:val="000000"/>
                <w:szCs w:val="21"/>
              </w:rPr>
              <w:t>、主要的结构和</w:t>
            </w:r>
            <w:r w:rsidR="00CA6A8B">
              <w:rPr>
                <w:rFonts w:ascii="宋体" w:hAnsi="宋体" w:hint="eastAsia"/>
                <w:color w:val="000000"/>
                <w:szCs w:val="21"/>
              </w:rPr>
              <w:t>核心</w:t>
            </w:r>
            <w:r w:rsidR="009E7CA6" w:rsidRPr="009E7CA6">
              <w:rPr>
                <w:rFonts w:ascii="宋体" w:hAnsi="宋体" w:hint="eastAsia"/>
                <w:color w:val="000000"/>
                <w:szCs w:val="21"/>
              </w:rPr>
              <w:t>原理；2</w:t>
            </w:r>
            <w:r w:rsidR="00CA6A8B">
              <w:rPr>
                <w:rFonts w:ascii="宋体" w:hAnsi="宋体" w:hint="eastAsia"/>
                <w:color w:val="000000"/>
                <w:szCs w:val="21"/>
              </w:rPr>
              <w:t>、指出现有技术存在的问题</w:t>
            </w:r>
            <w:r w:rsidR="009E7CA6" w:rsidRPr="009E7CA6">
              <w:rPr>
                <w:rFonts w:ascii="宋体" w:hAnsi="宋体" w:hint="eastAsia"/>
                <w:color w:val="000000"/>
                <w:szCs w:val="21"/>
              </w:rPr>
              <w:t>，并结合</w:t>
            </w:r>
            <w:r w:rsidR="00CA6A8B">
              <w:rPr>
                <w:rFonts w:ascii="宋体" w:hAnsi="宋体" w:hint="eastAsia"/>
                <w:color w:val="000000"/>
                <w:szCs w:val="21"/>
              </w:rPr>
              <w:t>现有</w:t>
            </w:r>
            <w:r w:rsidR="009E7CA6" w:rsidRPr="009E7CA6">
              <w:rPr>
                <w:rFonts w:ascii="宋体" w:hAnsi="宋体" w:hint="eastAsia"/>
                <w:color w:val="000000"/>
                <w:szCs w:val="21"/>
              </w:rPr>
              <w:t>结构</w:t>
            </w:r>
            <w:r w:rsidR="00853BC8">
              <w:rPr>
                <w:rFonts w:ascii="宋体" w:hAnsi="宋体" w:hint="eastAsia"/>
                <w:color w:val="000000"/>
                <w:szCs w:val="21"/>
              </w:rPr>
              <w:t>或方法</w:t>
            </w:r>
            <w:r w:rsidR="009E7CA6" w:rsidRPr="009E7CA6">
              <w:rPr>
                <w:rFonts w:ascii="宋体" w:hAnsi="宋体" w:hint="eastAsia"/>
                <w:color w:val="000000"/>
                <w:szCs w:val="21"/>
              </w:rPr>
              <w:t>说明存在这些问题的原因。</w:t>
            </w:r>
          </w:p>
        </w:tc>
      </w:tr>
      <w:tr w:rsidR="009F7D74" w:rsidTr="009C6FF4">
        <w:trPr>
          <w:trHeight w:val="340"/>
        </w:trPr>
        <w:tc>
          <w:tcPr>
            <w:tcW w:w="8946" w:type="dxa"/>
            <w:tcBorders>
              <w:left w:val="single" w:sz="12" w:space="0" w:color="auto"/>
              <w:bottom w:val="single" w:sz="12" w:space="0" w:color="auto"/>
              <w:right w:val="single" w:sz="12" w:space="0" w:color="auto"/>
            </w:tcBorders>
          </w:tcPr>
          <w:p w:rsidR="00255BB7" w:rsidRPr="00D44A25" w:rsidRDefault="00A71342" w:rsidP="00C11F49">
            <w:pPr>
              <w:spacing w:beforeLines="50" w:before="156" w:afterLines="50" w:after="156"/>
              <w:ind w:firstLineChars="200" w:firstLine="420"/>
              <w:jc w:val="left"/>
              <w:rPr>
                <w:szCs w:val="21"/>
              </w:rPr>
            </w:pPr>
            <w:r>
              <w:rPr>
                <w:rFonts w:hint="eastAsia"/>
                <w:szCs w:val="21"/>
              </w:rPr>
              <w:t>由于冷热一体净水器的存水罐较多，其存放的时长以及存放的地点存在不确定因素，因此设计相关控制逻辑算法在首次使用时对其进行深度冲洗，减少存水罐中的菌落，保障用户的身体健康，提高产品使用的舒适度。</w:t>
            </w:r>
          </w:p>
        </w:tc>
      </w:tr>
      <w:tr w:rsidR="003827AC" w:rsidTr="009C6FF4">
        <w:trPr>
          <w:trHeight w:val="340"/>
        </w:trPr>
        <w:tc>
          <w:tcPr>
            <w:tcW w:w="8946" w:type="dxa"/>
            <w:tcBorders>
              <w:top w:val="single" w:sz="12" w:space="0" w:color="auto"/>
              <w:left w:val="single" w:sz="12" w:space="0" w:color="auto"/>
              <w:right w:val="single" w:sz="12" w:space="0" w:color="auto"/>
            </w:tcBorders>
          </w:tcPr>
          <w:p w:rsidR="001F6CC0" w:rsidRPr="000B3A97" w:rsidRDefault="002624BE" w:rsidP="003033F0">
            <w:pPr>
              <w:ind w:firstLineChars="98" w:firstLine="207"/>
              <w:jc w:val="left"/>
              <w:rPr>
                <w:szCs w:val="21"/>
              </w:rPr>
            </w:pPr>
            <w:r>
              <w:rPr>
                <w:rFonts w:hint="eastAsia"/>
                <w:b/>
                <w:szCs w:val="21"/>
              </w:rPr>
              <w:t>二</w:t>
            </w:r>
            <w:r w:rsidR="009F7D74" w:rsidRPr="000B3A97">
              <w:rPr>
                <w:rFonts w:hint="eastAsia"/>
                <w:b/>
                <w:szCs w:val="21"/>
              </w:rPr>
              <w:t>、</w:t>
            </w:r>
            <w:r w:rsidR="003827AC" w:rsidRPr="000B3A97">
              <w:rPr>
                <w:rFonts w:hint="eastAsia"/>
                <w:b/>
                <w:szCs w:val="21"/>
              </w:rPr>
              <w:t>要解决的问题</w:t>
            </w:r>
            <w:r w:rsidR="000452D7">
              <w:rPr>
                <w:rFonts w:hint="eastAsia"/>
                <w:b/>
                <w:szCs w:val="21"/>
              </w:rPr>
              <w:t>(</w:t>
            </w:r>
            <w:r w:rsidR="000452D7" w:rsidRPr="000452D7">
              <w:rPr>
                <w:b/>
                <w:szCs w:val="21"/>
              </w:rPr>
              <w:t xml:space="preserve">Technical </w:t>
            </w:r>
            <w:r w:rsidR="003A2C89">
              <w:rPr>
                <w:rFonts w:hint="eastAsia"/>
                <w:b/>
                <w:szCs w:val="21"/>
              </w:rPr>
              <w:t>p</w:t>
            </w:r>
            <w:r w:rsidR="00C02F21">
              <w:rPr>
                <w:b/>
                <w:szCs w:val="21"/>
              </w:rPr>
              <w:t>roblem</w:t>
            </w:r>
            <w:r w:rsidR="00C02F21">
              <w:rPr>
                <w:rFonts w:hint="eastAsia"/>
                <w:b/>
                <w:szCs w:val="21"/>
              </w:rPr>
              <w:t>s</w:t>
            </w:r>
            <w:r w:rsidR="000452D7">
              <w:rPr>
                <w:rFonts w:hint="eastAsia"/>
                <w:b/>
                <w:szCs w:val="21"/>
              </w:rPr>
              <w:t>)</w:t>
            </w:r>
            <w:r w:rsidR="009E7CA6">
              <w:rPr>
                <w:rFonts w:hint="eastAsia"/>
                <w:b/>
                <w:szCs w:val="21"/>
              </w:rPr>
              <w:t>：</w:t>
            </w:r>
            <w:r w:rsidR="009E7CA6" w:rsidRPr="009E7CA6">
              <w:rPr>
                <w:rFonts w:ascii="宋体" w:hAnsi="宋体" w:hint="eastAsia"/>
                <w:szCs w:val="21"/>
              </w:rPr>
              <w:t>指出</w:t>
            </w:r>
            <w:r w:rsidR="00CA6A8B">
              <w:rPr>
                <w:rFonts w:ascii="宋体" w:hAnsi="宋体" w:hint="eastAsia"/>
                <w:szCs w:val="21"/>
              </w:rPr>
              <w:t>本发明创造的</w:t>
            </w:r>
            <w:r w:rsidR="009E7CA6" w:rsidRPr="009E7CA6">
              <w:rPr>
                <w:rFonts w:ascii="宋体" w:hAnsi="宋体" w:hint="eastAsia"/>
                <w:szCs w:val="21"/>
              </w:rPr>
              <w:t>技术方案要解决现有技术中存在的</w:t>
            </w:r>
            <w:r w:rsidR="000452D7">
              <w:rPr>
                <w:rFonts w:ascii="宋体" w:hAnsi="宋体" w:hint="eastAsia"/>
                <w:szCs w:val="21"/>
              </w:rPr>
              <w:t>对应</w:t>
            </w:r>
            <w:r w:rsidR="009E7CA6" w:rsidRPr="009E7CA6">
              <w:rPr>
                <w:rFonts w:ascii="宋体" w:hAnsi="宋体" w:hint="eastAsia"/>
                <w:szCs w:val="21"/>
              </w:rPr>
              <w:t>问题。</w:t>
            </w:r>
          </w:p>
        </w:tc>
      </w:tr>
      <w:tr w:rsidR="003827AC" w:rsidTr="009C6FF4">
        <w:trPr>
          <w:trHeight w:val="64"/>
        </w:trPr>
        <w:tc>
          <w:tcPr>
            <w:tcW w:w="8946" w:type="dxa"/>
            <w:tcBorders>
              <w:left w:val="single" w:sz="12" w:space="0" w:color="auto"/>
              <w:bottom w:val="single" w:sz="12" w:space="0" w:color="auto"/>
              <w:right w:val="single" w:sz="12" w:space="0" w:color="auto"/>
            </w:tcBorders>
          </w:tcPr>
          <w:p w:rsidR="002C756F" w:rsidRDefault="00A71342" w:rsidP="006F3476">
            <w:pPr>
              <w:pStyle w:val="ae"/>
              <w:numPr>
                <w:ilvl w:val="0"/>
                <w:numId w:val="6"/>
              </w:numPr>
              <w:spacing w:beforeLines="50" w:before="156" w:afterLines="50" w:after="156"/>
              <w:ind w:firstLineChars="0"/>
              <w:jc w:val="left"/>
              <w:rPr>
                <w:szCs w:val="21"/>
              </w:rPr>
            </w:pPr>
            <w:r>
              <w:rPr>
                <w:rFonts w:hint="eastAsia"/>
                <w:szCs w:val="21"/>
              </w:rPr>
              <w:t>协调主机（加热</w:t>
            </w:r>
            <w:r w:rsidR="00F442AF">
              <w:rPr>
                <w:rFonts w:hint="eastAsia"/>
                <w:szCs w:val="21"/>
              </w:rPr>
              <w:t>功能</w:t>
            </w:r>
            <w:r>
              <w:rPr>
                <w:rFonts w:hint="eastAsia"/>
                <w:szCs w:val="21"/>
              </w:rPr>
              <w:t>）与辅机（制冷</w:t>
            </w:r>
            <w:r w:rsidR="00F442AF">
              <w:rPr>
                <w:rFonts w:hint="eastAsia"/>
                <w:szCs w:val="21"/>
              </w:rPr>
              <w:t>功能</w:t>
            </w:r>
            <w:r>
              <w:rPr>
                <w:rFonts w:hint="eastAsia"/>
                <w:szCs w:val="21"/>
              </w:rPr>
              <w:t>）</w:t>
            </w:r>
            <w:r w:rsidR="00F442AF">
              <w:rPr>
                <w:rFonts w:hint="eastAsia"/>
                <w:szCs w:val="21"/>
              </w:rPr>
              <w:t>的首次冲洗逻辑</w:t>
            </w:r>
          </w:p>
          <w:p w:rsidR="00AB4F29" w:rsidRDefault="00F442AF" w:rsidP="006F3476">
            <w:pPr>
              <w:pStyle w:val="ae"/>
              <w:numPr>
                <w:ilvl w:val="0"/>
                <w:numId w:val="6"/>
              </w:numPr>
              <w:spacing w:beforeLines="50" w:before="156" w:afterLines="50" w:after="156"/>
              <w:ind w:firstLineChars="0"/>
              <w:jc w:val="left"/>
              <w:rPr>
                <w:szCs w:val="21"/>
              </w:rPr>
            </w:pPr>
            <w:r>
              <w:rPr>
                <w:rFonts w:hint="eastAsia"/>
                <w:szCs w:val="21"/>
              </w:rPr>
              <w:t>设计辅机首次冲洗控制逻辑算法</w:t>
            </w:r>
          </w:p>
          <w:p w:rsidR="00CA6A8B" w:rsidRPr="00901FCB" w:rsidRDefault="00F442AF" w:rsidP="00901FCB">
            <w:pPr>
              <w:pStyle w:val="ae"/>
              <w:numPr>
                <w:ilvl w:val="0"/>
                <w:numId w:val="6"/>
              </w:numPr>
              <w:spacing w:beforeLines="50" w:before="156" w:afterLines="50" w:after="156"/>
              <w:ind w:firstLineChars="0"/>
              <w:jc w:val="left"/>
              <w:rPr>
                <w:szCs w:val="21"/>
              </w:rPr>
            </w:pPr>
            <w:r>
              <w:rPr>
                <w:rFonts w:hint="eastAsia"/>
                <w:szCs w:val="21"/>
              </w:rPr>
              <w:t>在辅机为新机而主机为旧机时以及主机为新机而辅机为旧机时的首次冲洗控制逻辑。</w:t>
            </w:r>
          </w:p>
        </w:tc>
      </w:tr>
      <w:tr w:rsidR="003827AC" w:rsidTr="009C6FF4">
        <w:trPr>
          <w:trHeight w:val="340"/>
        </w:trPr>
        <w:tc>
          <w:tcPr>
            <w:tcW w:w="8946" w:type="dxa"/>
            <w:tcBorders>
              <w:top w:val="single" w:sz="12" w:space="0" w:color="auto"/>
              <w:left w:val="single" w:sz="12" w:space="0" w:color="auto"/>
              <w:right w:val="single" w:sz="12" w:space="0" w:color="auto"/>
            </w:tcBorders>
          </w:tcPr>
          <w:p w:rsidR="00B011CF" w:rsidRPr="000B3A97" w:rsidRDefault="002624BE" w:rsidP="003A2C89">
            <w:pPr>
              <w:ind w:firstLineChars="200" w:firstLine="422"/>
              <w:jc w:val="left"/>
              <w:rPr>
                <w:rFonts w:ascii="宋体" w:hAnsi="宋体" w:cs="宋体"/>
                <w:b/>
                <w:bCs/>
                <w:color w:val="006699"/>
                <w:kern w:val="0"/>
                <w:szCs w:val="21"/>
              </w:rPr>
            </w:pPr>
            <w:r>
              <w:rPr>
                <w:rFonts w:hint="eastAsia"/>
                <w:b/>
                <w:szCs w:val="21"/>
              </w:rPr>
              <w:t>三</w:t>
            </w:r>
            <w:r w:rsidR="00FA21C0" w:rsidRPr="000B3A97">
              <w:rPr>
                <w:rFonts w:hint="eastAsia"/>
                <w:b/>
                <w:szCs w:val="21"/>
              </w:rPr>
              <w:t>、</w:t>
            </w:r>
            <w:r w:rsidR="002D3B11" w:rsidRPr="000B3A97">
              <w:rPr>
                <w:rFonts w:hint="eastAsia"/>
                <w:b/>
                <w:szCs w:val="21"/>
              </w:rPr>
              <w:t>技术方案</w:t>
            </w:r>
            <w:r w:rsidR="000452D7">
              <w:rPr>
                <w:rFonts w:hint="eastAsia"/>
                <w:b/>
                <w:szCs w:val="21"/>
              </w:rPr>
              <w:t>（</w:t>
            </w:r>
            <w:r w:rsidR="000452D7" w:rsidRPr="000452D7">
              <w:rPr>
                <w:b/>
                <w:szCs w:val="21"/>
              </w:rPr>
              <w:t xml:space="preserve">Technical </w:t>
            </w:r>
            <w:r w:rsidR="003A2C89">
              <w:rPr>
                <w:rFonts w:hint="eastAsia"/>
                <w:b/>
                <w:szCs w:val="21"/>
              </w:rPr>
              <w:t>s</w:t>
            </w:r>
            <w:r w:rsidR="000452D7" w:rsidRPr="000452D7">
              <w:rPr>
                <w:b/>
                <w:szCs w:val="21"/>
              </w:rPr>
              <w:t>olution</w:t>
            </w:r>
            <w:r w:rsidR="00C02F21">
              <w:rPr>
                <w:rFonts w:hint="eastAsia"/>
                <w:b/>
                <w:szCs w:val="21"/>
              </w:rPr>
              <w:t>s</w:t>
            </w:r>
            <w:r w:rsidR="000452D7">
              <w:rPr>
                <w:rFonts w:hint="eastAsia"/>
                <w:b/>
                <w:szCs w:val="21"/>
              </w:rPr>
              <w:t>）</w:t>
            </w:r>
            <w:r w:rsidR="009E7CA6">
              <w:rPr>
                <w:rFonts w:hint="eastAsia"/>
                <w:szCs w:val="21"/>
              </w:rPr>
              <w:t>：</w:t>
            </w:r>
            <w:r w:rsidR="000452D7" w:rsidRPr="009E7CA6">
              <w:rPr>
                <w:rFonts w:ascii="宋体" w:hAnsi="宋体" w:hint="eastAsia"/>
                <w:szCs w:val="21"/>
              </w:rPr>
              <w:t xml:space="preserve"> </w:t>
            </w:r>
            <w:r w:rsidR="009E7CA6" w:rsidRPr="009E7CA6">
              <w:rPr>
                <w:rFonts w:ascii="宋体" w:hAnsi="宋体" w:hint="eastAsia"/>
                <w:szCs w:val="21"/>
              </w:rPr>
              <w:t>1</w:t>
            </w:r>
            <w:r w:rsidR="00247515">
              <w:rPr>
                <w:rFonts w:ascii="宋体" w:hAnsi="宋体" w:hint="eastAsia"/>
                <w:szCs w:val="21"/>
              </w:rPr>
              <w:t>、说明本</w:t>
            </w:r>
            <w:r w:rsidR="009E7CA6" w:rsidRPr="009E7CA6">
              <w:rPr>
                <w:rFonts w:ascii="宋体" w:hAnsi="宋体" w:hint="eastAsia"/>
                <w:szCs w:val="21"/>
              </w:rPr>
              <w:t>发明创造的工作原理或工作过程；2、</w:t>
            </w:r>
            <w:r w:rsidR="00853BC8">
              <w:rPr>
                <w:rFonts w:ascii="宋体" w:hAnsi="宋体" w:hint="eastAsia"/>
                <w:szCs w:val="21"/>
              </w:rPr>
              <w:t>产品专利还</w:t>
            </w:r>
            <w:r w:rsidR="00B73FD2">
              <w:rPr>
                <w:rFonts w:ascii="宋体" w:hAnsi="宋体" w:hint="eastAsia"/>
                <w:szCs w:val="21"/>
              </w:rPr>
              <w:t>需</w:t>
            </w:r>
            <w:r w:rsidR="009E7CA6" w:rsidRPr="009E7CA6">
              <w:rPr>
                <w:rFonts w:ascii="宋体" w:hAnsi="宋体" w:hint="eastAsia"/>
                <w:szCs w:val="21"/>
              </w:rPr>
              <w:t>写明产品的结构：</w:t>
            </w:r>
            <w:r w:rsidR="00247515">
              <w:rPr>
                <w:rFonts w:hint="eastAsia"/>
                <w:szCs w:val="21"/>
              </w:rPr>
              <w:t>结合附图</w:t>
            </w:r>
            <w:r w:rsidR="009E7CA6" w:rsidRPr="009E7CA6">
              <w:rPr>
                <w:rFonts w:hint="eastAsia"/>
                <w:szCs w:val="21"/>
              </w:rPr>
              <w:t>说明</w:t>
            </w:r>
            <w:r w:rsidR="009E7CA6">
              <w:rPr>
                <w:rFonts w:hint="eastAsia"/>
                <w:szCs w:val="21"/>
              </w:rPr>
              <w:t>该设备</w:t>
            </w:r>
            <w:r w:rsidR="009E7CA6">
              <w:rPr>
                <w:rFonts w:ascii="宋体" w:hAnsi="宋体" w:hint="eastAsia"/>
                <w:szCs w:val="21"/>
              </w:rPr>
              <w:t>由</w:t>
            </w:r>
            <w:r w:rsidR="009E7CA6" w:rsidRPr="009E7CA6">
              <w:rPr>
                <w:rFonts w:ascii="宋体" w:hAnsi="宋体" w:hint="eastAsia"/>
                <w:szCs w:val="21"/>
              </w:rPr>
              <w:t>哪些</w:t>
            </w:r>
            <w:r w:rsidR="00853BC8">
              <w:rPr>
                <w:rFonts w:ascii="宋体" w:hAnsi="宋体" w:hint="eastAsia"/>
                <w:szCs w:val="21"/>
              </w:rPr>
              <w:t>主要</w:t>
            </w:r>
            <w:r w:rsidR="009E7CA6" w:rsidRPr="009E7CA6">
              <w:rPr>
                <w:rFonts w:ascii="宋体" w:hAnsi="宋体" w:hint="eastAsia"/>
                <w:szCs w:val="21"/>
              </w:rPr>
              <w:t>部件组成，以及部件之间的连接关系</w:t>
            </w:r>
            <w:r w:rsidR="00853BC8">
              <w:rPr>
                <w:rFonts w:ascii="宋体" w:hAnsi="宋体" w:hint="eastAsia"/>
                <w:szCs w:val="21"/>
              </w:rPr>
              <w:t>。</w:t>
            </w:r>
          </w:p>
        </w:tc>
      </w:tr>
      <w:tr w:rsidR="005B1ADE" w:rsidRPr="00853BC8" w:rsidTr="00C21D93">
        <w:trPr>
          <w:trHeight w:val="340"/>
        </w:trPr>
        <w:tc>
          <w:tcPr>
            <w:tcW w:w="8946" w:type="dxa"/>
            <w:tcBorders>
              <w:left w:val="single" w:sz="12" w:space="0" w:color="auto"/>
              <w:right w:val="single" w:sz="12" w:space="0" w:color="auto"/>
            </w:tcBorders>
          </w:tcPr>
          <w:p w:rsidR="002A00B3" w:rsidRDefault="00F442AF" w:rsidP="00C21D93">
            <w:pPr>
              <w:pStyle w:val="ae"/>
              <w:numPr>
                <w:ilvl w:val="0"/>
                <w:numId w:val="7"/>
              </w:numPr>
              <w:spacing w:beforeLines="50" w:before="156" w:afterLines="50" w:after="156"/>
              <w:ind w:firstLineChars="0"/>
              <w:rPr>
                <w:szCs w:val="21"/>
              </w:rPr>
            </w:pPr>
            <w:r>
              <w:rPr>
                <w:rFonts w:hint="eastAsia"/>
                <w:szCs w:val="21"/>
              </w:rPr>
              <w:t>产品水路图</w:t>
            </w:r>
          </w:p>
          <w:p w:rsidR="00256D17" w:rsidRPr="00F442AF" w:rsidRDefault="008E5270" w:rsidP="00F442AF">
            <w:pPr>
              <w:pStyle w:val="ae"/>
              <w:spacing w:beforeLines="50" w:before="156" w:afterLines="50" w:after="156"/>
              <w:ind w:left="840" w:firstLineChars="0" w:firstLine="0"/>
              <w:rPr>
                <w:szCs w:val="21"/>
              </w:rPr>
            </w:pPr>
            <w:r>
              <w:rPr>
                <w:noProof/>
                <w:szCs w:val="21"/>
              </w:rPr>
              <w:lastRenderedPageBreak/>
              <w:drawing>
                <wp:inline distT="0" distB="0" distL="0" distR="0">
                  <wp:extent cx="4904956" cy="3013544"/>
                  <wp:effectExtent l="0" t="0" r="0" b="0"/>
                  <wp:docPr id="6" name="图片 6" descr="C:\Users\hanqi.zhang\Desktop\水路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qi.zhang\Desktop\水路流程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4452" cy="3050098"/>
                          </a:xfrm>
                          <a:prstGeom prst="rect">
                            <a:avLst/>
                          </a:prstGeom>
                          <a:noFill/>
                          <a:ln>
                            <a:noFill/>
                          </a:ln>
                        </pic:spPr>
                      </pic:pic>
                    </a:graphicData>
                  </a:graphic>
                </wp:inline>
              </w:drawing>
            </w:r>
          </w:p>
          <w:p w:rsidR="00962CAE" w:rsidRDefault="001F119B" w:rsidP="001F119B">
            <w:pPr>
              <w:pStyle w:val="ae"/>
              <w:numPr>
                <w:ilvl w:val="0"/>
                <w:numId w:val="7"/>
              </w:numPr>
              <w:spacing w:beforeLines="50" w:before="156" w:afterLines="50" w:after="156"/>
              <w:ind w:firstLineChars="0"/>
              <w:rPr>
                <w:szCs w:val="21"/>
              </w:rPr>
            </w:pPr>
            <w:r>
              <w:rPr>
                <w:rFonts w:hint="eastAsia"/>
                <w:szCs w:val="21"/>
              </w:rPr>
              <w:t>在主机与辅机均为新机时的冲洗控制逻辑算法</w:t>
            </w:r>
          </w:p>
          <w:p w:rsidR="001F119B" w:rsidRPr="001F119B" w:rsidRDefault="008E5270" w:rsidP="008E5270">
            <w:pPr>
              <w:pStyle w:val="ae"/>
              <w:spacing w:beforeLines="50" w:before="156" w:afterLines="50" w:after="156"/>
              <w:ind w:left="840" w:firstLineChars="0" w:firstLine="0"/>
              <w:jc w:val="center"/>
              <w:rPr>
                <w:szCs w:val="21"/>
              </w:rPr>
            </w:pPr>
            <w:r>
              <w:rPr>
                <w:rFonts w:hint="eastAsia"/>
                <w:noProof/>
                <w:szCs w:val="21"/>
              </w:rPr>
              <w:lastRenderedPageBreak/>
              <w:drawing>
                <wp:inline distT="0" distB="0" distL="0" distR="0">
                  <wp:extent cx="3745065" cy="6656047"/>
                  <wp:effectExtent l="0" t="0" r="8255" b="0"/>
                  <wp:docPr id="7" name="图片 7" descr="C:\Users\hanqi.zhang\Desktop\辅机冲洗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qi.zhang\Desktop\辅机冲洗流程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3390" cy="6670843"/>
                          </a:xfrm>
                          <a:prstGeom prst="rect">
                            <a:avLst/>
                          </a:prstGeom>
                          <a:noFill/>
                          <a:ln>
                            <a:noFill/>
                          </a:ln>
                        </pic:spPr>
                      </pic:pic>
                    </a:graphicData>
                  </a:graphic>
                </wp:inline>
              </w:drawing>
            </w:r>
          </w:p>
          <w:p w:rsidR="004C00C6" w:rsidRDefault="008E5270" w:rsidP="003D3B91">
            <w:pPr>
              <w:pStyle w:val="ae"/>
              <w:numPr>
                <w:ilvl w:val="0"/>
                <w:numId w:val="7"/>
              </w:numPr>
              <w:spacing w:beforeLines="50" w:before="156" w:afterLines="50" w:after="156"/>
              <w:ind w:firstLineChars="0"/>
              <w:rPr>
                <w:szCs w:val="21"/>
              </w:rPr>
            </w:pPr>
            <w:r>
              <w:rPr>
                <w:rFonts w:hint="eastAsia"/>
                <w:szCs w:val="21"/>
              </w:rPr>
              <w:t>当主机为新机</w:t>
            </w:r>
            <w:r w:rsidR="001F119B">
              <w:rPr>
                <w:rFonts w:hint="eastAsia"/>
                <w:szCs w:val="21"/>
              </w:rPr>
              <w:t>，辅机为旧机时冲洗控制逻辑算法</w:t>
            </w:r>
          </w:p>
          <w:p w:rsidR="00C86A19" w:rsidRPr="00C86A19" w:rsidRDefault="00700AB4" w:rsidP="00700AB4">
            <w:pPr>
              <w:spacing w:beforeLines="50" w:before="156" w:afterLines="50" w:after="156"/>
              <w:ind w:left="420"/>
              <w:jc w:val="center"/>
              <w:rPr>
                <w:szCs w:val="21"/>
              </w:rPr>
            </w:pPr>
            <w:r>
              <w:rPr>
                <w:rFonts w:hint="eastAsia"/>
                <w:noProof/>
                <w:szCs w:val="21"/>
              </w:rPr>
              <w:lastRenderedPageBreak/>
              <w:drawing>
                <wp:inline distT="0" distB="0" distL="0" distR="0">
                  <wp:extent cx="1023388" cy="4579952"/>
                  <wp:effectExtent l="0" t="0" r="5715" b="0"/>
                  <wp:docPr id="10" name="图片 10" descr="C:\Users\hanqi.zhang\Desktop\辅机冲洗流程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qi.zhang\Desktop\辅机冲洗流程图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5639" cy="4724283"/>
                          </a:xfrm>
                          <a:prstGeom prst="rect">
                            <a:avLst/>
                          </a:prstGeom>
                          <a:noFill/>
                          <a:ln>
                            <a:noFill/>
                          </a:ln>
                        </pic:spPr>
                      </pic:pic>
                    </a:graphicData>
                  </a:graphic>
                </wp:inline>
              </w:drawing>
            </w:r>
          </w:p>
          <w:p w:rsidR="008E5270" w:rsidRPr="008E5270" w:rsidRDefault="008E5270" w:rsidP="008E5270">
            <w:pPr>
              <w:spacing w:beforeLines="50" w:before="156" w:afterLines="50" w:after="156"/>
              <w:rPr>
                <w:szCs w:val="21"/>
              </w:rPr>
            </w:pPr>
          </w:p>
          <w:p w:rsidR="008E5270" w:rsidRDefault="008E5270" w:rsidP="003D3B91">
            <w:pPr>
              <w:pStyle w:val="ae"/>
              <w:numPr>
                <w:ilvl w:val="0"/>
                <w:numId w:val="7"/>
              </w:numPr>
              <w:spacing w:beforeLines="50" w:before="156" w:afterLines="50" w:after="156"/>
              <w:ind w:firstLineChars="0"/>
              <w:rPr>
                <w:szCs w:val="21"/>
              </w:rPr>
            </w:pPr>
            <w:r>
              <w:rPr>
                <w:rFonts w:hint="eastAsia"/>
                <w:szCs w:val="21"/>
              </w:rPr>
              <w:t>当辅机为新机，主机为旧机时冲洗控制逻辑算法</w:t>
            </w:r>
          </w:p>
          <w:p w:rsidR="00D17274" w:rsidRPr="008E5270" w:rsidRDefault="008E5270" w:rsidP="00BB5CF6">
            <w:pPr>
              <w:pStyle w:val="ae"/>
              <w:spacing w:beforeLines="50" w:before="156" w:afterLines="50" w:after="156"/>
              <w:ind w:left="840" w:firstLineChars="0" w:firstLine="0"/>
              <w:jc w:val="center"/>
              <w:rPr>
                <w:szCs w:val="21"/>
              </w:rPr>
            </w:pPr>
            <w:r>
              <w:rPr>
                <w:noProof/>
                <w:szCs w:val="21"/>
              </w:rPr>
              <w:lastRenderedPageBreak/>
              <w:drawing>
                <wp:inline distT="0" distB="0" distL="0" distR="0">
                  <wp:extent cx="2957886" cy="5620377"/>
                  <wp:effectExtent l="0" t="0" r="0" b="0"/>
                  <wp:docPr id="8" name="图片 8" descr="C:\Users\hanqi.zhang\Desktop\辅机冲洗流程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qi.zhang\Desktop\辅机冲洗流程图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184" cy="5691249"/>
                          </a:xfrm>
                          <a:prstGeom prst="rect">
                            <a:avLst/>
                          </a:prstGeom>
                          <a:noFill/>
                          <a:ln>
                            <a:noFill/>
                          </a:ln>
                        </pic:spPr>
                      </pic:pic>
                    </a:graphicData>
                  </a:graphic>
                </wp:inline>
              </w:drawing>
            </w:r>
          </w:p>
          <w:p w:rsidR="001061C2" w:rsidRPr="00021349" w:rsidRDefault="001061C2" w:rsidP="008D51A6">
            <w:pPr>
              <w:spacing w:beforeLines="50" w:before="156" w:afterLines="50" w:after="156"/>
            </w:pPr>
          </w:p>
        </w:tc>
      </w:tr>
      <w:tr w:rsidR="005B1ADE" w:rsidTr="009C6FF4">
        <w:trPr>
          <w:trHeight w:val="340"/>
        </w:trPr>
        <w:tc>
          <w:tcPr>
            <w:tcW w:w="8946" w:type="dxa"/>
            <w:tcBorders>
              <w:top w:val="single" w:sz="12" w:space="0" w:color="auto"/>
              <w:left w:val="single" w:sz="12" w:space="0" w:color="auto"/>
              <w:right w:val="single" w:sz="12" w:space="0" w:color="auto"/>
            </w:tcBorders>
          </w:tcPr>
          <w:p w:rsidR="008C2254" w:rsidRDefault="002624BE" w:rsidP="002427C8">
            <w:pPr>
              <w:ind w:firstLineChars="200" w:firstLine="422"/>
              <w:jc w:val="left"/>
              <w:rPr>
                <w:rFonts w:ascii="宋体" w:hAnsi="宋体"/>
                <w:szCs w:val="21"/>
              </w:rPr>
            </w:pPr>
            <w:r>
              <w:rPr>
                <w:rFonts w:hint="eastAsia"/>
                <w:b/>
                <w:szCs w:val="21"/>
              </w:rPr>
              <w:lastRenderedPageBreak/>
              <w:t>四</w:t>
            </w:r>
            <w:r w:rsidR="005B1ADE" w:rsidRPr="000B3A97">
              <w:rPr>
                <w:rFonts w:hint="eastAsia"/>
                <w:b/>
                <w:szCs w:val="21"/>
              </w:rPr>
              <w:t>、效果和优点</w:t>
            </w:r>
            <w:r w:rsidR="00C02F21">
              <w:rPr>
                <w:rFonts w:hint="eastAsia"/>
                <w:b/>
                <w:szCs w:val="21"/>
              </w:rPr>
              <w:t>(</w:t>
            </w:r>
            <w:r w:rsidR="00C02F21">
              <w:rPr>
                <w:b/>
                <w:szCs w:val="21"/>
              </w:rPr>
              <w:t xml:space="preserve">Effect and </w:t>
            </w:r>
            <w:r w:rsidR="003A2C89">
              <w:rPr>
                <w:rFonts w:hint="eastAsia"/>
                <w:b/>
                <w:szCs w:val="21"/>
              </w:rPr>
              <w:t>a</w:t>
            </w:r>
            <w:r w:rsidR="00C02F21" w:rsidRPr="00C02F21">
              <w:rPr>
                <w:b/>
                <w:szCs w:val="21"/>
              </w:rPr>
              <w:t>dvantage</w:t>
            </w:r>
            <w:r w:rsidR="00C02F21">
              <w:rPr>
                <w:rFonts w:hint="eastAsia"/>
                <w:b/>
                <w:szCs w:val="21"/>
              </w:rPr>
              <w:t>)</w:t>
            </w:r>
            <w:r w:rsidR="009E7CA6">
              <w:rPr>
                <w:rFonts w:hint="eastAsia"/>
                <w:b/>
                <w:szCs w:val="21"/>
              </w:rPr>
              <w:t>：</w:t>
            </w:r>
            <w:r w:rsidR="009E7CA6">
              <w:rPr>
                <w:rFonts w:ascii="宋体" w:hAnsi="宋体" w:hint="eastAsia"/>
                <w:szCs w:val="21"/>
              </w:rPr>
              <w:t>结合发明创造的</w:t>
            </w:r>
            <w:r w:rsidR="00B73FD2">
              <w:rPr>
                <w:rFonts w:ascii="宋体" w:hAnsi="宋体" w:hint="eastAsia"/>
                <w:szCs w:val="21"/>
              </w:rPr>
              <w:t>方法或</w:t>
            </w:r>
            <w:r w:rsidR="009E7CA6">
              <w:rPr>
                <w:rFonts w:ascii="宋体" w:hAnsi="宋体" w:hint="eastAsia"/>
                <w:szCs w:val="21"/>
              </w:rPr>
              <w:t>结构特征</w:t>
            </w:r>
            <w:r w:rsidR="009E7CA6" w:rsidRPr="009E7CA6">
              <w:rPr>
                <w:rFonts w:ascii="宋体" w:hAnsi="宋体" w:hint="eastAsia"/>
                <w:szCs w:val="21"/>
              </w:rPr>
              <w:t>写明</w:t>
            </w:r>
            <w:r w:rsidR="009E7CA6">
              <w:rPr>
                <w:rFonts w:ascii="宋体" w:hAnsi="宋体" w:hint="eastAsia"/>
                <w:szCs w:val="21"/>
              </w:rPr>
              <w:t>其</w:t>
            </w:r>
            <w:r w:rsidR="009E7CA6" w:rsidRPr="009E7CA6">
              <w:rPr>
                <w:rFonts w:ascii="宋体" w:hAnsi="宋体" w:hint="eastAsia"/>
                <w:szCs w:val="21"/>
              </w:rPr>
              <w:t>与现有技术相比具有的</w:t>
            </w:r>
            <w:r w:rsidR="009E7CA6">
              <w:rPr>
                <w:rFonts w:ascii="宋体" w:hAnsi="宋体" w:hint="eastAsia"/>
                <w:szCs w:val="21"/>
              </w:rPr>
              <w:t>优点：比如</w:t>
            </w:r>
            <w:r w:rsidR="00247515">
              <w:rPr>
                <w:rFonts w:ascii="宋体" w:hAnsi="宋体" w:hint="eastAsia"/>
                <w:szCs w:val="21"/>
              </w:rPr>
              <w:t>产率、质量、精度以及</w:t>
            </w:r>
            <w:r w:rsidR="009E7CA6" w:rsidRPr="009E7CA6">
              <w:rPr>
                <w:rFonts w:ascii="宋体" w:hAnsi="宋体" w:hint="eastAsia"/>
                <w:szCs w:val="21"/>
              </w:rPr>
              <w:t>效率的提高，能耗、原材料、工序的</w:t>
            </w:r>
            <w:r w:rsidR="00247515">
              <w:rPr>
                <w:rFonts w:ascii="宋体" w:hAnsi="宋体" w:hint="eastAsia"/>
                <w:szCs w:val="21"/>
              </w:rPr>
              <w:t>约减</w:t>
            </w:r>
            <w:r w:rsidR="009E7CA6" w:rsidRPr="009E7CA6">
              <w:rPr>
                <w:rFonts w:ascii="宋体" w:hAnsi="宋体" w:hint="eastAsia"/>
                <w:szCs w:val="21"/>
              </w:rPr>
              <w:t>；加工、操作、控制、</w:t>
            </w:r>
            <w:r w:rsidR="00247515">
              <w:rPr>
                <w:rFonts w:ascii="宋体" w:hAnsi="宋体" w:hint="eastAsia"/>
                <w:szCs w:val="21"/>
              </w:rPr>
              <w:t>使用的简便，</w:t>
            </w:r>
            <w:r w:rsidR="00B73FD2">
              <w:rPr>
                <w:rFonts w:ascii="宋体" w:hAnsi="宋体" w:hint="eastAsia"/>
                <w:szCs w:val="21"/>
              </w:rPr>
              <w:t>安全性的提高</w:t>
            </w:r>
            <w:r w:rsidR="009E7CA6">
              <w:rPr>
                <w:rFonts w:ascii="宋体" w:hAnsi="宋体" w:hint="eastAsia"/>
                <w:szCs w:val="21"/>
              </w:rPr>
              <w:t>等</w:t>
            </w:r>
            <w:r w:rsidR="00685E75">
              <w:rPr>
                <w:rFonts w:ascii="宋体" w:hAnsi="宋体" w:hint="eastAsia"/>
                <w:szCs w:val="21"/>
              </w:rPr>
              <w:t>。</w:t>
            </w:r>
            <w:r w:rsidR="00685E75" w:rsidRPr="00685E75">
              <w:rPr>
                <w:rFonts w:ascii="宋体" w:hAnsi="宋体" w:hint="eastAsia"/>
                <w:szCs w:val="21"/>
                <w:highlight w:val="yellow"/>
              </w:rPr>
              <w:t>外观设计的功能和美观程度。</w:t>
            </w:r>
          </w:p>
          <w:p w:rsidR="00FD2225" w:rsidRDefault="00FD2225" w:rsidP="003A2C89">
            <w:pPr>
              <w:ind w:firstLineChars="200" w:firstLine="420"/>
              <w:jc w:val="left"/>
              <w:rPr>
                <w:rFonts w:ascii="宋体" w:hAnsi="宋体"/>
                <w:szCs w:val="21"/>
              </w:rPr>
            </w:pPr>
          </w:p>
          <w:p w:rsidR="008C2254" w:rsidRDefault="00DC0469" w:rsidP="003A2C89">
            <w:pPr>
              <w:ind w:firstLineChars="200" w:firstLine="420"/>
              <w:jc w:val="left"/>
              <w:rPr>
                <w:rFonts w:ascii="宋体" w:hAnsi="宋体"/>
                <w:szCs w:val="21"/>
              </w:rPr>
            </w:pPr>
            <w:r>
              <w:rPr>
                <w:rFonts w:ascii="宋体" w:hAnsi="宋体" w:hint="eastAsia"/>
                <w:szCs w:val="21"/>
              </w:rPr>
              <w:t>本发明可以提高冷热一体净水器产品的自清洁能力，</w:t>
            </w:r>
            <w:r w:rsidR="00C86A19">
              <w:rPr>
                <w:rFonts w:ascii="宋体" w:hAnsi="宋体" w:hint="eastAsia"/>
                <w:szCs w:val="21"/>
              </w:rPr>
              <w:t>减少了水罐中的细菌以及灰尘，</w:t>
            </w:r>
            <w:r>
              <w:rPr>
                <w:rFonts w:ascii="宋体" w:hAnsi="宋体" w:hint="eastAsia"/>
                <w:szCs w:val="21"/>
              </w:rPr>
              <w:t>提高饮用水</w:t>
            </w:r>
            <w:r w:rsidR="00C86A19">
              <w:rPr>
                <w:rFonts w:ascii="宋体" w:hAnsi="宋体" w:hint="eastAsia"/>
                <w:szCs w:val="21"/>
              </w:rPr>
              <w:t>安全性</w:t>
            </w:r>
            <w:r>
              <w:rPr>
                <w:rFonts w:ascii="宋体" w:hAnsi="宋体" w:hint="eastAsia"/>
                <w:szCs w:val="21"/>
              </w:rPr>
              <w:t>，</w:t>
            </w:r>
            <w:r w:rsidR="00C86A19">
              <w:rPr>
                <w:rFonts w:ascii="宋体" w:hAnsi="宋体" w:hint="eastAsia"/>
                <w:szCs w:val="21"/>
              </w:rPr>
              <w:t>保障消费者的饮用安全</w:t>
            </w:r>
            <w:r w:rsidR="005B33C8">
              <w:rPr>
                <w:rFonts w:ascii="宋体" w:hAnsi="宋体" w:hint="eastAsia"/>
                <w:szCs w:val="21"/>
              </w:rPr>
              <w:t>。</w:t>
            </w:r>
          </w:p>
          <w:p w:rsidR="00B36B27" w:rsidRPr="00B36B27" w:rsidRDefault="00B36B27" w:rsidP="003A2C89">
            <w:pPr>
              <w:ind w:firstLineChars="200" w:firstLine="420"/>
              <w:jc w:val="left"/>
              <w:rPr>
                <w:rFonts w:ascii="宋体" w:hAnsi="宋体" w:hint="eastAsia"/>
                <w:szCs w:val="21"/>
              </w:rPr>
            </w:pPr>
            <w:r>
              <w:rPr>
                <w:rFonts w:ascii="宋体" w:hAnsi="宋体" w:hint="eastAsia"/>
                <w:szCs w:val="21"/>
              </w:rPr>
              <w:t>由于</w:t>
            </w:r>
            <w:proofErr w:type="gramStart"/>
            <w:r>
              <w:rPr>
                <w:rFonts w:ascii="宋体" w:hAnsi="宋体" w:hint="eastAsia"/>
                <w:szCs w:val="21"/>
              </w:rPr>
              <w:t>此控制</w:t>
            </w:r>
            <w:proofErr w:type="gramEnd"/>
            <w:r>
              <w:rPr>
                <w:rFonts w:ascii="宋体" w:hAnsi="宋体" w:hint="eastAsia"/>
                <w:szCs w:val="21"/>
              </w:rPr>
              <w:t>算法逻辑是</w:t>
            </w:r>
            <w:bookmarkStart w:id="0" w:name="_GoBack"/>
            <w:bookmarkEnd w:id="0"/>
          </w:p>
          <w:p w:rsidR="008C2254" w:rsidRDefault="008C2254" w:rsidP="003A2C89">
            <w:pPr>
              <w:ind w:firstLineChars="200" w:firstLine="420"/>
              <w:jc w:val="left"/>
              <w:rPr>
                <w:rFonts w:ascii="宋体" w:hAnsi="宋体"/>
                <w:szCs w:val="21"/>
              </w:rPr>
            </w:pPr>
          </w:p>
          <w:p w:rsidR="008C2254" w:rsidRDefault="008C2254" w:rsidP="008D51A6">
            <w:pPr>
              <w:jc w:val="left"/>
              <w:rPr>
                <w:rFonts w:ascii="宋体" w:hAnsi="宋体"/>
                <w:szCs w:val="21"/>
              </w:rPr>
            </w:pPr>
          </w:p>
          <w:p w:rsidR="008C2254" w:rsidRPr="000B3A97" w:rsidRDefault="008C2254" w:rsidP="003A2C89">
            <w:pPr>
              <w:ind w:firstLineChars="200" w:firstLine="422"/>
              <w:jc w:val="left"/>
              <w:rPr>
                <w:b/>
                <w:szCs w:val="21"/>
              </w:rPr>
            </w:pPr>
          </w:p>
        </w:tc>
      </w:tr>
      <w:tr w:rsidR="003827AC" w:rsidTr="009C6FF4">
        <w:trPr>
          <w:trHeight w:val="584"/>
        </w:trPr>
        <w:tc>
          <w:tcPr>
            <w:tcW w:w="8946" w:type="dxa"/>
            <w:tcBorders>
              <w:top w:val="single" w:sz="12" w:space="0" w:color="auto"/>
              <w:left w:val="single" w:sz="12" w:space="0" w:color="auto"/>
              <w:right w:val="single" w:sz="12" w:space="0" w:color="auto"/>
            </w:tcBorders>
          </w:tcPr>
          <w:p w:rsidR="00B8402C" w:rsidRPr="00990E35" w:rsidRDefault="002624BE" w:rsidP="002C27FA">
            <w:pPr>
              <w:ind w:firstLineChars="147" w:firstLine="310"/>
              <w:jc w:val="left"/>
              <w:rPr>
                <w:rFonts w:ascii="宋体" w:hAnsi="宋体" w:cs="宋体"/>
                <w:bCs/>
                <w:color w:val="333333"/>
                <w:kern w:val="0"/>
                <w:szCs w:val="21"/>
              </w:rPr>
            </w:pPr>
            <w:r>
              <w:rPr>
                <w:rFonts w:hint="eastAsia"/>
                <w:b/>
                <w:szCs w:val="21"/>
              </w:rPr>
              <w:t>五</w:t>
            </w:r>
            <w:r w:rsidR="00434588" w:rsidRPr="000B3A97">
              <w:rPr>
                <w:b/>
                <w:szCs w:val="21"/>
              </w:rPr>
              <w:t>、附图</w:t>
            </w:r>
            <w:r w:rsidR="002C27FA">
              <w:rPr>
                <w:rFonts w:hint="eastAsia"/>
                <w:b/>
                <w:szCs w:val="21"/>
              </w:rPr>
              <w:t xml:space="preserve"> </w:t>
            </w:r>
            <w:r w:rsidR="00C02F21">
              <w:rPr>
                <w:rFonts w:hint="eastAsia"/>
                <w:b/>
                <w:szCs w:val="21"/>
              </w:rPr>
              <w:t>(</w:t>
            </w:r>
            <w:r w:rsidR="00684905">
              <w:rPr>
                <w:rFonts w:hint="eastAsia"/>
                <w:b/>
                <w:szCs w:val="21"/>
              </w:rPr>
              <w:t>D</w:t>
            </w:r>
            <w:r w:rsidR="00684905">
              <w:rPr>
                <w:b/>
                <w:szCs w:val="21"/>
              </w:rPr>
              <w:t>rawings</w:t>
            </w:r>
            <w:r w:rsidR="00C02F21">
              <w:rPr>
                <w:rFonts w:hint="eastAsia"/>
                <w:b/>
                <w:szCs w:val="21"/>
              </w:rPr>
              <w:t>)</w:t>
            </w:r>
            <w:r w:rsidR="009E7CA6">
              <w:rPr>
                <w:rFonts w:hint="eastAsia"/>
                <w:b/>
                <w:szCs w:val="21"/>
              </w:rPr>
              <w:t>：</w:t>
            </w:r>
            <w:r w:rsidR="009E7CA6" w:rsidRPr="009E7CA6">
              <w:rPr>
                <w:rFonts w:ascii="宋体" w:hAnsi="宋体" w:hint="eastAsia"/>
                <w:szCs w:val="21"/>
              </w:rPr>
              <w:t>按照</w:t>
            </w:r>
            <w:r w:rsidR="00CA6A8B">
              <w:rPr>
                <w:rFonts w:ascii="宋体" w:hAnsi="宋体" w:hint="eastAsia"/>
                <w:szCs w:val="21"/>
              </w:rPr>
              <w:t>国家标准</w:t>
            </w:r>
            <w:proofErr w:type="gramStart"/>
            <w:r w:rsidR="00CA6A8B">
              <w:rPr>
                <w:rFonts w:ascii="宋体" w:hAnsi="宋体" w:hint="eastAsia"/>
                <w:szCs w:val="21"/>
              </w:rPr>
              <w:t>对附图</w:t>
            </w:r>
            <w:proofErr w:type="gramEnd"/>
            <w:r w:rsidR="00CA6A8B">
              <w:rPr>
                <w:rFonts w:ascii="宋体" w:hAnsi="宋体" w:hint="eastAsia"/>
                <w:szCs w:val="21"/>
              </w:rPr>
              <w:t>的图名、图示的内容作简要说明；</w:t>
            </w:r>
            <w:proofErr w:type="gramStart"/>
            <w:r w:rsidR="00CA6A8B">
              <w:rPr>
                <w:rFonts w:ascii="宋体" w:hAnsi="宋体" w:hint="eastAsia"/>
                <w:szCs w:val="21"/>
              </w:rPr>
              <w:t>当附图</w:t>
            </w:r>
            <w:proofErr w:type="gramEnd"/>
            <w:r w:rsidR="00CA6A8B">
              <w:rPr>
                <w:rFonts w:ascii="宋体" w:hAnsi="宋体" w:hint="eastAsia"/>
                <w:szCs w:val="21"/>
              </w:rPr>
              <w:t>不止一幅</w:t>
            </w:r>
            <w:r w:rsidR="009E7CA6" w:rsidRPr="009E7CA6">
              <w:rPr>
                <w:rFonts w:ascii="宋体" w:hAnsi="宋体" w:hint="eastAsia"/>
                <w:szCs w:val="21"/>
              </w:rPr>
              <w:t>时，应当对所有的附图按顺序</w:t>
            </w:r>
            <w:proofErr w:type="gramStart"/>
            <w:r w:rsidR="009E7CA6" w:rsidRPr="009E7CA6">
              <w:rPr>
                <w:rFonts w:ascii="宋体" w:hAnsi="宋体" w:hint="eastAsia"/>
                <w:szCs w:val="21"/>
              </w:rPr>
              <w:t>作出</w:t>
            </w:r>
            <w:proofErr w:type="gramEnd"/>
            <w:r w:rsidR="009E7CA6" w:rsidRPr="009E7CA6">
              <w:rPr>
                <w:rFonts w:ascii="宋体" w:hAnsi="宋体" w:hint="eastAsia"/>
                <w:szCs w:val="21"/>
              </w:rPr>
              <w:t>图面说明。</w:t>
            </w:r>
            <w:r w:rsidR="00F75EE8">
              <w:rPr>
                <w:rFonts w:ascii="宋体" w:hAnsi="宋体" w:hint="eastAsia"/>
                <w:szCs w:val="21"/>
              </w:rPr>
              <w:t>如有必要，请</w:t>
            </w:r>
            <w:r w:rsidR="00247515" w:rsidRPr="00F75EE8">
              <w:rPr>
                <w:rFonts w:ascii="宋体" w:hAnsi="宋体" w:hint="eastAsia"/>
                <w:szCs w:val="21"/>
              </w:rPr>
              <w:t>另</w:t>
            </w:r>
            <w:r w:rsidR="00800A36" w:rsidRPr="00F75EE8">
              <w:rPr>
                <w:rFonts w:ascii="宋体" w:hAnsi="宋体" w:hint="eastAsia"/>
                <w:szCs w:val="21"/>
              </w:rPr>
              <w:t>附具CAD图</w:t>
            </w:r>
            <w:r w:rsidR="00800A36">
              <w:rPr>
                <w:rFonts w:ascii="宋体" w:hAnsi="宋体" w:hint="eastAsia"/>
                <w:szCs w:val="21"/>
              </w:rPr>
              <w:t>。</w:t>
            </w:r>
            <w:r w:rsidR="00685E75" w:rsidRPr="00685E75">
              <w:rPr>
                <w:rFonts w:ascii="宋体" w:hAnsi="宋体" w:hint="eastAsia"/>
                <w:szCs w:val="21"/>
                <w:highlight w:val="yellow"/>
              </w:rPr>
              <w:t>外观设计提供六视图和立体图。</w:t>
            </w:r>
          </w:p>
        </w:tc>
      </w:tr>
      <w:tr w:rsidR="004D7A65" w:rsidTr="009C6FF4">
        <w:trPr>
          <w:trHeight w:val="340"/>
        </w:trPr>
        <w:tc>
          <w:tcPr>
            <w:tcW w:w="8946" w:type="dxa"/>
            <w:tcBorders>
              <w:top w:val="single" w:sz="4" w:space="0" w:color="auto"/>
              <w:left w:val="single" w:sz="12" w:space="0" w:color="auto"/>
              <w:right w:val="single" w:sz="12" w:space="0" w:color="auto"/>
            </w:tcBorders>
          </w:tcPr>
          <w:p w:rsidR="001A69C2" w:rsidRDefault="001A69C2" w:rsidP="00922826">
            <w:pPr>
              <w:jc w:val="center"/>
              <w:rPr>
                <w:color w:val="000000"/>
                <w:szCs w:val="21"/>
              </w:rPr>
            </w:pPr>
            <w:r>
              <w:rPr>
                <w:rFonts w:hint="eastAsia"/>
                <w:color w:val="000000"/>
                <w:szCs w:val="21"/>
              </w:rPr>
              <w:t xml:space="preserve">    </w:t>
            </w:r>
          </w:p>
          <w:p w:rsidR="00CA6A8B" w:rsidRDefault="00CA6A8B" w:rsidP="008E5270">
            <w:pPr>
              <w:rPr>
                <w:color w:val="000000"/>
                <w:sz w:val="24"/>
              </w:rPr>
            </w:pPr>
          </w:p>
          <w:p w:rsidR="00CA6A8B" w:rsidRPr="000B3A97" w:rsidRDefault="00CA6A8B" w:rsidP="00CA6A8B">
            <w:pPr>
              <w:rPr>
                <w:b/>
                <w:szCs w:val="21"/>
              </w:rPr>
            </w:pPr>
          </w:p>
        </w:tc>
      </w:tr>
      <w:tr w:rsidR="003827AC" w:rsidTr="009C6FF4">
        <w:trPr>
          <w:trHeight w:val="1218"/>
        </w:trPr>
        <w:tc>
          <w:tcPr>
            <w:tcW w:w="8946" w:type="dxa"/>
            <w:tcBorders>
              <w:top w:val="single" w:sz="12" w:space="0" w:color="auto"/>
              <w:left w:val="single" w:sz="12" w:space="0" w:color="auto"/>
              <w:right w:val="single" w:sz="12" w:space="0" w:color="auto"/>
            </w:tcBorders>
          </w:tcPr>
          <w:p w:rsidR="00F07912" w:rsidRPr="003033F0" w:rsidRDefault="002624BE" w:rsidP="002A5A37">
            <w:pPr>
              <w:spacing w:line="400" w:lineRule="exact"/>
              <w:ind w:firstLineChars="200" w:firstLine="422"/>
              <w:rPr>
                <w:rFonts w:ascii="宋体" w:hAnsi="宋体"/>
                <w:szCs w:val="21"/>
                <w:highlight w:val="yellow"/>
              </w:rPr>
            </w:pPr>
            <w:r>
              <w:rPr>
                <w:rFonts w:hint="eastAsia"/>
                <w:b/>
                <w:szCs w:val="21"/>
              </w:rPr>
              <w:lastRenderedPageBreak/>
              <w:t>六</w:t>
            </w:r>
            <w:r w:rsidR="00434588" w:rsidRPr="000B3A97">
              <w:rPr>
                <w:b/>
                <w:szCs w:val="21"/>
              </w:rPr>
              <w:t>、具体实施方式</w:t>
            </w:r>
            <w:r w:rsidR="00C02F21">
              <w:rPr>
                <w:rFonts w:hint="eastAsia"/>
                <w:b/>
                <w:szCs w:val="21"/>
              </w:rPr>
              <w:t>(</w:t>
            </w:r>
            <w:r w:rsidR="002C27FA">
              <w:rPr>
                <w:rFonts w:hint="eastAsia"/>
                <w:b/>
                <w:szCs w:val="21"/>
              </w:rPr>
              <w:t>D</w:t>
            </w:r>
            <w:r w:rsidR="002C27FA" w:rsidRPr="002C27FA">
              <w:rPr>
                <w:b/>
                <w:szCs w:val="21"/>
              </w:rPr>
              <w:t>etailed description</w:t>
            </w:r>
            <w:r w:rsidR="00C02F21">
              <w:rPr>
                <w:rFonts w:hint="eastAsia"/>
                <w:b/>
                <w:szCs w:val="21"/>
              </w:rPr>
              <w:t>)</w:t>
            </w:r>
            <w:r w:rsidR="00800A36">
              <w:rPr>
                <w:rFonts w:hint="eastAsia"/>
                <w:b/>
                <w:szCs w:val="21"/>
              </w:rPr>
              <w:t>：</w:t>
            </w:r>
            <w:r w:rsidR="000452D7">
              <w:rPr>
                <w:rFonts w:hint="eastAsia"/>
                <w:szCs w:val="21"/>
              </w:rPr>
              <w:t xml:space="preserve"> </w:t>
            </w:r>
            <w:r w:rsidR="002A5A37">
              <w:rPr>
                <w:rFonts w:hint="eastAsia"/>
                <w:szCs w:val="21"/>
              </w:rPr>
              <w:t>请</w:t>
            </w:r>
            <w:r w:rsidR="00800A36" w:rsidRPr="00800A36">
              <w:rPr>
                <w:rFonts w:ascii="宋体" w:hAnsi="宋体" w:hint="eastAsia"/>
                <w:szCs w:val="21"/>
              </w:rPr>
              <w:t>结合附图对本发明</w:t>
            </w:r>
            <w:r w:rsidR="00800A36">
              <w:rPr>
                <w:rFonts w:ascii="宋体" w:hAnsi="宋体" w:hint="eastAsia"/>
                <w:szCs w:val="21"/>
              </w:rPr>
              <w:t>创造</w:t>
            </w:r>
            <w:r w:rsidR="00800A36" w:rsidRPr="00800A36">
              <w:rPr>
                <w:rFonts w:ascii="宋体" w:hAnsi="宋体" w:hint="eastAsia"/>
                <w:szCs w:val="21"/>
              </w:rPr>
              <w:t>进一步详细的说明</w:t>
            </w:r>
            <w:r w:rsidR="00800A36">
              <w:rPr>
                <w:rFonts w:ascii="宋体" w:hAnsi="宋体" w:hint="eastAsia"/>
                <w:szCs w:val="21"/>
              </w:rPr>
              <w:t>，</w:t>
            </w:r>
            <w:r w:rsidR="00800A36" w:rsidRPr="00800A36">
              <w:rPr>
                <w:rFonts w:ascii="宋体" w:hAnsi="宋体" w:hint="eastAsia"/>
                <w:szCs w:val="21"/>
              </w:rPr>
              <w:t>至少具体描述一个最佳实施</w:t>
            </w:r>
            <w:r w:rsidR="002A5A37">
              <w:rPr>
                <w:rFonts w:ascii="宋体" w:hAnsi="宋体" w:hint="eastAsia"/>
                <w:szCs w:val="21"/>
              </w:rPr>
              <w:t>范例，</w:t>
            </w:r>
            <w:r w:rsidR="00800A36" w:rsidRPr="003033F0">
              <w:rPr>
                <w:rFonts w:ascii="宋体" w:hAnsi="宋体" w:hint="eastAsia"/>
                <w:szCs w:val="21"/>
              </w:rPr>
              <w:t>这种描述</w:t>
            </w:r>
            <w:r w:rsidR="00633B8F" w:rsidRPr="003033F0">
              <w:rPr>
                <w:rFonts w:ascii="宋体" w:hAnsi="宋体" w:hint="eastAsia"/>
                <w:szCs w:val="21"/>
              </w:rPr>
              <w:t>应具体，</w:t>
            </w:r>
            <w:r w:rsidR="003033F0" w:rsidRPr="003033F0">
              <w:rPr>
                <w:rFonts w:ascii="宋体" w:hAnsi="宋体" w:hint="eastAsia"/>
                <w:szCs w:val="21"/>
              </w:rPr>
              <w:t>例如用在何种产品上，产品如何工作</w:t>
            </w:r>
            <w:r w:rsidR="002A5A37">
              <w:rPr>
                <w:rFonts w:ascii="宋体" w:hAnsi="宋体" w:hint="eastAsia"/>
                <w:szCs w:val="21"/>
              </w:rPr>
              <w:t>。</w:t>
            </w:r>
            <w:r w:rsidR="00063E8A">
              <w:rPr>
                <w:rFonts w:hint="eastAsia"/>
                <w:szCs w:val="21"/>
              </w:rPr>
              <w:t>结合实施例，</w:t>
            </w:r>
            <w:r w:rsidR="002A5A37">
              <w:rPr>
                <w:rFonts w:hint="eastAsia"/>
                <w:szCs w:val="21"/>
              </w:rPr>
              <w:t>请</w:t>
            </w:r>
            <w:r w:rsidR="00063E8A">
              <w:rPr>
                <w:rFonts w:hint="eastAsia"/>
                <w:szCs w:val="21"/>
              </w:rPr>
              <w:t>阐述本发明创造可应用的不同场景，并在不同场景下有何种不同的工作情况。</w:t>
            </w:r>
          </w:p>
        </w:tc>
      </w:tr>
      <w:tr w:rsidR="005744B1" w:rsidTr="009C6FF4">
        <w:trPr>
          <w:trHeight w:val="64"/>
        </w:trPr>
        <w:tc>
          <w:tcPr>
            <w:tcW w:w="8946" w:type="dxa"/>
            <w:tcBorders>
              <w:left w:val="single" w:sz="12" w:space="0" w:color="auto"/>
              <w:right w:val="single" w:sz="12" w:space="0" w:color="auto"/>
            </w:tcBorders>
          </w:tcPr>
          <w:p w:rsidR="00CA6A8B" w:rsidRDefault="00CA6A8B" w:rsidP="008E5270">
            <w:pPr>
              <w:spacing w:beforeLines="50" w:before="156" w:afterLines="50" w:after="156"/>
              <w:jc w:val="left"/>
              <w:rPr>
                <w:szCs w:val="21"/>
              </w:rPr>
            </w:pPr>
          </w:p>
          <w:p w:rsidR="00CA6A8B" w:rsidRPr="00343202" w:rsidRDefault="00CA6A8B" w:rsidP="00CA6A8B">
            <w:pPr>
              <w:spacing w:beforeLines="50" w:before="156" w:afterLines="50" w:after="156"/>
              <w:jc w:val="left"/>
              <w:rPr>
                <w:rFonts w:ascii="宋体" w:hAnsi="宋体" w:cs="宋体"/>
                <w:bCs/>
                <w:color w:val="000000"/>
                <w:kern w:val="0"/>
                <w:sz w:val="18"/>
              </w:rPr>
            </w:pPr>
          </w:p>
        </w:tc>
      </w:tr>
    </w:tbl>
    <w:p w:rsidR="002624BE" w:rsidRDefault="00A26E82" w:rsidP="002624BE">
      <w:pPr>
        <w:rPr>
          <w:rFonts w:eastAsia="楷体_GB2312"/>
        </w:rPr>
      </w:pPr>
      <w:r w:rsidRPr="00685E75">
        <w:rPr>
          <w:rFonts w:eastAsia="楷体_GB2312" w:hint="eastAsia"/>
          <w:highlight w:val="yellow"/>
        </w:rPr>
        <w:t>备注：外观设计专利申请只需要填写效果和附图</w:t>
      </w:r>
      <w:r w:rsidR="002624BE" w:rsidRPr="00685E75">
        <w:rPr>
          <w:rFonts w:eastAsia="楷体_GB2312" w:hint="eastAsia"/>
          <w:highlight w:val="yellow"/>
        </w:rPr>
        <w:t>。</w:t>
      </w:r>
    </w:p>
    <w:p w:rsidR="002A5A37" w:rsidRDefault="002A5A37" w:rsidP="002A5A37">
      <w:pPr>
        <w:rPr>
          <w:rFonts w:eastAsia="楷体_GB2312"/>
        </w:rPr>
      </w:pPr>
    </w:p>
    <w:tbl>
      <w:tblPr>
        <w:tblW w:w="88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3"/>
      </w:tblGrid>
      <w:tr w:rsidR="002A5A37" w:rsidRPr="00755B54" w:rsidTr="002A5A37">
        <w:trPr>
          <w:trHeight w:val="2556"/>
        </w:trPr>
        <w:tc>
          <w:tcPr>
            <w:tcW w:w="8853" w:type="dxa"/>
            <w:shd w:val="clear" w:color="auto" w:fill="auto"/>
          </w:tcPr>
          <w:p w:rsidR="002A5A37" w:rsidRPr="002A5A37" w:rsidRDefault="002A5A37" w:rsidP="006776E2">
            <w:pPr>
              <w:rPr>
                <w:rFonts w:ascii="宋体" w:hAnsi="宋体"/>
                <w:b/>
                <w:szCs w:val="21"/>
              </w:rPr>
            </w:pPr>
            <w:r w:rsidRPr="002A5A37">
              <w:rPr>
                <w:rFonts w:ascii="宋体" w:hAnsi="宋体" w:hint="eastAsia"/>
                <w:b/>
                <w:szCs w:val="21"/>
              </w:rPr>
              <w:t>暂缓申请/放弃申请</w:t>
            </w:r>
          </w:p>
          <w:p w:rsidR="002A5A37" w:rsidRDefault="002A5A37" w:rsidP="006776E2">
            <w:pPr>
              <w:rPr>
                <w:rFonts w:ascii="宋体" w:hAnsi="宋体"/>
                <w:szCs w:val="21"/>
              </w:rPr>
            </w:pPr>
          </w:p>
          <w:p w:rsidR="002A5A37" w:rsidRPr="002A5A37" w:rsidRDefault="002A5A37" w:rsidP="006776E2">
            <w:pPr>
              <w:rPr>
                <w:rFonts w:ascii="宋体" w:hAnsi="宋体"/>
                <w:szCs w:val="21"/>
              </w:rPr>
            </w:pPr>
          </w:p>
          <w:p w:rsidR="002A5A37" w:rsidRPr="002A5A37" w:rsidRDefault="002A5A37" w:rsidP="006776E2">
            <w:pPr>
              <w:rPr>
                <w:rFonts w:ascii="宋体" w:hAnsi="宋体"/>
                <w:szCs w:val="21"/>
              </w:rPr>
            </w:pPr>
            <w:r w:rsidRPr="002A5A37">
              <w:rPr>
                <w:rFonts w:ascii="宋体" w:hAnsi="宋体" w:hint="eastAsia"/>
                <w:szCs w:val="21"/>
              </w:rPr>
              <w:t>现有技术揭露技术点：</w:t>
            </w:r>
          </w:p>
          <w:p w:rsidR="002A5A37" w:rsidRPr="00755B54" w:rsidRDefault="002A5A37" w:rsidP="006776E2">
            <w:pPr>
              <w:rPr>
                <w:rFonts w:eastAsia="楷体_GB2312"/>
                <w:sz w:val="18"/>
              </w:rPr>
            </w:pPr>
          </w:p>
          <w:p w:rsidR="002A5A37" w:rsidRPr="00755B54" w:rsidRDefault="002A5A37" w:rsidP="006776E2">
            <w:pPr>
              <w:rPr>
                <w:rFonts w:eastAsia="楷体_GB2312"/>
                <w:sz w:val="18"/>
              </w:rPr>
            </w:pPr>
          </w:p>
        </w:tc>
      </w:tr>
    </w:tbl>
    <w:p w:rsidR="002A5A37" w:rsidRDefault="002A5A37" w:rsidP="002A5A37">
      <w:pPr>
        <w:rPr>
          <w:rFonts w:eastAsia="楷体_GB2312"/>
          <w:sz w:val="18"/>
        </w:rPr>
      </w:pPr>
    </w:p>
    <w:p w:rsidR="002624BE" w:rsidRPr="002A5A37" w:rsidRDefault="002624BE" w:rsidP="007C4474">
      <w:pPr>
        <w:pStyle w:val="o"/>
        <w:tabs>
          <w:tab w:val="left" w:pos="675"/>
        </w:tabs>
        <w:spacing w:line="360" w:lineRule="auto"/>
      </w:pPr>
    </w:p>
    <w:p w:rsidR="002624BE" w:rsidRDefault="002624BE" w:rsidP="0054289D">
      <w:pPr>
        <w:pStyle w:val="o"/>
        <w:tabs>
          <w:tab w:val="left" w:pos="675"/>
        </w:tabs>
        <w:spacing w:line="360" w:lineRule="auto"/>
        <w:ind w:firstLineChars="200" w:firstLine="480"/>
      </w:pPr>
    </w:p>
    <w:p w:rsidR="002624BE" w:rsidRDefault="002624BE" w:rsidP="002624BE">
      <w:pPr>
        <w:ind w:firstLineChars="150" w:firstLine="420"/>
        <w:rPr>
          <w:rFonts w:eastAsia="楷体_GB2312"/>
          <w:sz w:val="44"/>
        </w:rPr>
      </w:pPr>
      <w:r>
        <w:rPr>
          <w:rFonts w:eastAsia="楷体_GB2312" w:hint="eastAsia"/>
          <w:sz w:val="28"/>
        </w:rPr>
        <w:t xml:space="preserve">审核：　　　　</w:t>
      </w:r>
      <w:r>
        <w:rPr>
          <w:rFonts w:eastAsia="楷体_GB2312" w:hint="eastAsia"/>
          <w:sz w:val="28"/>
        </w:rPr>
        <w:tab/>
      </w:r>
      <w:r>
        <w:rPr>
          <w:rFonts w:eastAsia="楷体_GB2312" w:hint="eastAsia"/>
          <w:sz w:val="28"/>
        </w:rPr>
        <w:tab/>
      </w:r>
      <w:r>
        <w:rPr>
          <w:rFonts w:eastAsia="楷体_GB2312" w:hint="eastAsia"/>
          <w:sz w:val="28"/>
        </w:rPr>
        <w:tab/>
      </w:r>
      <w:r>
        <w:rPr>
          <w:rFonts w:eastAsia="楷体_GB2312" w:hint="eastAsia"/>
          <w:sz w:val="28"/>
        </w:rPr>
        <w:tab/>
      </w:r>
      <w:r>
        <w:rPr>
          <w:rFonts w:eastAsia="楷体_GB2312" w:hint="eastAsia"/>
          <w:sz w:val="28"/>
        </w:rPr>
        <w:tab/>
      </w:r>
      <w:r>
        <w:rPr>
          <w:rFonts w:eastAsia="楷体_GB2312" w:hint="eastAsia"/>
          <w:sz w:val="28"/>
        </w:rPr>
        <w:tab/>
      </w:r>
      <w:r>
        <w:rPr>
          <w:rFonts w:eastAsia="楷体_GB2312" w:hint="eastAsia"/>
          <w:sz w:val="28"/>
        </w:rPr>
        <w:tab/>
      </w:r>
      <w:r>
        <w:rPr>
          <w:rFonts w:eastAsia="楷体_GB2312" w:hint="eastAsia"/>
          <w:sz w:val="28"/>
        </w:rPr>
        <w:t>发明人代表：</w:t>
      </w:r>
    </w:p>
    <w:p w:rsidR="002624BE" w:rsidRDefault="002624BE" w:rsidP="0054289D">
      <w:pPr>
        <w:pStyle w:val="o"/>
        <w:tabs>
          <w:tab w:val="left" w:pos="675"/>
        </w:tabs>
        <w:spacing w:line="360" w:lineRule="auto"/>
        <w:ind w:firstLineChars="200" w:firstLine="480"/>
      </w:pPr>
    </w:p>
    <w:p w:rsidR="00B858B6" w:rsidRDefault="00B858B6" w:rsidP="0054289D">
      <w:pPr>
        <w:pStyle w:val="o"/>
        <w:tabs>
          <w:tab w:val="left" w:pos="675"/>
        </w:tabs>
        <w:spacing w:line="360" w:lineRule="auto"/>
        <w:ind w:firstLineChars="200" w:firstLine="480"/>
      </w:pPr>
    </w:p>
    <w:p w:rsidR="00B858B6" w:rsidRDefault="00B858B6" w:rsidP="0054289D">
      <w:pPr>
        <w:pStyle w:val="o"/>
        <w:tabs>
          <w:tab w:val="left" w:pos="675"/>
        </w:tabs>
        <w:spacing w:line="360" w:lineRule="auto"/>
        <w:ind w:firstLineChars="200" w:firstLine="480"/>
      </w:pPr>
    </w:p>
    <w:p w:rsidR="00B858B6" w:rsidRDefault="00B858B6" w:rsidP="0054289D">
      <w:pPr>
        <w:pStyle w:val="o"/>
        <w:tabs>
          <w:tab w:val="left" w:pos="675"/>
        </w:tabs>
        <w:spacing w:line="360" w:lineRule="auto"/>
        <w:ind w:firstLineChars="200" w:firstLine="480"/>
      </w:pPr>
    </w:p>
    <w:p w:rsidR="00B858B6" w:rsidRPr="002624BE" w:rsidRDefault="00B858B6" w:rsidP="0054289D">
      <w:pPr>
        <w:pStyle w:val="o"/>
        <w:tabs>
          <w:tab w:val="left" w:pos="675"/>
        </w:tabs>
        <w:spacing w:line="360" w:lineRule="auto"/>
        <w:ind w:firstLineChars="200" w:firstLine="480"/>
      </w:pPr>
    </w:p>
    <w:sectPr w:rsidR="00B858B6" w:rsidRPr="002624BE" w:rsidSect="0067744B">
      <w:headerReference w:type="default" r:id="rId12"/>
      <w:footerReference w:type="default" r:id="rId13"/>
      <w:pgSz w:w="11906" w:h="16838"/>
      <w:pgMar w:top="1134" w:right="1531" w:bottom="113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ABD" w:rsidRDefault="000F6ABD">
      <w:r>
        <w:separator/>
      </w:r>
    </w:p>
  </w:endnote>
  <w:endnote w:type="continuationSeparator" w:id="0">
    <w:p w:rsidR="000F6ABD" w:rsidRDefault="000F6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大黑简体">
    <w:altName w:val="宋体"/>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FD0" w:rsidRDefault="00DC0FD0" w:rsidP="00223943">
    <w:pPr>
      <w:pStyle w:val="a4"/>
      <w:wordWrap w:val="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ABD" w:rsidRDefault="000F6ABD">
      <w:r>
        <w:separator/>
      </w:r>
    </w:p>
  </w:footnote>
  <w:footnote w:type="continuationSeparator" w:id="0">
    <w:p w:rsidR="000F6ABD" w:rsidRDefault="000F6AB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0FD0" w:rsidRDefault="00DC0FD0" w:rsidP="007A5C14">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1FDA"/>
    <w:multiLevelType w:val="hybridMultilevel"/>
    <w:tmpl w:val="63B0B3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2514BD"/>
    <w:multiLevelType w:val="hybridMultilevel"/>
    <w:tmpl w:val="7CA66FBA"/>
    <w:lvl w:ilvl="0" w:tplc="B26ECED6">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603660"/>
    <w:multiLevelType w:val="hybridMultilevel"/>
    <w:tmpl w:val="290E536A"/>
    <w:lvl w:ilvl="0" w:tplc="03AE8D3E">
      <w:start w:val="1"/>
      <w:numFmt w:val="japaneseCounting"/>
      <w:lvlText w:val="%1、"/>
      <w:lvlJc w:val="left"/>
      <w:pPr>
        <w:tabs>
          <w:tab w:val="num" w:pos="721"/>
        </w:tabs>
        <w:ind w:left="721" w:hanging="360"/>
      </w:pPr>
      <w:rPr>
        <w:rFonts w:hint="default"/>
      </w:rPr>
    </w:lvl>
    <w:lvl w:ilvl="1" w:tplc="04090019" w:tentative="1">
      <w:start w:val="1"/>
      <w:numFmt w:val="lowerLetter"/>
      <w:lvlText w:val="%2)"/>
      <w:lvlJc w:val="left"/>
      <w:pPr>
        <w:tabs>
          <w:tab w:val="num" w:pos="1201"/>
        </w:tabs>
        <w:ind w:left="1201" w:hanging="420"/>
      </w:pPr>
    </w:lvl>
    <w:lvl w:ilvl="2" w:tplc="0409001B" w:tentative="1">
      <w:start w:val="1"/>
      <w:numFmt w:val="lowerRoman"/>
      <w:lvlText w:val="%3."/>
      <w:lvlJc w:val="right"/>
      <w:pPr>
        <w:tabs>
          <w:tab w:val="num" w:pos="1621"/>
        </w:tabs>
        <w:ind w:left="1621" w:hanging="420"/>
      </w:pPr>
    </w:lvl>
    <w:lvl w:ilvl="3" w:tplc="0409000F" w:tentative="1">
      <w:start w:val="1"/>
      <w:numFmt w:val="decimal"/>
      <w:lvlText w:val="%4."/>
      <w:lvlJc w:val="left"/>
      <w:pPr>
        <w:tabs>
          <w:tab w:val="num" w:pos="2041"/>
        </w:tabs>
        <w:ind w:left="2041" w:hanging="420"/>
      </w:pPr>
    </w:lvl>
    <w:lvl w:ilvl="4" w:tplc="04090019" w:tentative="1">
      <w:start w:val="1"/>
      <w:numFmt w:val="lowerLetter"/>
      <w:lvlText w:val="%5)"/>
      <w:lvlJc w:val="left"/>
      <w:pPr>
        <w:tabs>
          <w:tab w:val="num" w:pos="2461"/>
        </w:tabs>
        <w:ind w:left="2461" w:hanging="420"/>
      </w:pPr>
    </w:lvl>
    <w:lvl w:ilvl="5" w:tplc="0409001B" w:tentative="1">
      <w:start w:val="1"/>
      <w:numFmt w:val="lowerRoman"/>
      <w:lvlText w:val="%6."/>
      <w:lvlJc w:val="right"/>
      <w:pPr>
        <w:tabs>
          <w:tab w:val="num" w:pos="2881"/>
        </w:tabs>
        <w:ind w:left="2881" w:hanging="420"/>
      </w:pPr>
    </w:lvl>
    <w:lvl w:ilvl="6" w:tplc="0409000F" w:tentative="1">
      <w:start w:val="1"/>
      <w:numFmt w:val="decimal"/>
      <w:lvlText w:val="%7."/>
      <w:lvlJc w:val="left"/>
      <w:pPr>
        <w:tabs>
          <w:tab w:val="num" w:pos="3301"/>
        </w:tabs>
        <w:ind w:left="3301" w:hanging="420"/>
      </w:pPr>
    </w:lvl>
    <w:lvl w:ilvl="7" w:tplc="04090019" w:tentative="1">
      <w:start w:val="1"/>
      <w:numFmt w:val="lowerLetter"/>
      <w:lvlText w:val="%8)"/>
      <w:lvlJc w:val="left"/>
      <w:pPr>
        <w:tabs>
          <w:tab w:val="num" w:pos="3721"/>
        </w:tabs>
        <w:ind w:left="3721" w:hanging="420"/>
      </w:pPr>
    </w:lvl>
    <w:lvl w:ilvl="8" w:tplc="0409001B" w:tentative="1">
      <w:start w:val="1"/>
      <w:numFmt w:val="lowerRoman"/>
      <w:lvlText w:val="%9."/>
      <w:lvlJc w:val="right"/>
      <w:pPr>
        <w:tabs>
          <w:tab w:val="num" w:pos="4141"/>
        </w:tabs>
        <w:ind w:left="4141" w:hanging="420"/>
      </w:pPr>
    </w:lvl>
  </w:abstractNum>
  <w:abstractNum w:abstractNumId="3" w15:restartNumberingAfterBreak="0">
    <w:nsid w:val="458A0AED"/>
    <w:multiLevelType w:val="hybridMultilevel"/>
    <w:tmpl w:val="A462EF2A"/>
    <w:lvl w:ilvl="0" w:tplc="E2EE7BE0">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AB71EA8"/>
    <w:multiLevelType w:val="hybridMultilevel"/>
    <w:tmpl w:val="6FD491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E7264B"/>
    <w:multiLevelType w:val="hybridMultilevel"/>
    <w:tmpl w:val="76B09CC2"/>
    <w:lvl w:ilvl="0" w:tplc="97DC7156">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9A06C5E"/>
    <w:multiLevelType w:val="hybridMultilevel"/>
    <w:tmpl w:val="59442112"/>
    <w:lvl w:ilvl="0" w:tplc="04090005">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1"/>
  </w:num>
  <w:num w:numId="2">
    <w:abstractNumId w:val="3"/>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F4"/>
    <w:rsid w:val="0000147D"/>
    <w:rsid w:val="00001C75"/>
    <w:rsid w:val="000023E8"/>
    <w:rsid w:val="00002BDC"/>
    <w:rsid w:val="000039E5"/>
    <w:rsid w:val="0000527D"/>
    <w:rsid w:val="00006703"/>
    <w:rsid w:val="00006757"/>
    <w:rsid w:val="0001017A"/>
    <w:rsid w:val="000131DD"/>
    <w:rsid w:val="00017B3D"/>
    <w:rsid w:val="000209FD"/>
    <w:rsid w:val="00021349"/>
    <w:rsid w:val="00023D00"/>
    <w:rsid w:val="000247E6"/>
    <w:rsid w:val="000249E1"/>
    <w:rsid w:val="00025AA8"/>
    <w:rsid w:val="00033BEF"/>
    <w:rsid w:val="00036F82"/>
    <w:rsid w:val="0004259A"/>
    <w:rsid w:val="000452D7"/>
    <w:rsid w:val="00046105"/>
    <w:rsid w:val="000465A0"/>
    <w:rsid w:val="00050852"/>
    <w:rsid w:val="00050D9A"/>
    <w:rsid w:val="0005257D"/>
    <w:rsid w:val="000525B5"/>
    <w:rsid w:val="00053FEC"/>
    <w:rsid w:val="000611CA"/>
    <w:rsid w:val="000616EA"/>
    <w:rsid w:val="00061DBC"/>
    <w:rsid w:val="0006272B"/>
    <w:rsid w:val="0006375E"/>
    <w:rsid w:val="00063E8A"/>
    <w:rsid w:val="000739A7"/>
    <w:rsid w:val="000755A0"/>
    <w:rsid w:val="0007640E"/>
    <w:rsid w:val="00076957"/>
    <w:rsid w:val="000774B2"/>
    <w:rsid w:val="000807FF"/>
    <w:rsid w:val="0008223C"/>
    <w:rsid w:val="00082D71"/>
    <w:rsid w:val="000844DD"/>
    <w:rsid w:val="00093500"/>
    <w:rsid w:val="00094F9B"/>
    <w:rsid w:val="00096CB6"/>
    <w:rsid w:val="00097CF8"/>
    <w:rsid w:val="000A2378"/>
    <w:rsid w:val="000A3B70"/>
    <w:rsid w:val="000A3D27"/>
    <w:rsid w:val="000A401B"/>
    <w:rsid w:val="000A6C53"/>
    <w:rsid w:val="000A6CF9"/>
    <w:rsid w:val="000A7209"/>
    <w:rsid w:val="000B2C27"/>
    <w:rsid w:val="000B3A97"/>
    <w:rsid w:val="000B660A"/>
    <w:rsid w:val="000C1ADA"/>
    <w:rsid w:val="000C1FB5"/>
    <w:rsid w:val="000C5841"/>
    <w:rsid w:val="000C7153"/>
    <w:rsid w:val="000C7EBD"/>
    <w:rsid w:val="000D0D0C"/>
    <w:rsid w:val="000D6425"/>
    <w:rsid w:val="000E0013"/>
    <w:rsid w:val="000E053D"/>
    <w:rsid w:val="000E06CB"/>
    <w:rsid w:val="000E6F8E"/>
    <w:rsid w:val="000F1F45"/>
    <w:rsid w:val="000F3590"/>
    <w:rsid w:val="000F3DCD"/>
    <w:rsid w:val="000F53DC"/>
    <w:rsid w:val="000F5FF9"/>
    <w:rsid w:val="000F6ABD"/>
    <w:rsid w:val="001004D6"/>
    <w:rsid w:val="001016E3"/>
    <w:rsid w:val="00101CD9"/>
    <w:rsid w:val="001061C2"/>
    <w:rsid w:val="00107366"/>
    <w:rsid w:val="00111CF1"/>
    <w:rsid w:val="001123B9"/>
    <w:rsid w:val="001154DA"/>
    <w:rsid w:val="001173AE"/>
    <w:rsid w:val="00123009"/>
    <w:rsid w:val="00125AED"/>
    <w:rsid w:val="00125C01"/>
    <w:rsid w:val="00127917"/>
    <w:rsid w:val="00130B82"/>
    <w:rsid w:val="001333BC"/>
    <w:rsid w:val="00135444"/>
    <w:rsid w:val="001370F6"/>
    <w:rsid w:val="00137BD7"/>
    <w:rsid w:val="001479AA"/>
    <w:rsid w:val="00150C07"/>
    <w:rsid w:val="00150CAB"/>
    <w:rsid w:val="00151631"/>
    <w:rsid w:val="0015223D"/>
    <w:rsid w:val="00153D3F"/>
    <w:rsid w:val="00155C92"/>
    <w:rsid w:val="001571BA"/>
    <w:rsid w:val="001578FC"/>
    <w:rsid w:val="00160DEF"/>
    <w:rsid w:val="001624BB"/>
    <w:rsid w:val="00162B5D"/>
    <w:rsid w:val="00163675"/>
    <w:rsid w:val="00163784"/>
    <w:rsid w:val="00166AFA"/>
    <w:rsid w:val="0017153C"/>
    <w:rsid w:val="00172A57"/>
    <w:rsid w:val="00173832"/>
    <w:rsid w:val="00173BC1"/>
    <w:rsid w:val="00173ED9"/>
    <w:rsid w:val="00180630"/>
    <w:rsid w:val="001817F4"/>
    <w:rsid w:val="00182362"/>
    <w:rsid w:val="0018472B"/>
    <w:rsid w:val="00192EDB"/>
    <w:rsid w:val="00193A63"/>
    <w:rsid w:val="00197719"/>
    <w:rsid w:val="001A0A9D"/>
    <w:rsid w:val="001A1AD5"/>
    <w:rsid w:val="001A3EC2"/>
    <w:rsid w:val="001A51D4"/>
    <w:rsid w:val="001A5D4E"/>
    <w:rsid w:val="001A69C2"/>
    <w:rsid w:val="001A76DF"/>
    <w:rsid w:val="001B0A81"/>
    <w:rsid w:val="001B3013"/>
    <w:rsid w:val="001B5AE3"/>
    <w:rsid w:val="001B76FC"/>
    <w:rsid w:val="001C1F14"/>
    <w:rsid w:val="001D4176"/>
    <w:rsid w:val="001D5E42"/>
    <w:rsid w:val="001D63CF"/>
    <w:rsid w:val="001E0325"/>
    <w:rsid w:val="001E1C74"/>
    <w:rsid w:val="001E2B21"/>
    <w:rsid w:val="001E2C5C"/>
    <w:rsid w:val="001E539B"/>
    <w:rsid w:val="001E5840"/>
    <w:rsid w:val="001E5A06"/>
    <w:rsid w:val="001E6F70"/>
    <w:rsid w:val="001F101D"/>
    <w:rsid w:val="001F119B"/>
    <w:rsid w:val="001F2337"/>
    <w:rsid w:val="001F3580"/>
    <w:rsid w:val="001F494E"/>
    <w:rsid w:val="001F4CCE"/>
    <w:rsid w:val="001F4F36"/>
    <w:rsid w:val="001F62AA"/>
    <w:rsid w:val="001F6CC0"/>
    <w:rsid w:val="002011B5"/>
    <w:rsid w:val="00202227"/>
    <w:rsid w:val="00204ACD"/>
    <w:rsid w:val="00206419"/>
    <w:rsid w:val="00207563"/>
    <w:rsid w:val="00212255"/>
    <w:rsid w:val="0021258C"/>
    <w:rsid w:val="002131AC"/>
    <w:rsid w:val="002136E3"/>
    <w:rsid w:val="00213BB4"/>
    <w:rsid w:val="00215839"/>
    <w:rsid w:val="00217A60"/>
    <w:rsid w:val="00221146"/>
    <w:rsid w:val="00223943"/>
    <w:rsid w:val="00226C9C"/>
    <w:rsid w:val="00230C15"/>
    <w:rsid w:val="002313B4"/>
    <w:rsid w:val="0023153A"/>
    <w:rsid w:val="002327F4"/>
    <w:rsid w:val="00233901"/>
    <w:rsid w:val="002356E2"/>
    <w:rsid w:val="0023717A"/>
    <w:rsid w:val="00237389"/>
    <w:rsid w:val="00240D54"/>
    <w:rsid w:val="0024211D"/>
    <w:rsid w:val="002427C8"/>
    <w:rsid w:val="002435F8"/>
    <w:rsid w:val="00243C2F"/>
    <w:rsid w:val="002455F7"/>
    <w:rsid w:val="00247515"/>
    <w:rsid w:val="0024763C"/>
    <w:rsid w:val="00250271"/>
    <w:rsid w:val="0025051D"/>
    <w:rsid w:val="00255BB7"/>
    <w:rsid w:val="00256D17"/>
    <w:rsid w:val="00260710"/>
    <w:rsid w:val="002619FB"/>
    <w:rsid w:val="0026233B"/>
    <w:rsid w:val="002624BE"/>
    <w:rsid w:val="00262668"/>
    <w:rsid w:val="00263547"/>
    <w:rsid w:val="00263A69"/>
    <w:rsid w:val="00264990"/>
    <w:rsid w:val="00264EE7"/>
    <w:rsid w:val="00266D90"/>
    <w:rsid w:val="0027074C"/>
    <w:rsid w:val="00273423"/>
    <w:rsid w:val="00274F33"/>
    <w:rsid w:val="00275D1D"/>
    <w:rsid w:val="0029082A"/>
    <w:rsid w:val="00292F7F"/>
    <w:rsid w:val="00295C1B"/>
    <w:rsid w:val="00296D6F"/>
    <w:rsid w:val="002A00B3"/>
    <w:rsid w:val="002A319B"/>
    <w:rsid w:val="002A4F25"/>
    <w:rsid w:val="002A5686"/>
    <w:rsid w:val="002A5A37"/>
    <w:rsid w:val="002A672D"/>
    <w:rsid w:val="002B105B"/>
    <w:rsid w:val="002B3637"/>
    <w:rsid w:val="002B514D"/>
    <w:rsid w:val="002B7EA2"/>
    <w:rsid w:val="002C1010"/>
    <w:rsid w:val="002C22FB"/>
    <w:rsid w:val="002C27FA"/>
    <w:rsid w:val="002C38FE"/>
    <w:rsid w:val="002C6C71"/>
    <w:rsid w:val="002C756F"/>
    <w:rsid w:val="002C7B2C"/>
    <w:rsid w:val="002D2B2D"/>
    <w:rsid w:val="002D3B11"/>
    <w:rsid w:val="002D552E"/>
    <w:rsid w:val="002E250E"/>
    <w:rsid w:val="002E3F16"/>
    <w:rsid w:val="002E4FB8"/>
    <w:rsid w:val="002F45A4"/>
    <w:rsid w:val="002F7C9D"/>
    <w:rsid w:val="003033F0"/>
    <w:rsid w:val="00303402"/>
    <w:rsid w:val="00303DD1"/>
    <w:rsid w:val="00306176"/>
    <w:rsid w:val="00306D69"/>
    <w:rsid w:val="003126AB"/>
    <w:rsid w:val="00312D2E"/>
    <w:rsid w:val="00312DF7"/>
    <w:rsid w:val="0031556B"/>
    <w:rsid w:val="003156AF"/>
    <w:rsid w:val="00316D01"/>
    <w:rsid w:val="00321EC1"/>
    <w:rsid w:val="00322FA9"/>
    <w:rsid w:val="00323DD4"/>
    <w:rsid w:val="00324C38"/>
    <w:rsid w:val="003258EA"/>
    <w:rsid w:val="00326430"/>
    <w:rsid w:val="00327672"/>
    <w:rsid w:val="003313DD"/>
    <w:rsid w:val="00332C2B"/>
    <w:rsid w:val="00335EE7"/>
    <w:rsid w:val="003367BE"/>
    <w:rsid w:val="00337E3A"/>
    <w:rsid w:val="0034038C"/>
    <w:rsid w:val="00343202"/>
    <w:rsid w:val="00343CED"/>
    <w:rsid w:val="00346681"/>
    <w:rsid w:val="0035195C"/>
    <w:rsid w:val="003532EE"/>
    <w:rsid w:val="00354B47"/>
    <w:rsid w:val="003550C1"/>
    <w:rsid w:val="003557C3"/>
    <w:rsid w:val="0035618F"/>
    <w:rsid w:val="00357075"/>
    <w:rsid w:val="00360C68"/>
    <w:rsid w:val="003632F3"/>
    <w:rsid w:val="00366495"/>
    <w:rsid w:val="00366BCE"/>
    <w:rsid w:val="00373644"/>
    <w:rsid w:val="003740E5"/>
    <w:rsid w:val="003827AC"/>
    <w:rsid w:val="00383634"/>
    <w:rsid w:val="003870DF"/>
    <w:rsid w:val="00387684"/>
    <w:rsid w:val="00387A96"/>
    <w:rsid w:val="003929F7"/>
    <w:rsid w:val="00393655"/>
    <w:rsid w:val="00397723"/>
    <w:rsid w:val="00397D70"/>
    <w:rsid w:val="003A02C1"/>
    <w:rsid w:val="003A2947"/>
    <w:rsid w:val="003A2AB6"/>
    <w:rsid w:val="003A2C89"/>
    <w:rsid w:val="003A2E56"/>
    <w:rsid w:val="003A53DC"/>
    <w:rsid w:val="003A6D89"/>
    <w:rsid w:val="003A79BA"/>
    <w:rsid w:val="003B1EB5"/>
    <w:rsid w:val="003B296B"/>
    <w:rsid w:val="003B3279"/>
    <w:rsid w:val="003B4343"/>
    <w:rsid w:val="003B4641"/>
    <w:rsid w:val="003B6CE7"/>
    <w:rsid w:val="003B7751"/>
    <w:rsid w:val="003C0304"/>
    <w:rsid w:val="003C5E4A"/>
    <w:rsid w:val="003C6C4E"/>
    <w:rsid w:val="003C6DD6"/>
    <w:rsid w:val="003D36A5"/>
    <w:rsid w:val="003D3B91"/>
    <w:rsid w:val="003E6734"/>
    <w:rsid w:val="003F0D91"/>
    <w:rsid w:val="003F336A"/>
    <w:rsid w:val="003F5AFF"/>
    <w:rsid w:val="003F6901"/>
    <w:rsid w:val="00401E96"/>
    <w:rsid w:val="0040482B"/>
    <w:rsid w:val="00404C0B"/>
    <w:rsid w:val="00405F81"/>
    <w:rsid w:val="00405FCB"/>
    <w:rsid w:val="004064ED"/>
    <w:rsid w:val="00407845"/>
    <w:rsid w:val="00407EBF"/>
    <w:rsid w:val="004108ED"/>
    <w:rsid w:val="0041180E"/>
    <w:rsid w:val="00415F0D"/>
    <w:rsid w:val="0041663F"/>
    <w:rsid w:val="00417F5A"/>
    <w:rsid w:val="004205E6"/>
    <w:rsid w:val="004225C4"/>
    <w:rsid w:val="0042448B"/>
    <w:rsid w:val="00432BBE"/>
    <w:rsid w:val="00434588"/>
    <w:rsid w:val="00435A79"/>
    <w:rsid w:val="00440B35"/>
    <w:rsid w:val="00443C9D"/>
    <w:rsid w:val="0044664A"/>
    <w:rsid w:val="00447DE2"/>
    <w:rsid w:val="004500BD"/>
    <w:rsid w:val="00454B34"/>
    <w:rsid w:val="00455286"/>
    <w:rsid w:val="00457E05"/>
    <w:rsid w:val="00463300"/>
    <w:rsid w:val="00465561"/>
    <w:rsid w:val="0046627D"/>
    <w:rsid w:val="00466A29"/>
    <w:rsid w:val="004728BC"/>
    <w:rsid w:val="004739D9"/>
    <w:rsid w:val="00475EA4"/>
    <w:rsid w:val="00476461"/>
    <w:rsid w:val="00476A38"/>
    <w:rsid w:val="00481031"/>
    <w:rsid w:val="00481A71"/>
    <w:rsid w:val="00484360"/>
    <w:rsid w:val="00484B09"/>
    <w:rsid w:val="00485FE7"/>
    <w:rsid w:val="00487D8D"/>
    <w:rsid w:val="00491AC9"/>
    <w:rsid w:val="00495132"/>
    <w:rsid w:val="00496C25"/>
    <w:rsid w:val="004A30AE"/>
    <w:rsid w:val="004A327B"/>
    <w:rsid w:val="004A44EF"/>
    <w:rsid w:val="004A585A"/>
    <w:rsid w:val="004A684D"/>
    <w:rsid w:val="004B01A5"/>
    <w:rsid w:val="004B226E"/>
    <w:rsid w:val="004B384A"/>
    <w:rsid w:val="004B6BD5"/>
    <w:rsid w:val="004C00C6"/>
    <w:rsid w:val="004C03D0"/>
    <w:rsid w:val="004C3722"/>
    <w:rsid w:val="004C5DD7"/>
    <w:rsid w:val="004D06F7"/>
    <w:rsid w:val="004D1214"/>
    <w:rsid w:val="004D268B"/>
    <w:rsid w:val="004D354F"/>
    <w:rsid w:val="004D3C97"/>
    <w:rsid w:val="004D3CEB"/>
    <w:rsid w:val="004D3F7A"/>
    <w:rsid w:val="004D4025"/>
    <w:rsid w:val="004D6E8A"/>
    <w:rsid w:val="004D6EF4"/>
    <w:rsid w:val="004D76D4"/>
    <w:rsid w:val="004D7A65"/>
    <w:rsid w:val="004D7D32"/>
    <w:rsid w:val="004D7D90"/>
    <w:rsid w:val="004E0A3F"/>
    <w:rsid w:val="004E3EC7"/>
    <w:rsid w:val="004E61AB"/>
    <w:rsid w:val="004E76DA"/>
    <w:rsid w:val="004F012E"/>
    <w:rsid w:val="004F09A9"/>
    <w:rsid w:val="004F13AD"/>
    <w:rsid w:val="004F5701"/>
    <w:rsid w:val="004F5A63"/>
    <w:rsid w:val="004F604C"/>
    <w:rsid w:val="004F742D"/>
    <w:rsid w:val="004F7A95"/>
    <w:rsid w:val="004F7D3C"/>
    <w:rsid w:val="0050143B"/>
    <w:rsid w:val="005049CE"/>
    <w:rsid w:val="00507E4B"/>
    <w:rsid w:val="00514E71"/>
    <w:rsid w:val="005171A3"/>
    <w:rsid w:val="00520159"/>
    <w:rsid w:val="00520A85"/>
    <w:rsid w:val="00524A16"/>
    <w:rsid w:val="00525793"/>
    <w:rsid w:val="00527E1B"/>
    <w:rsid w:val="00527F8A"/>
    <w:rsid w:val="0053181A"/>
    <w:rsid w:val="00533A5F"/>
    <w:rsid w:val="00536D6E"/>
    <w:rsid w:val="005372D6"/>
    <w:rsid w:val="00540B0A"/>
    <w:rsid w:val="005416C8"/>
    <w:rsid w:val="0054250A"/>
    <w:rsid w:val="0054253F"/>
    <w:rsid w:val="0054289D"/>
    <w:rsid w:val="00542A3D"/>
    <w:rsid w:val="00547ED8"/>
    <w:rsid w:val="005517A3"/>
    <w:rsid w:val="00556624"/>
    <w:rsid w:val="005608D5"/>
    <w:rsid w:val="005647EC"/>
    <w:rsid w:val="00567D1E"/>
    <w:rsid w:val="005744B1"/>
    <w:rsid w:val="00574737"/>
    <w:rsid w:val="00582B97"/>
    <w:rsid w:val="00584726"/>
    <w:rsid w:val="00585185"/>
    <w:rsid w:val="00585349"/>
    <w:rsid w:val="0058550E"/>
    <w:rsid w:val="00587096"/>
    <w:rsid w:val="00591BD9"/>
    <w:rsid w:val="00593345"/>
    <w:rsid w:val="00593B84"/>
    <w:rsid w:val="00594A04"/>
    <w:rsid w:val="00595AA7"/>
    <w:rsid w:val="00597321"/>
    <w:rsid w:val="005A258C"/>
    <w:rsid w:val="005A2805"/>
    <w:rsid w:val="005A4617"/>
    <w:rsid w:val="005A461A"/>
    <w:rsid w:val="005B1ADE"/>
    <w:rsid w:val="005B33C8"/>
    <w:rsid w:val="005B414E"/>
    <w:rsid w:val="005B481B"/>
    <w:rsid w:val="005B5139"/>
    <w:rsid w:val="005B54EF"/>
    <w:rsid w:val="005C0BDF"/>
    <w:rsid w:val="005C2EC6"/>
    <w:rsid w:val="005C4218"/>
    <w:rsid w:val="005C503D"/>
    <w:rsid w:val="005C534F"/>
    <w:rsid w:val="005C5847"/>
    <w:rsid w:val="005D23D6"/>
    <w:rsid w:val="005D39E3"/>
    <w:rsid w:val="005D4533"/>
    <w:rsid w:val="005D5B4F"/>
    <w:rsid w:val="005D6212"/>
    <w:rsid w:val="005D78A4"/>
    <w:rsid w:val="005E2E0A"/>
    <w:rsid w:val="005E5685"/>
    <w:rsid w:val="005F2F2B"/>
    <w:rsid w:val="005F5EF4"/>
    <w:rsid w:val="005F6B6F"/>
    <w:rsid w:val="006000A6"/>
    <w:rsid w:val="00600C48"/>
    <w:rsid w:val="00602300"/>
    <w:rsid w:val="0060537D"/>
    <w:rsid w:val="00611305"/>
    <w:rsid w:val="00611ACF"/>
    <w:rsid w:val="00613D8E"/>
    <w:rsid w:val="00614635"/>
    <w:rsid w:val="006146BE"/>
    <w:rsid w:val="00616A87"/>
    <w:rsid w:val="00617787"/>
    <w:rsid w:val="00620339"/>
    <w:rsid w:val="00620A5F"/>
    <w:rsid w:val="0062238A"/>
    <w:rsid w:val="0062282D"/>
    <w:rsid w:val="006232D5"/>
    <w:rsid w:val="006241D5"/>
    <w:rsid w:val="0063008E"/>
    <w:rsid w:val="00631471"/>
    <w:rsid w:val="00633B8F"/>
    <w:rsid w:val="00636A1A"/>
    <w:rsid w:val="00640CF9"/>
    <w:rsid w:val="00641314"/>
    <w:rsid w:val="00642E14"/>
    <w:rsid w:val="006433A1"/>
    <w:rsid w:val="006433CA"/>
    <w:rsid w:val="0064431D"/>
    <w:rsid w:val="0064434B"/>
    <w:rsid w:val="00645FA5"/>
    <w:rsid w:val="00646C4A"/>
    <w:rsid w:val="00651045"/>
    <w:rsid w:val="00653E29"/>
    <w:rsid w:val="00656D4A"/>
    <w:rsid w:val="00657FEF"/>
    <w:rsid w:val="0066476D"/>
    <w:rsid w:val="006708EB"/>
    <w:rsid w:val="006719FD"/>
    <w:rsid w:val="00676867"/>
    <w:rsid w:val="0067702E"/>
    <w:rsid w:val="0067744B"/>
    <w:rsid w:val="006776E2"/>
    <w:rsid w:val="00677AC9"/>
    <w:rsid w:val="006804D8"/>
    <w:rsid w:val="00684905"/>
    <w:rsid w:val="00685E75"/>
    <w:rsid w:val="00691E3C"/>
    <w:rsid w:val="0069422C"/>
    <w:rsid w:val="006968E5"/>
    <w:rsid w:val="006A2D43"/>
    <w:rsid w:val="006A3377"/>
    <w:rsid w:val="006A372D"/>
    <w:rsid w:val="006A50FD"/>
    <w:rsid w:val="006A630E"/>
    <w:rsid w:val="006A63CB"/>
    <w:rsid w:val="006A7647"/>
    <w:rsid w:val="006A78F1"/>
    <w:rsid w:val="006B0489"/>
    <w:rsid w:val="006B16DC"/>
    <w:rsid w:val="006B3BE8"/>
    <w:rsid w:val="006B6D9C"/>
    <w:rsid w:val="006B7522"/>
    <w:rsid w:val="006C1DD0"/>
    <w:rsid w:val="006C3A42"/>
    <w:rsid w:val="006C6071"/>
    <w:rsid w:val="006D1B73"/>
    <w:rsid w:val="006D3109"/>
    <w:rsid w:val="006D5441"/>
    <w:rsid w:val="006D5DBA"/>
    <w:rsid w:val="006D7394"/>
    <w:rsid w:val="006E27A7"/>
    <w:rsid w:val="006E2B3A"/>
    <w:rsid w:val="006E388E"/>
    <w:rsid w:val="006E4EEC"/>
    <w:rsid w:val="006E5F52"/>
    <w:rsid w:val="006F1470"/>
    <w:rsid w:val="006F1B5C"/>
    <w:rsid w:val="006F3476"/>
    <w:rsid w:val="006F60BD"/>
    <w:rsid w:val="006F7069"/>
    <w:rsid w:val="006F7C73"/>
    <w:rsid w:val="00700538"/>
    <w:rsid w:val="00700AB4"/>
    <w:rsid w:val="007016FD"/>
    <w:rsid w:val="00702BF0"/>
    <w:rsid w:val="007063CD"/>
    <w:rsid w:val="00706BA7"/>
    <w:rsid w:val="00707E2D"/>
    <w:rsid w:val="0071098E"/>
    <w:rsid w:val="00710B9F"/>
    <w:rsid w:val="007119A2"/>
    <w:rsid w:val="00717271"/>
    <w:rsid w:val="0072178B"/>
    <w:rsid w:val="0072228F"/>
    <w:rsid w:val="007224C6"/>
    <w:rsid w:val="007232FA"/>
    <w:rsid w:val="00724576"/>
    <w:rsid w:val="0072469B"/>
    <w:rsid w:val="007265DC"/>
    <w:rsid w:val="00736E4B"/>
    <w:rsid w:val="00737E78"/>
    <w:rsid w:val="0074394E"/>
    <w:rsid w:val="00745BCF"/>
    <w:rsid w:val="00746934"/>
    <w:rsid w:val="00747EA4"/>
    <w:rsid w:val="00750739"/>
    <w:rsid w:val="00756C22"/>
    <w:rsid w:val="0075706E"/>
    <w:rsid w:val="007609D7"/>
    <w:rsid w:val="007635F7"/>
    <w:rsid w:val="00766194"/>
    <w:rsid w:val="007679BD"/>
    <w:rsid w:val="00770890"/>
    <w:rsid w:val="00770A5E"/>
    <w:rsid w:val="007733FA"/>
    <w:rsid w:val="00773DF8"/>
    <w:rsid w:val="00773E83"/>
    <w:rsid w:val="00774369"/>
    <w:rsid w:val="00776B06"/>
    <w:rsid w:val="007868D0"/>
    <w:rsid w:val="007876A0"/>
    <w:rsid w:val="00790189"/>
    <w:rsid w:val="0079047A"/>
    <w:rsid w:val="00790BF5"/>
    <w:rsid w:val="007932D2"/>
    <w:rsid w:val="00793773"/>
    <w:rsid w:val="007951CB"/>
    <w:rsid w:val="007A0CB9"/>
    <w:rsid w:val="007A5BF4"/>
    <w:rsid w:val="007A5C14"/>
    <w:rsid w:val="007A5FD8"/>
    <w:rsid w:val="007A79FC"/>
    <w:rsid w:val="007B099F"/>
    <w:rsid w:val="007B0B25"/>
    <w:rsid w:val="007B4164"/>
    <w:rsid w:val="007C104D"/>
    <w:rsid w:val="007C31F4"/>
    <w:rsid w:val="007C4264"/>
    <w:rsid w:val="007C4474"/>
    <w:rsid w:val="007C4ED1"/>
    <w:rsid w:val="007C7C8A"/>
    <w:rsid w:val="007D2A07"/>
    <w:rsid w:val="007E31D7"/>
    <w:rsid w:val="007E771D"/>
    <w:rsid w:val="007F1EB5"/>
    <w:rsid w:val="007F1F66"/>
    <w:rsid w:val="007F211E"/>
    <w:rsid w:val="007F2C35"/>
    <w:rsid w:val="007F7140"/>
    <w:rsid w:val="007F7F89"/>
    <w:rsid w:val="00800A36"/>
    <w:rsid w:val="0080106B"/>
    <w:rsid w:val="0080433C"/>
    <w:rsid w:val="00805917"/>
    <w:rsid w:val="00805AA6"/>
    <w:rsid w:val="00807CAE"/>
    <w:rsid w:val="00807E84"/>
    <w:rsid w:val="0081006B"/>
    <w:rsid w:val="0081540D"/>
    <w:rsid w:val="008216B4"/>
    <w:rsid w:val="00822948"/>
    <w:rsid w:val="00825AD0"/>
    <w:rsid w:val="008312D1"/>
    <w:rsid w:val="00831A37"/>
    <w:rsid w:val="008329D2"/>
    <w:rsid w:val="00836A31"/>
    <w:rsid w:val="00836C4E"/>
    <w:rsid w:val="00840020"/>
    <w:rsid w:val="00842E41"/>
    <w:rsid w:val="00843FC9"/>
    <w:rsid w:val="0084427B"/>
    <w:rsid w:val="0084436F"/>
    <w:rsid w:val="008461BC"/>
    <w:rsid w:val="008501EC"/>
    <w:rsid w:val="00852307"/>
    <w:rsid w:val="00853688"/>
    <w:rsid w:val="00853BC8"/>
    <w:rsid w:val="00857B5F"/>
    <w:rsid w:val="0086261E"/>
    <w:rsid w:val="00863AF1"/>
    <w:rsid w:val="00863E53"/>
    <w:rsid w:val="00866B2C"/>
    <w:rsid w:val="008700E2"/>
    <w:rsid w:val="00870686"/>
    <w:rsid w:val="00870E22"/>
    <w:rsid w:val="00874C62"/>
    <w:rsid w:val="00874C98"/>
    <w:rsid w:val="00874F4C"/>
    <w:rsid w:val="00875C14"/>
    <w:rsid w:val="00875E95"/>
    <w:rsid w:val="008769A9"/>
    <w:rsid w:val="008816C6"/>
    <w:rsid w:val="00881A19"/>
    <w:rsid w:val="00883897"/>
    <w:rsid w:val="0088792C"/>
    <w:rsid w:val="00890707"/>
    <w:rsid w:val="0089156F"/>
    <w:rsid w:val="00891D91"/>
    <w:rsid w:val="00893682"/>
    <w:rsid w:val="00893C5A"/>
    <w:rsid w:val="0089587B"/>
    <w:rsid w:val="00896D33"/>
    <w:rsid w:val="008A2977"/>
    <w:rsid w:val="008A3773"/>
    <w:rsid w:val="008B0DC5"/>
    <w:rsid w:val="008B52FD"/>
    <w:rsid w:val="008B7255"/>
    <w:rsid w:val="008C2254"/>
    <w:rsid w:val="008D1E47"/>
    <w:rsid w:val="008D51A6"/>
    <w:rsid w:val="008D68A6"/>
    <w:rsid w:val="008E0EC9"/>
    <w:rsid w:val="008E5270"/>
    <w:rsid w:val="008E566A"/>
    <w:rsid w:val="008E6FDC"/>
    <w:rsid w:val="008E747C"/>
    <w:rsid w:val="008F24C3"/>
    <w:rsid w:val="008F5A6C"/>
    <w:rsid w:val="008F5B8E"/>
    <w:rsid w:val="008F6389"/>
    <w:rsid w:val="00900C31"/>
    <w:rsid w:val="0090135C"/>
    <w:rsid w:val="00901FCB"/>
    <w:rsid w:val="009056D8"/>
    <w:rsid w:val="00910138"/>
    <w:rsid w:val="00911D93"/>
    <w:rsid w:val="00915792"/>
    <w:rsid w:val="009202EF"/>
    <w:rsid w:val="00922437"/>
    <w:rsid w:val="00922826"/>
    <w:rsid w:val="00924FD0"/>
    <w:rsid w:val="009300EF"/>
    <w:rsid w:val="00931512"/>
    <w:rsid w:val="00932154"/>
    <w:rsid w:val="00941C0D"/>
    <w:rsid w:val="00942B9C"/>
    <w:rsid w:val="00943029"/>
    <w:rsid w:val="0094369A"/>
    <w:rsid w:val="00944141"/>
    <w:rsid w:val="00947150"/>
    <w:rsid w:val="00950B4E"/>
    <w:rsid w:val="00950BBB"/>
    <w:rsid w:val="00950BFB"/>
    <w:rsid w:val="0095398B"/>
    <w:rsid w:val="00954996"/>
    <w:rsid w:val="00962204"/>
    <w:rsid w:val="009625AB"/>
    <w:rsid w:val="00962CAE"/>
    <w:rsid w:val="0096437F"/>
    <w:rsid w:val="009648EA"/>
    <w:rsid w:val="00966E83"/>
    <w:rsid w:val="00967BB3"/>
    <w:rsid w:val="00967F28"/>
    <w:rsid w:val="009717BD"/>
    <w:rsid w:val="00972C7F"/>
    <w:rsid w:val="00976277"/>
    <w:rsid w:val="00976DCD"/>
    <w:rsid w:val="0097771F"/>
    <w:rsid w:val="009778B5"/>
    <w:rsid w:val="0098187E"/>
    <w:rsid w:val="00982470"/>
    <w:rsid w:val="00985820"/>
    <w:rsid w:val="00990E35"/>
    <w:rsid w:val="00993D48"/>
    <w:rsid w:val="009945F9"/>
    <w:rsid w:val="0099617A"/>
    <w:rsid w:val="009969A0"/>
    <w:rsid w:val="009979BF"/>
    <w:rsid w:val="009A0897"/>
    <w:rsid w:val="009A513A"/>
    <w:rsid w:val="009B1C46"/>
    <w:rsid w:val="009B27B2"/>
    <w:rsid w:val="009B2E51"/>
    <w:rsid w:val="009B379F"/>
    <w:rsid w:val="009B607C"/>
    <w:rsid w:val="009B7429"/>
    <w:rsid w:val="009B7443"/>
    <w:rsid w:val="009C0A96"/>
    <w:rsid w:val="009C15DF"/>
    <w:rsid w:val="009C5295"/>
    <w:rsid w:val="009C55CE"/>
    <w:rsid w:val="009C5FEF"/>
    <w:rsid w:val="009C60FF"/>
    <w:rsid w:val="009C6FF4"/>
    <w:rsid w:val="009D4CEF"/>
    <w:rsid w:val="009D52FD"/>
    <w:rsid w:val="009D539A"/>
    <w:rsid w:val="009D5A68"/>
    <w:rsid w:val="009D658E"/>
    <w:rsid w:val="009D7891"/>
    <w:rsid w:val="009E0E1A"/>
    <w:rsid w:val="009E244E"/>
    <w:rsid w:val="009E2BFE"/>
    <w:rsid w:val="009E3398"/>
    <w:rsid w:val="009E5060"/>
    <w:rsid w:val="009E6F82"/>
    <w:rsid w:val="009E7CA6"/>
    <w:rsid w:val="009E7D95"/>
    <w:rsid w:val="009F2639"/>
    <w:rsid w:val="009F2FB3"/>
    <w:rsid w:val="009F4E3B"/>
    <w:rsid w:val="009F5D1C"/>
    <w:rsid w:val="009F68DD"/>
    <w:rsid w:val="009F6DB4"/>
    <w:rsid w:val="009F7D74"/>
    <w:rsid w:val="00A00C73"/>
    <w:rsid w:val="00A00CC5"/>
    <w:rsid w:val="00A00D2C"/>
    <w:rsid w:val="00A0596C"/>
    <w:rsid w:val="00A0692E"/>
    <w:rsid w:val="00A07A4E"/>
    <w:rsid w:val="00A10E31"/>
    <w:rsid w:val="00A11A80"/>
    <w:rsid w:val="00A13636"/>
    <w:rsid w:val="00A17D2C"/>
    <w:rsid w:val="00A22447"/>
    <w:rsid w:val="00A22917"/>
    <w:rsid w:val="00A22C89"/>
    <w:rsid w:val="00A25029"/>
    <w:rsid w:val="00A25C13"/>
    <w:rsid w:val="00A2650D"/>
    <w:rsid w:val="00A26E82"/>
    <w:rsid w:val="00A27867"/>
    <w:rsid w:val="00A301FB"/>
    <w:rsid w:val="00A31B98"/>
    <w:rsid w:val="00A33A3A"/>
    <w:rsid w:val="00A35665"/>
    <w:rsid w:val="00A35D4A"/>
    <w:rsid w:val="00A4476F"/>
    <w:rsid w:val="00A4494B"/>
    <w:rsid w:val="00A45693"/>
    <w:rsid w:val="00A501DF"/>
    <w:rsid w:val="00A50E98"/>
    <w:rsid w:val="00A529AB"/>
    <w:rsid w:val="00A52A52"/>
    <w:rsid w:val="00A53829"/>
    <w:rsid w:val="00A549C3"/>
    <w:rsid w:val="00A5721D"/>
    <w:rsid w:val="00A579D5"/>
    <w:rsid w:val="00A57C5A"/>
    <w:rsid w:val="00A638E2"/>
    <w:rsid w:val="00A65103"/>
    <w:rsid w:val="00A65D5E"/>
    <w:rsid w:val="00A66024"/>
    <w:rsid w:val="00A66A98"/>
    <w:rsid w:val="00A66E26"/>
    <w:rsid w:val="00A674C5"/>
    <w:rsid w:val="00A71342"/>
    <w:rsid w:val="00A73B8E"/>
    <w:rsid w:val="00A767C7"/>
    <w:rsid w:val="00A76B9A"/>
    <w:rsid w:val="00A81A76"/>
    <w:rsid w:val="00A848D1"/>
    <w:rsid w:val="00A911FD"/>
    <w:rsid w:val="00A9143B"/>
    <w:rsid w:val="00A95B51"/>
    <w:rsid w:val="00A96C68"/>
    <w:rsid w:val="00A96FC8"/>
    <w:rsid w:val="00A9717D"/>
    <w:rsid w:val="00AA0D77"/>
    <w:rsid w:val="00AA0E22"/>
    <w:rsid w:val="00AA2D91"/>
    <w:rsid w:val="00AA32A3"/>
    <w:rsid w:val="00AA583C"/>
    <w:rsid w:val="00AA5D3E"/>
    <w:rsid w:val="00AA653E"/>
    <w:rsid w:val="00AA7AF3"/>
    <w:rsid w:val="00AB01B9"/>
    <w:rsid w:val="00AB2A13"/>
    <w:rsid w:val="00AB3486"/>
    <w:rsid w:val="00AB4F29"/>
    <w:rsid w:val="00AB657F"/>
    <w:rsid w:val="00AB7D8A"/>
    <w:rsid w:val="00AC02EC"/>
    <w:rsid w:val="00AC1824"/>
    <w:rsid w:val="00AC3876"/>
    <w:rsid w:val="00AC42A1"/>
    <w:rsid w:val="00AC4E80"/>
    <w:rsid w:val="00AC51CA"/>
    <w:rsid w:val="00AC52E8"/>
    <w:rsid w:val="00AC744B"/>
    <w:rsid w:val="00AD2894"/>
    <w:rsid w:val="00AD4269"/>
    <w:rsid w:val="00AD54A6"/>
    <w:rsid w:val="00AD54AB"/>
    <w:rsid w:val="00AD5777"/>
    <w:rsid w:val="00AD72F5"/>
    <w:rsid w:val="00AE2EB5"/>
    <w:rsid w:val="00AE4ECC"/>
    <w:rsid w:val="00AE5040"/>
    <w:rsid w:val="00AE5377"/>
    <w:rsid w:val="00AE59D5"/>
    <w:rsid w:val="00AE6D5C"/>
    <w:rsid w:val="00AE79BD"/>
    <w:rsid w:val="00AF5542"/>
    <w:rsid w:val="00AF6832"/>
    <w:rsid w:val="00B011CF"/>
    <w:rsid w:val="00B024C8"/>
    <w:rsid w:val="00B025EA"/>
    <w:rsid w:val="00B0352F"/>
    <w:rsid w:val="00B041A2"/>
    <w:rsid w:val="00B06A8B"/>
    <w:rsid w:val="00B11540"/>
    <w:rsid w:val="00B11E02"/>
    <w:rsid w:val="00B13402"/>
    <w:rsid w:val="00B16EDE"/>
    <w:rsid w:val="00B20E31"/>
    <w:rsid w:val="00B2310D"/>
    <w:rsid w:val="00B3041D"/>
    <w:rsid w:val="00B32255"/>
    <w:rsid w:val="00B32868"/>
    <w:rsid w:val="00B339A6"/>
    <w:rsid w:val="00B346B9"/>
    <w:rsid w:val="00B34985"/>
    <w:rsid w:val="00B34CFA"/>
    <w:rsid w:val="00B3527C"/>
    <w:rsid w:val="00B36B27"/>
    <w:rsid w:val="00B36DBE"/>
    <w:rsid w:val="00B36F23"/>
    <w:rsid w:val="00B4030E"/>
    <w:rsid w:val="00B41122"/>
    <w:rsid w:val="00B47A2D"/>
    <w:rsid w:val="00B47CAC"/>
    <w:rsid w:val="00B52AC4"/>
    <w:rsid w:val="00B54B4C"/>
    <w:rsid w:val="00B573C6"/>
    <w:rsid w:val="00B643A7"/>
    <w:rsid w:val="00B64517"/>
    <w:rsid w:val="00B64BD1"/>
    <w:rsid w:val="00B67EB3"/>
    <w:rsid w:val="00B7389C"/>
    <w:rsid w:val="00B73FD2"/>
    <w:rsid w:val="00B76B15"/>
    <w:rsid w:val="00B7785B"/>
    <w:rsid w:val="00B83A09"/>
    <w:rsid w:val="00B8402C"/>
    <w:rsid w:val="00B858B6"/>
    <w:rsid w:val="00B85B6F"/>
    <w:rsid w:val="00B934C3"/>
    <w:rsid w:val="00B94AAD"/>
    <w:rsid w:val="00B95758"/>
    <w:rsid w:val="00B95C19"/>
    <w:rsid w:val="00B977A7"/>
    <w:rsid w:val="00B978A9"/>
    <w:rsid w:val="00BA136F"/>
    <w:rsid w:val="00BA1CBC"/>
    <w:rsid w:val="00BA1FC7"/>
    <w:rsid w:val="00BA3C50"/>
    <w:rsid w:val="00BA5111"/>
    <w:rsid w:val="00BB17FB"/>
    <w:rsid w:val="00BB2B43"/>
    <w:rsid w:val="00BB47A0"/>
    <w:rsid w:val="00BB5CF6"/>
    <w:rsid w:val="00BB797C"/>
    <w:rsid w:val="00BC0F71"/>
    <w:rsid w:val="00BC1931"/>
    <w:rsid w:val="00BC23A1"/>
    <w:rsid w:val="00BC2584"/>
    <w:rsid w:val="00BC5A2E"/>
    <w:rsid w:val="00BC669F"/>
    <w:rsid w:val="00BC74D0"/>
    <w:rsid w:val="00BD230F"/>
    <w:rsid w:val="00BD323C"/>
    <w:rsid w:val="00BD3AC5"/>
    <w:rsid w:val="00BD5D26"/>
    <w:rsid w:val="00BE0AAE"/>
    <w:rsid w:val="00BE21F5"/>
    <w:rsid w:val="00BE2DF4"/>
    <w:rsid w:val="00BE35BB"/>
    <w:rsid w:val="00BE57B3"/>
    <w:rsid w:val="00BE7E19"/>
    <w:rsid w:val="00BF0A87"/>
    <w:rsid w:val="00BF1220"/>
    <w:rsid w:val="00BF18D6"/>
    <w:rsid w:val="00BF392F"/>
    <w:rsid w:val="00BF4001"/>
    <w:rsid w:val="00BF6DA2"/>
    <w:rsid w:val="00C00032"/>
    <w:rsid w:val="00C02F21"/>
    <w:rsid w:val="00C04570"/>
    <w:rsid w:val="00C05502"/>
    <w:rsid w:val="00C10087"/>
    <w:rsid w:val="00C1179F"/>
    <w:rsid w:val="00C11F49"/>
    <w:rsid w:val="00C122E4"/>
    <w:rsid w:val="00C16BCC"/>
    <w:rsid w:val="00C1718F"/>
    <w:rsid w:val="00C1756E"/>
    <w:rsid w:val="00C21D93"/>
    <w:rsid w:val="00C24F1D"/>
    <w:rsid w:val="00C2581F"/>
    <w:rsid w:val="00C25EC2"/>
    <w:rsid w:val="00C2696F"/>
    <w:rsid w:val="00C26AC9"/>
    <w:rsid w:val="00C31A0B"/>
    <w:rsid w:val="00C33CFE"/>
    <w:rsid w:val="00C33F5B"/>
    <w:rsid w:val="00C36E39"/>
    <w:rsid w:val="00C37B04"/>
    <w:rsid w:val="00C41435"/>
    <w:rsid w:val="00C41D90"/>
    <w:rsid w:val="00C42195"/>
    <w:rsid w:val="00C42AED"/>
    <w:rsid w:val="00C42BC0"/>
    <w:rsid w:val="00C46504"/>
    <w:rsid w:val="00C47A69"/>
    <w:rsid w:val="00C52F3C"/>
    <w:rsid w:val="00C56304"/>
    <w:rsid w:val="00C578B1"/>
    <w:rsid w:val="00C57BF5"/>
    <w:rsid w:val="00C57D6B"/>
    <w:rsid w:val="00C6000B"/>
    <w:rsid w:val="00C644F8"/>
    <w:rsid w:val="00C65A55"/>
    <w:rsid w:val="00C660A8"/>
    <w:rsid w:val="00C6665E"/>
    <w:rsid w:val="00C70A41"/>
    <w:rsid w:val="00C70A50"/>
    <w:rsid w:val="00C739A3"/>
    <w:rsid w:val="00C74A00"/>
    <w:rsid w:val="00C74FC8"/>
    <w:rsid w:val="00C75421"/>
    <w:rsid w:val="00C76320"/>
    <w:rsid w:val="00C77D63"/>
    <w:rsid w:val="00C8065C"/>
    <w:rsid w:val="00C80E09"/>
    <w:rsid w:val="00C83B1A"/>
    <w:rsid w:val="00C84907"/>
    <w:rsid w:val="00C85074"/>
    <w:rsid w:val="00C85B60"/>
    <w:rsid w:val="00C86A19"/>
    <w:rsid w:val="00C91DAA"/>
    <w:rsid w:val="00C93BCE"/>
    <w:rsid w:val="00C97852"/>
    <w:rsid w:val="00CA10C8"/>
    <w:rsid w:val="00CA1A3A"/>
    <w:rsid w:val="00CA1A6F"/>
    <w:rsid w:val="00CA32FD"/>
    <w:rsid w:val="00CA6242"/>
    <w:rsid w:val="00CA6A8B"/>
    <w:rsid w:val="00CA729C"/>
    <w:rsid w:val="00CA7EC1"/>
    <w:rsid w:val="00CB03C2"/>
    <w:rsid w:val="00CB0F7A"/>
    <w:rsid w:val="00CB1CF1"/>
    <w:rsid w:val="00CB20C1"/>
    <w:rsid w:val="00CB4768"/>
    <w:rsid w:val="00CB5024"/>
    <w:rsid w:val="00CB61FE"/>
    <w:rsid w:val="00CB76A3"/>
    <w:rsid w:val="00CB77A5"/>
    <w:rsid w:val="00CC085F"/>
    <w:rsid w:val="00CC27CF"/>
    <w:rsid w:val="00CC7F57"/>
    <w:rsid w:val="00CD0279"/>
    <w:rsid w:val="00CD0670"/>
    <w:rsid w:val="00CD142E"/>
    <w:rsid w:val="00CD44B0"/>
    <w:rsid w:val="00CD5CF5"/>
    <w:rsid w:val="00CD7714"/>
    <w:rsid w:val="00CE11F2"/>
    <w:rsid w:val="00CE35D2"/>
    <w:rsid w:val="00CE43AF"/>
    <w:rsid w:val="00CE651C"/>
    <w:rsid w:val="00CF2319"/>
    <w:rsid w:val="00CF4E0A"/>
    <w:rsid w:val="00CF5D3D"/>
    <w:rsid w:val="00CF7A0F"/>
    <w:rsid w:val="00D0374F"/>
    <w:rsid w:val="00D054CF"/>
    <w:rsid w:val="00D13DA9"/>
    <w:rsid w:val="00D145B8"/>
    <w:rsid w:val="00D15661"/>
    <w:rsid w:val="00D16AA2"/>
    <w:rsid w:val="00D17274"/>
    <w:rsid w:val="00D17B02"/>
    <w:rsid w:val="00D237C3"/>
    <w:rsid w:val="00D238C8"/>
    <w:rsid w:val="00D27F20"/>
    <w:rsid w:val="00D311DF"/>
    <w:rsid w:val="00D31C07"/>
    <w:rsid w:val="00D31E08"/>
    <w:rsid w:val="00D3209E"/>
    <w:rsid w:val="00D34A74"/>
    <w:rsid w:val="00D3585E"/>
    <w:rsid w:val="00D41E5F"/>
    <w:rsid w:val="00D42232"/>
    <w:rsid w:val="00D44A25"/>
    <w:rsid w:val="00D46884"/>
    <w:rsid w:val="00D50F08"/>
    <w:rsid w:val="00D53C56"/>
    <w:rsid w:val="00D5519D"/>
    <w:rsid w:val="00D55FDF"/>
    <w:rsid w:val="00D5755F"/>
    <w:rsid w:val="00D6020A"/>
    <w:rsid w:val="00D609C5"/>
    <w:rsid w:val="00D63158"/>
    <w:rsid w:val="00D63954"/>
    <w:rsid w:val="00D66797"/>
    <w:rsid w:val="00D67018"/>
    <w:rsid w:val="00D702DE"/>
    <w:rsid w:val="00D70B6B"/>
    <w:rsid w:val="00D71C72"/>
    <w:rsid w:val="00D72192"/>
    <w:rsid w:val="00D753C0"/>
    <w:rsid w:val="00D801B8"/>
    <w:rsid w:val="00D80766"/>
    <w:rsid w:val="00D860C0"/>
    <w:rsid w:val="00D86B3D"/>
    <w:rsid w:val="00D8745D"/>
    <w:rsid w:val="00D93886"/>
    <w:rsid w:val="00D963D9"/>
    <w:rsid w:val="00DA3B24"/>
    <w:rsid w:val="00DA4D95"/>
    <w:rsid w:val="00DA6149"/>
    <w:rsid w:val="00DB0F97"/>
    <w:rsid w:val="00DB3DEA"/>
    <w:rsid w:val="00DB3E15"/>
    <w:rsid w:val="00DB5182"/>
    <w:rsid w:val="00DC0380"/>
    <w:rsid w:val="00DC0469"/>
    <w:rsid w:val="00DC0F37"/>
    <w:rsid w:val="00DC0FD0"/>
    <w:rsid w:val="00DC1FB1"/>
    <w:rsid w:val="00DD1372"/>
    <w:rsid w:val="00DD22A1"/>
    <w:rsid w:val="00DD3566"/>
    <w:rsid w:val="00DD3D88"/>
    <w:rsid w:val="00DD4537"/>
    <w:rsid w:val="00DD47B6"/>
    <w:rsid w:val="00DE2066"/>
    <w:rsid w:val="00DE5ECD"/>
    <w:rsid w:val="00DE67F4"/>
    <w:rsid w:val="00DF03AB"/>
    <w:rsid w:val="00DF3F4D"/>
    <w:rsid w:val="00DF668C"/>
    <w:rsid w:val="00E02AE6"/>
    <w:rsid w:val="00E03717"/>
    <w:rsid w:val="00E043D7"/>
    <w:rsid w:val="00E04C9D"/>
    <w:rsid w:val="00E053BC"/>
    <w:rsid w:val="00E0741C"/>
    <w:rsid w:val="00E111D2"/>
    <w:rsid w:val="00E16A9A"/>
    <w:rsid w:val="00E17902"/>
    <w:rsid w:val="00E2066C"/>
    <w:rsid w:val="00E21380"/>
    <w:rsid w:val="00E23078"/>
    <w:rsid w:val="00E23C4C"/>
    <w:rsid w:val="00E23E0F"/>
    <w:rsid w:val="00E27A7E"/>
    <w:rsid w:val="00E31EF7"/>
    <w:rsid w:val="00E334F9"/>
    <w:rsid w:val="00E34F1D"/>
    <w:rsid w:val="00E36423"/>
    <w:rsid w:val="00E40D3C"/>
    <w:rsid w:val="00E41726"/>
    <w:rsid w:val="00E43F79"/>
    <w:rsid w:val="00E4442B"/>
    <w:rsid w:val="00E46BF5"/>
    <w:rsid w:val="00E533D5"/>
    <w:rsid w:val="00E5360A"/>
    <w:rsid w:val="00E600DC"/>
    <w:rsid w:val="00E61AD6"/>
    <w:rsid w:val="00E626F2"/>
    <w:rsid w:val="00E652F4"/>
    <w:rsid w:val="00E656B6"/>
    <w:rsid w:val="00E660A1"/>
    <w:rsid w:val="00E666B1"/>
    <w:rsid w:val="00E66D46"/>
    <w:rsid w:val="00E70CBF"/>
    <w:rsid w:val="00E72147"/>
    <w:rsid w:val="00E72BF8"/>
    <w:rsid w:val="00E746CC"/>
    <w:rsid w:val="00E7692F"/>
    <w:rsid w:val="00E7781F"/>
    <w:rsid w:val="00E8112E"/>
    <w:rsid w:val="00E8149B"/>
    <w:rsid w:val="00E8160A"/>
    <w:rsid w:val="00E82CB1"/>
    <w:rsid w:val="00E860F9"/>
    <w:rsid w:val="00E86E25"/>
    <w:rsid w:val="00E9249C"/>
    <w:rsid w:val="00E92A11"/>
    <w:rsid w:val="00E93C86"/>
    <w:rsid w:val="00E94573"/>
    <w:rsid w:val="00E94E5B"/>
    <w:rsid w:val="00EA3CDC"/>
    <w:rsid w:val="00EA5476"/>
    <w:rsid w:val="00EA60D4"/>
    <w:rsid w:val="00EB0B70"/>
    <w:rsid w:val="00EB0E4F"/>
    <w:rsid w:val="00EB1AF2"/>
    <w:rsid w:val="00EB42ED"/>
    <w:rsid w:val="00EB4A9C"/>
    <w:rsid w:val="00EB6590"/>
    <w:rsid w:val="00EB6D81"/>
    <w:rsid w:val="00EB7325"/>
    <w:rsid w:val="00EC0401"/>
    <w:rsid w:val="00EC0E7F"/>
    <w:rsid w:val="00EC407B"/>
    <w:rsid w:val="00EC486C"/>
    <w:rsid w:val="00EC6173"/>
    <w:rsid w:val="00EC6BCC"/>
    <w:rsid w:val="00EC6ED9"/>
    <w:rsid w:val="00ED0339"/>
    <w:rsid w:val="00ED1B79"/>
    <w:rsid w:val="00ED2B9C"/>
    <w:rsid w:val="00ED51E5"/>
    <w:rsid w:val="00ED5735"/>
    <w:rsid w:val="00ED62F4"/>
    <w:rsid w:val="00EE21E8"/>
    <w:rsid w:val="00EE4EF9"/>
    <w:rsid w:val="00EE559F"/>
    <w:rsid w:val="00EF1796"/>
    <w:rsid w:val="00EF1D91"/>
    <w:rsid w:val="00EF3369"/>
    <w:rsid w:val="00EF356D"/>
    <w:rsid w:val="00EF70CB"/>
    <w:rsid w:val="00F00557"/>
    <w:rsid w:val="00F012F1"/>
    <w:rsid w:val="00F043D5"/>
    <w:rsid w:val="00F045A6"/>
    <w:rsid w:val="00F057DF"/>
    <w:rsid w:val="00F07717"/>
    <w:rsid w:val="00F07912"/>
    <w:rsid w:val="00F07C3F"/>
    <w:rsid w:val="00F112D8"/>
    <w:rsid w:val="00F142E2"/>
    <w:rsid w:val="00F173D2"/>
    <w:rsid w:val="00F21E44"/>
    <w:rsid w:val="00F237AC"/>
    <w:rsid w:val="00F2398B"/>
    <w:rsid w:val="00F24FCB"/>
    <w:rsid w:val="00F2533E"/>
    <w:rsid w:val="00F3061E"/>
    <w:rsid w:val="00F3151C"/>
    <w:rsid w:val="00F31F37"/>
    <w:rsid w:val="00F3385F"/>
    <w:rsid w:val="00F352D7"/>
    <w:rsid w:val="00F3556B"/>
    <w:rsid w:val="00F37269"/>
    <w:rsid w:val="00F3729B"/>
    <w:rsid w:val="00F379D4"/>
    <w:rsid w:val="00F37D05"/>
    <w:rsid w:val="00F40F90"/>
    <w:rsid w:val="00F420FD"/>
    <w:rsid w:val="00F428F9"/>
    <w:rsid w:val="00F44003"/>
    <w:rsid w:val="00F442AF"/>
    <w:rsid w:val="00F44939"/>
    <w:rsid w:val="00F45975"/>
    <w:rsid w:val="00F47A5A"/>
    <w:rsid w:val="00F47D21"/>
    <w:rsid w:val="00F51773"/>
    <w:rsid w:val="00F569D7"/>
    <w:rsid w:val="00F56A9C"/>
    <w:rsid w:val="00F6182C"/>
    <w:rsid w:val="00F633EF"/>
    <w:rsid w:val="00F64C1E"/>
    <w:rsid w:val="00F65C6D"/>
    <w:rsid w:val="00F66ECF"/>
    <w:rsid w:val="00F6743A"/>
    <w:rsid w:val="00F70615"/>
    <w:rsid w:val="00F70E43"/>
    <w:rsid w:val="00F75149"/>
    <w:rsid w:val="00F75EE8"/>
    <w:rsid w:val="00F766E7"/>
    <w:rsid w:val="00F8156A"/>
    <w:rsid w:val="00F8163F"/>
    <w:rsid w:val="00F82ABE"/>
    <w:rsid w:val="00F845EA"/>
    <w:rsid w:val="00F87BCF"/>
    <w:rsid w:val="00F91CE5"/>
    <w:rsid w:val="00F92F6C"/>
    <w:rsid w:val="00F945FF"/>
    <w:rsid w:val="00F94CBE"/>
    <w:rsid w:val="00F95F78"/>
    <w:rsid w:val="00F95F9A"/>
    <w:rsid w:val="00F9783B"/>
    <w:rsid w:val="00FA21C0"/>
    <w:rsid w:val="00FA5A8E"/>
    <w:rsid w:val="00FB5E1C"/>
    <w:rsid w:val="00FC013B"/>
    <w:rsid w:val="00FC2B4E"/>
    <w:rsid w:val="00FC567F"/>
    <w:rsid w:val="00FC7641"/>
    <w:rsid w:val="00FD0537"/>
    <w:rsid w:val="00FD0613"/>
    <w:rsid w:val="00FD1232"/>
    <w:rsid w:val="00FD2225"/>
    <w:rsid w:val="00FD2286"/>
    <w:rsid w:val="00FD75A3"/>
    <w:rsid w:val="00FD7B4D"/>
    <w:rsid w:val="00FE2EE3"/>
    <w:rsid w:val="00FE3797"/>
    <w:rsid w:val="00FE59C0"/>
    <w:rsid w:val="00FE7029"/>
    <w:rsid w:val="00FF168D"/>
    <w:rsid w:val="00FF21C6"/>
    <w:rsid w:val="00FF2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3C797"/>
  <w15:docId w15:val="{EABD1B2C-F5AB-43B6-86EE-8A566B3AA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5EF4"/>
    <w:pPr>
      <w:widowControl w:val="0"/>
      <w:jc w:val="both"/>
    </w:pPr>
    <w:rPr>
      <w:kern w:val="2"/>
      <w:sz w:val="21"/>
      <w:szCs w:val="24"/>
    </w:rPr>
  </w:style>
  <w:style w:type="paragraph" w:styleId="1">
    <w:name w:val="heading 1"/>
    <w:basedOn w:val="a"/>
    <w:next w:val="a"/>
    <w:link w:val="10"/>
    <w:qFormat/>
    <w:rsid w:val="001154DA"/>
    <w:pPr>
      <w:keepNext/>
      <w:keepLines/>
      <w:spacing w:before="340" w:after="330" w:line="578" w:lineRule="auto"/>
      <w:outlineLvl w:val="0"/>
    </w:pPr>
    <w:rPr>
      <w:b/>
      <w:bCs/>
      <w:kern w:val="44"/>
      <w:sz w:val="4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D63158"/>
    <w:pPr>
      <w:pBdr>
        <w:bottom w:val="single" w:sz="6" w:space="1" w:color="auto"/>
      </w:pBdr>
      <w:tabs>
        <w:tab w:val="center" w:pos="4153"/>
        <w:tab w:val="right" w:pos="8306"/>
      </w:tabs>
      <w:snapToGrid w:val="0"/>
      <w:jc w:val="center"/>
    </w:pPr>
    <w:rPr>
      <w:sz w:val="18"/>
      <w:szCs w:val="18"/>
    </w:rPr>
  </w:style>
  <w:style w:type="paragraph" w:styleId="a4">
    <w:name w:val="footer"/>
    <w:basedOn w:val="a"/>
    <w:rsid w:val="00D63158"/>
    <w:pPr>
      <w:tabs>
        <w:tab w:val="center" w:pos="4153"/>
        <w:tab w:val="right" w:pos="8306"/>
      </w:tabs>
      <w:snapToGrid w:val="0"/>
      <w:jc w:val="left"/>
    </w:pPr>
    <w:rPr>
      <w:sz w:val="18"/>
      <w:szCs w:val="18"/>
    </w:rPr>
  </w:style>
  <w:style w:type="character" w:styleId="a5">
    <w:name w:val="Hyperlink"/>
    <w:rsid w:val="005D23D6"/>
    <w:rPr>
      <w:color w:val="0000FF"/>
      <w:u w:val="single"/>
    </w:rPr>
  </w:style>
  <w:style w:type="table" w:styleId="a6">
    <w:name w:val="Table Grid"/>
    <w:basedOn w:val="a1"/>
    <w:rsid w:val="00B52AC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a"/>
    <w:rsid w:val="001173AE"/>
    <w:pPr>
      <w:widowControl/>
      <w:overflowPunct w:val="0"/>
      <w:autoSpaceDE w:val="0"/>
      <w:autoSpaceDN w:val="0"/>
      <w:adjustRightInd w:val="0"/>
      <w:jc w:val="left"/>
      <w:textAlignment w:val="baseline"/>
    </w:pPr>
    <w:rPr>
      <w:noProof/>
      <w:kern w:val="0"/>
      <w:sz w:val="24"/>
      <w:szCs w:val="20"/>
    </w:rPr>
  </w:style>
  <w:style w:type="paragraph" w:customStyle="1" w:styleId="o">
    <w:name w:val="??????????????¨¬????????????????????¨¬????????????????????¡ì???????????????????¨¬?????????????????¨¬???????????????????¨¬??????o?????????????????¡ì???????????????????¨¬?????????????????¨¬??????"/>
    <w:basedOn w:val="a"/>
    <w:rsid w:val="001173AE"/>
    <w:pPr>
      <w:widowControl/>
      <w:overflowPunct w:val="0"/>
      <w:autoSpaceDE w:val="0"/>
      <w:autoSpaceDN w:val="0"/>
      <w:adjustRightInd w:val="0"/>
      <w:jc w:val="left"/>
      <w:textAlignment w:val="baseline"/>
    </w:pPr>
    <w:rPr>
      <w:noProof/>
      <w:kern w:val="0"/>
      <w:sz w:val="24"/>
      <w:szCs w:val="20"/>
    </w:rPr>
  </w:style>
  <w:style w:type="paragraph" w:styleId="a7">
    <w:name w:val="Title"/>
    <w:basedOn w:val="a"/>
    <w:next w:val="a"/>
    <w:link w:val="a8"/>
    <w:qFormat/>
    <w:rsid w:val="001154DA"/>
    <w:pPr>
      <w:spacing w:before="240" w:after="60"/>
      <w:jc w:val="center"/>
      <w:outlineLvl w:val="0"/>
    </w:pPr>
    <w:rPr>
      <w:rFonts w:ascii="Cambria" w:hAnsi="Cambria"/>
      <w:b/>
      <w:bCs/>
      <w:sz w:val="32"/>
      <w:szCs w:val="32"/>
      <w:lang w:val="x-none" w:eastAsia="x-none"/>
    </w:rPr>
  </w:style>
  <w:style w:type="character" w:customStyle="1" w:styleId="a8">
    <w:name w:val="标题 字符"/>
    <w:link w:val="a7"/>
    <w:rsid w:val="001154DA"/>
    <w:rPr>
      <w:rFonts w:ascii="Cambria" w:hAnsi="Cambria" w:cs="Times New Roman"/>
      <w:b/>
      <w:bCs/>
      <w:kern w:val="2"/>
      <w:sz w:val="32"/>
      <w:szCs w:val="32"/>
    </w:rPr>
  </w:style>
  <w:style w:type="character" w:customStyle="1" w:styleId="10">
    <w:name w:val="标题 1 字符"/>
    <w:link w:val="1"/>
    <w:rsid w:val="001154DA"/>
    <w:rPr>
      <w:b/>
      <w:bCs/>
      <w:kern w:val="44"/>
      <w:sz w:val="44"/>
      <w:szCs w:val="44"/>
    </w:rPr>
  </w:style>
  <w:style w:type="paragraph" w:styleId="a9">
    <w:name w:val="Subtitle"/>
    <w:basedOn w:val="a"/>
    <w:next w:val="a"/>
    <w:link w:val="aa"/>
    <w:qFormat/>
    <w:rsid w:val="001154DA"/>
    <w:pPr>
      <w:spacing w:before="240" w:after="60" w:line="312" w:lineRule="auto"/>
      <w:jc w:val="center"/>
      <w:outlineLvl w:val="1"/>
    </w:pPr>
    <w:rPr>
      <w:rFonts w:ascii="Cambria" w:hAnsi="Cambria"/>
      <w:b/>
      <w:bCs/>
      <w:kern w:val="28"/>
      <w:sz w:val="32"/>
      <w:szCs w:val="32"/>
      <w:lang w:val="x-none" w:eastAsia="x-none"/>
    </w:rPr>
  </w:style>
  <w:style w:type="character" w:customStyle="1" w:styleId="aa">
    <w:name w:val="副标题 字符"/>
    <w:link w:val="a9"/>
    <w:rsid w:val="001154DA"/>
    <w:rPr>
      <w:rFonts w:ascii="Cambria" w:hAnsi="Cambria" w:cs="Times New Roman"/>
      <w:b/>
      <w:bCs/>
      <w:kern w:val="28"/>
      <w:sz w:val="32"/>
      <w:szCs w:val="32"/>
    </w:rPr>
  </w:style>
  <w:style w:type="paragraph" w:styleId="ab">
    <w:name w:val="Balloon Text"/>
    <w:basedOn w:val="a"/>
    <w:link w:val="ac"/>
    <w:rsid w:val="00D93886"/>
    <w:rPr>
      <w:sz w:val="18"/>
      <w:szCs w:val="18"/>
      <w:lang w:val="x-none" w:eastAsia="x-none"/>
    </w:rPr>
  </w:style>
  <w:style w:type="character" w:customStyle="1" w:styleId="ac">
    <w:name w:val="批注框文本 字符"/>
    <w:link w:val="ab"/>
    <w:rsid w:val="00D93886"/>
    <w:rPr>
      <w:kern w:val="2"/>
      <w:sz w:val="18"/>
      <w:szCs w:val="18"/>
    </w:rPr>
  </w:style>
  <w:style w:type="character" w:styleId="ad">
    <w:name w:val="Placeholder Text"/>
    <w:basedOn w:val="a0"/>
    <w:uiPriority w:val="99"/>
    <w:semiHidden/>
    <w:rsid w:val="001370F6"/>
    <w:rPr>
      <w:color w:val="808080"/>
    </w:rPr>
  </w:style>
  <w:style w:type="paragraph" w:styleId="ae">
    <w:name w:val="List Paragraph"/>
    <w:basedOn w:val="a"/>
    <w:uiPriority w:val="34"/>
    <w:qFormat/>
    <w:rsid w:val="00B858B6"/>
    <w:pPr>
      <w:ind w:firstLineChars="200" w:firstLine="420"/>
    </w:pPr>
  </w:style>
  <w:style w:type="paragraph" w:styleId="af">
    <w:name w:val="caption"/>
    <w:basedOn w:val="a"/>
    <w:next w:val="a"/>
    <w:unhideWhenUsed/>
    <w:qFormat/>
    <w:rsid w:val="00E816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81952">
      <w:bodyDiv w:val="1"/>
      <w:marLeft w:val="0"/>
      <w:marRight w:val="0"/>
      <w:marTop w:val="0"/>
      <w:marBottom w:val="0"/>
      <w:divBdr>
        <w:top w:val="none" w:sz="0" w:space="0" w:color="auto"/>
        <w:left w:val="none" w:sz="0" w:space="0" w:color="auto"/>
        <w:bottom w:val="none" w:sz="0" w:space="0" w:color="auto"/>
        <w:right w:val="none" w:sz="0" w:space="0" w:color="auto"/>
      </w:divBdr>
    </w:div>
    <w:div w:id="95167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7AD6D-B8B2-441F-817D-54FF6B98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202</Words>
  <Characters>1155</Characters>
  <Application>Microsoft Office Word</Application>
  <DocSecurity>0</DocSecurity>
  <Lines>9</Lines>
  <Paragraphs>2</Paragraphs>
  <ScaleCrop>false</ScaleCrop>
  <Company>Microsoft</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专利技术交底书</dc:title>
  <dc:subject/>
  <dc:creator>YlmF</dc:creator>
  <cp:keywords/>
  <dc:description/>
  <cp:lastModifiedBy>hanqi.zhang(张汉奇)</cp:lastModifiedBy>
  <cp:revision>5</cp:revision>
  <cp:lastPrinted>2010-05-18T07:35:00Z</cp:lastPrinted>
  <dcterms:created xsi:type="dcterms:W3CDTF">2024-04-10T05:46:00Z</dcterms:created>
  <dcterms:modified xsi:type="dcterms:W3CDTF">2024-04-10T09:23:00Z</dcterms:modified>
</cp:coreProperties>
</file>