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44"/>
          <w:szCs w:val="30"/>
        </w:rPr>
      </w:pPr>
      <w:r>
        <w:rPr>
          <w:rFonts w:hint="eastAsia"/>
          <w:b/>
          <w:sz w:val="44"/>
          <w:szCs w:val="30"/>
        </w:rPr>
        <w:t>副机主控板制板要求和测试说明</w:t>
      </w:r>
    </w:p>
    <w:p>
      <w:pPr>
        <w:jc w:val="left"/>
        <w:rPr>
          <w:b/>
          <w:sz w:val="28"/>
          <w:szCs w:val="30"/>
        </w:rPr>
      </w:pPr>
      <w:r>
        <w:rPr>
          <w:rFonts w:hint="eastAsia"/>
          <w:b/>
          <w:sz w:val="28"/>
          <w:szCs w:val="30"/>
        </w:rPr>
        <w:t>项目编号：</w:t>
      </w:r>
      <w:r>
        <w:rPr>
          <w:b/>
          <w:sz w:val="28"/>
          <w:szCs w:val="30"/>
        </w:rPr>
        <w:t>WP2373</w:t>
      </w:r>
      <w:r>
        <w:rPr>
          <w:rFonts w:hint="eastAsia"/>
          <w:b/>
          <w:sz w:val="28"/>
          <w:szCs w:val="30"/>
        </w:rPr>
        <w:t xml:space="preserve">             文件编号：          版本：</w:t>
      </w:r>
      <w:r>
        <w:rPr>
          <w:b/>
          <w:sz w:val="28"/>
          <w:szCs w:val="30"/>
        </w:rPr>
        <w:t>S</w:t>
      </w:r>
      <w:r>
        <w:rPr>
          <w:rFonts w:hint="eastAsia"/>
          <w:b/>
          <w:sz w:val="28"/>
          <w:szCs w:val="30"/>
        </w:rPr>
        <w:t>0</w:t>
      </w:r>
      <w:r>
        <w:rPr>
          <w:b/>
          <w:sz w:val="28"/>
          <w:szCs w:val="30"/>
        </w:rPr>
        <w:t>1</w:t>
      </w:r>
    </w:p>
    <w:p>
      <w:pPr>
        <w:pStyle w:val="8"/>
        <w:numPr>
          <w:ilvl w:val="0"/>
          <w:numId w:val="1"/>
        </w:numPr>
        <w:spacing w:line="240" w:lineRule="atLeast"/>
        <w:ind w:firstLineChars="0"/>
        <w:rPr>
          <w:b/>
        </w:rPr>
      </w:pPr>
      <w:r>
        <w:rPr>
          <w:rFonts w:hint="eastAsia"/>
          <w:b/>
        </w:rPr>
        <w:t>P</w:t>
      </w:r>
      <w:r>
        <w:rPr>
          <w:b/>
        </w:rPr>
        <w:t xml:space="preserve">CBA </w:t>
      </w:r>
      <w:r>
        <w:rPr>
          <w:rFonts w:hint="eastAsia"/>
          <w:b/>
        </w:rPr>
        <w:t>制版要求：</w:t>
      </w:r>
    </w:p>
    <w:p>
      <w:pPr>
        <w:pStyle w:val="8"/>
        <w:numPr>
          <w:ilvl w:val="0"/>
          <w:numId w:val="2"/>
        </w:numPr>
        <w:spacing w:line="240" w:lineRule="atLeast"/>
        <w:ind w:firstLineChars="0"/>
        <w:rPr>
          <w:color w:val="FF0000"/>
        </w:rPr>
      </w:pPr>
      <w:r>
        <w:rPr>
          <w:rFonts w:hint="eastAsia"/>
          <w:color w:val="FF0000"/>
        </w:rPr>
        <w:t>P</w:t>
      </w:r>
      <w:r>
        <w:rPr>
          <w:color w:val="FF0000"/>
        </w:rPr>
        <w:t xml:space="preserve">CBA </w:t>
      </w:r>
      <w:r>
        <w:rPr>
          <w:rFonts w:hint="eastAsia"/>
          <w:color w:val="FF0000"/>
        </w:rPr>
        <w:t>外形尺寸：（1</w:t>
      </w:r>
      <w:r>
        <w:rPr>
          <w:color w:val="FF0000"/>
        </w:rPr>
        <w:t>15.2</w:t>
      </w:r>
      <w:r>
        <w:rPr>
          <w:rFonts w:hint="eastAsia"/>
          <w:color w:val="FF0000"/>
        </w:rPr>
        <w:t>±0</w:t>
      </w:r>
      <w:r>
        <w:rPr>
          <w:color w:val="FF0000"/>
        </w:rPr>
        <w:t>.2</w:t>
      </w:r>
      <w:r>
        <w:rPr>
          <w:rFonts w:hint="eastAsia"/>
          <w:color w:val="FF0000"/>
        </w:rPr>
        <w:t>） *（</w:t>
      </w:r>
      <w:r>
        <w:rPr>
          <w:color w:val="FF0000"/>
        </w:rPr>
        <w:t>95.2</w:t>
      </w:r>
      <w:r>
        <w:rPr>
          <w:rFonts w:hint="eastAsia"/>
          <w:color w:val="FF0000"/>
        </w:rPr>
        <w:t>±</w:t>
      </w:r>
      <w:r>
        <w:rPr>
          <w:color w:val="FF0000"/>
        </w:rPr>
        <w:t>0.2</w:t>
      </w:r>
      <w:r>
        <w:rPr>
          <w:rFonts w:hint="eastAsia"/>
          <w:color w:val="FF0000"/>
        </w:rPr>
        <w:t>）*1</w:t>
      </w:r>
      <w:r>
        <w:rPr>
          <w:color w:val="FF0000"/>
        </w:rPr>
        <w:t>.6</w:t>
      </w:r>
      <w:r>
        <w:rPr>
          <w:rFonts w:hint="eastAsia"/>
          <w:color w:val="FF0000"/>
        </w:rPr>
        <w:t xml:space="preserve"> </w:t>
      </w:r>
    </w:p>
    <w:p>
      <w:pPr>
        <w:pStyle w:val="8"/>
        <w:numPr>
          <w:ilvl w:val="0"/>
          <w:numId w:val="2"/>
        </w:numPr>
        <w:spacing w:line="240" w:lineRule="atLeast"/>
        <w:ind w:firstLineChars="0"/>
      </w:pPr>
      <w:r>
        <w:rPr>
          <w:rFonts w:hint="eastAsia"/>
        </w:rPr>
        <w:t>端子焊接不可歪斜、无浮高；</w:t>
      </w:r>
    </w:p>
    <w:p>
      <w:pPr>
        <w:pStyle w:val="8"/>
        <w:numPr>
          <w:ilvl w:val="0"/>
          <w:numId w:val="2"/>
        </w:numPr>
        <w:spacing w:line="240" w:lineRule="atLeast"/>
        <w:ind w:firstLineChars="0"/>
      </w:pPr>
      <w:r>
        <w:rPr>
          <w:rFonts w:hint="eastAsia"/>
        </w:rPr>
        <w:t>贴片端子、贴片电解电容打胶固定；</w:t>
      </w:r>
    </w:p>
    <w:p>
      <w:pPr>
        <w:pStyle w:val="8"/>
        <w:numPr>
          <w:ilvl w:val="0"/>
          <w:numId w:val="2"/>
        </w:numPr>
        <w:spacing w:line="240" w:lineRule="atLeast"/>
        <w:ind w:firstLineChars="0"/>
      </w:pPr>
      <w:r>
        <w:rPr>
          <w:rFonts w:hint="eastAsia"/>
        </w:rPr>
        <w:t>可控硅焊接后、包装后，不可歪斜、弯折；</w:t>
      </w:r>
    </w:p>
    <w:p>
      <w:pPr>
        <w:spacing w:line="240" w:lineRule="atLeast"/>
      </w:pPr>
    </w:p>
    <w:p>
      <w:pPr>
        <w:pStyle w:val="8"/>
        <w:numPr>
          <w:ilvl w:val="0"/>
          <w:numId w:val="1"/>
        </w:numPr>
        <w:spacing w:line="240" w:lineRule="atLeast"/>
        <w:ind w:firstLineChars="0"/>
        <w:rPr>
          <w:b/>
        </w:rPr>
      </w:pPr>
      <w:r>
        <w:rPr>
          <w:rFonts w:hint="eastAsia"/>
          <w:b/>
        </w:rPr>
        <w:t>P</w:t>
      </w:r>
      <w:r>
        <w:rPr>
          <w:b/>
        </w:rPr>
        <w:t xml:space="preserve">CBA </w:t>
      </w:r>
      <w:r>
        <w:rPr>
          <w:rFonts w:hint="eastAsia"/>
          <w:b/>
        </w:rPr>
        <w:t>连接负载框图：</w:t>
      </w:r>
    </w:p>
    <w:p>
      <w:pPr>
        <w:widowControl/>
        <w:jc w:val="left"/>
        <w:rPr>
          <w:b/>
          <w:sz w:val="36"/>
        </w:rPr>
      </w:pPr>
      <w:r>
        <w:rPr>
          <w:b/>
          <w:sz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1730375</wp:posOffset>
                </wp:positionH>
                <wp:positionV relativeFrom="paragraph">
                  <wp:posOffset>1177290</wp:posOffset>
                </wp:positionV>
                <wp:extent cx="979805" cy="1223010"/>
                <wp:effectExtent l="0" t="0" r="11430" b="1524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9714" cy="12231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6.25pt;margin-top:92.7pt;height:96.3pt;width:77.15pt;z-index:251659264;v-text-anchor:middle;mso-width-relative:page;mso-height-relative:page;" filled="f" stroked="t" coordsize="21600,21600" o:gfxdata="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ApCcufaAAAACwEAAA8AAAAAAAAAAQAgAAAAIgAAAGRycy9kb3ducmV2LnhtbFBLAQIUABQA&#10;AAAIAIdO4kDaDHXYYAIAALQEAAAOAAAAAAAAAAEAIAAAACkBAABkcnMvZTJvRG9jLnhtbFBLBQYA&#10;AAAABgAGAFkBAAD7BQAAAAA=&#10;">
                <v:fill on="f" focussize="0,0"/>
                <v:stroke weight="2pt" color="#FF0000 [3204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3418205" cy="26892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48847" cy="271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tLeast"/>
      </w:pPr>
      <w:r>
        <w:rPr>
          <w:rFonts w:hint="eastAsia"/>
        </w:rPr>
        <w:t>注：</w:t>
      </w:r>
      <w:r>
        <w:t xml:space="preserve"> PCBA </w:t>
      </w:r>
      <w:r>
        <w:rPr>
          <w:rFonts w:hint="eastAsia"/>
        </w:rPr>
        <w:t>红色区域内电源线L、N，继电器和可控硅控制为A</w:t>
      </w:r>
      <w:r>
        <w:t xml:space="preserve">C </w:t>
      </w:r>
      <w:r>
        <w:rPr>
          <w:rFonts w:hint="eastAsia"/>
        </w:rPr>
        <w:t>强电，带电测试中不可触控，请注意安全。</w:t>
      </w:r>
    </w:p>
    <w:p>
      <w:pPr>
        <w:spacing w:line="240" w:lineRule="atLeast"/>
      </w:pPr>
    </w:p>
    <w:p>
      <w:pPr>
        <w:pStyle w:val="8"/>
        <w:numPr>
          <w:ilvl w:val="0"/>
          <w:numId w:val="1"/>
        </w:numPr>
        <w:spacing w:line="240" w:lineRule="atLeast"/>
        <w:ind w:firstLineChars="0"/>
        <w:rPr>
          <w:b/>
        </w:rPr>
      </w:pPr>
      <w:r>
        <w:rPr>
          <w:rFonts w:hint="eastAsia"/>
          <w:b/>
        </w:rPr>
        <w:t>P</w:t>
      </w:r>
      <w:r>
        <w:rPr>
          <w:b/>
        </w:rPr>
        <w:t xml:space="preserve">CBA </w:t>
      </w:r>
      <w:r>
        <w:rPr>
          <w:rFonts w:hint="eastAsia"/>
          <w:b/>
        </w:rPr>
        <w:t>负载和测试点说明：</w:t>
      </w:r>
    </w:p>
    <w:p>
      <w:pPr>
        <w:pStyle w:val="8"/>
        <w:numPr>
          <w:ilvl w:val="0"/>
          <w:numId w:val="3"/>
        </w:numPr>
        <w:spacing w:line="240" w:lineRule="atLeast"/>
        <w:ind w:firstLineChars="0"/>
      </w:pPr>
      <w:r>
        <w:t>L1</w:t>
      </w:r>
      <w:r>
        <w:rPr>
          <w:rFonts w:hint="eastAsia"/>
        </w:rPr>
        <w:t>——电源线棕色、N</w:t>
      </w:r>
      <w:r>
        <w:t>1</w:t>
      </w:r>
      <w:r>
        <w:rPr>
          <w:rFonts w:hint="eastAsia"/>
        </w:rPr>
        <w:t>——电源线蓝色：电源电压2</w:t>
      </w:r>
      <w:r>
        <w:t>20V 50Hz;</w:t>
      </w:r>
    </w:p>
    <w:p>
      <w:pPr>
        <w:spacing w:line="240" w:lineRule="atLeast"/>
      </w:pPr>
      <w:r>
        <w:drawing>
          <wp:inline distT="0" distB="0" distL="0" distR="0">
            <wp:extent cx="886460" cy="2321560"/>
            <wp:effectExtent l="0" t="0" r="889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99917" cy="235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szCs w:val="21"/>
        </w:rPr>
      </w:pPr>
      <w:r>
        <w:rPr>
          <w:rFonts w:hint="eastAsia"/>
          <w:szCs w:val="21"/>
        </w:rPr>
        <w:t>棕色、蓝色两个插片分别接入市电电源</w:t>
      </w:r>
    </w:p>
    <w:p>
      <w:pPr>
        <w:widowControl/>
        <w:jc w:val="left"/>
        <w:rPr>
          <w:sz w:val="24"/>
        </w:rPr>
      </w:pPr>
    </w:p>
    <w:p>
      <w:pPr>
        <w:widowControl/>
        <w:jc w:val="left"/>
      </w:pPr>
      <w:r>
        <w:rPr>
          <w:rFonts w:hint="eastAsia"/>
        </w:rPr>
        <w:t>2、插片L</w:t>
      </w:r>
      <w:r>
        <w:t>_NT</w:t>
      </w:r>
      <w:r>
        <w:rPr>
          <w:rFonts w:hint="eastAsia"/>
        </w:rPr>
        <w:t>、N_H</w:t>
      </w:r>
      <w:r>
        <w:t>T</w:t>
      </w:r>
      <w:r>
        <w:rPr>
          <w:rFonts w:hint="eastAsia"/>
        </w:rPr>
        <w:t>分别接入</w:t>
      </w:r>
      <w:r>
        <w:t>AC</w:t>
      </w:r>
      <w:r>
        <w:rPr>
          <w:rFonts w:hint="eastAsia"/>
        </w:rPr>
        <w:t>负载：</w:t>
      </w:r>
    </w:p>
    <w:p>
      <w:pPr>
        <w:widowControl/>
        <w:jc w:val="left"/>
      </w:pPr>
      <w:r>
        <w:drawing>
          <wp:inline distT="0" distB="0" distL="0" distR="0">
            <wp:extent cx="2447290" cy="10687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86181" cy="108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rPr>
          <w:rFonts w:hint="eastAsia"/>
        </w:rPr>
        <w:t>A</w:t>
      </w:r>
      <w:r>
        <w:t>C</w:t>
      </w:r>
      <w:r>
        <w:rPr>
          <w:rFonts w:hint="eastAsia"/>
        </w:rPr>
        <w:t>负载可用A</w:t>
      </w:r>
      <w:r>
        <w:t>C</w:t>
      </w:r>
      <w:r>
        <w:rPr>
          <w:rFonts w:hint="eastAsia"/>
        </w:rPr>
        <w:t>灯泡代替</w:t>
      </w:r>
    </w:p>
    <w:p>
      <w:pPr>
        <w:widowControl/>
        <w:jc w:val="left"/>
      </w:pPr>
    </w:p>
    <w:p>
      <w:pPr>
        <w:widowControl/>
        <w:jc w:val="left"/>
      </w:pPr>
      <w:r>
        <w:rPr>
          <w:rFonts w:hint="eastAsia"/>
        </w:rPr>
        <w:t>3、J</w:t>
      </w:r>
      <w:r>
        <w:t>P1</w:t>
      </w:r>
      <w:r>
        <w:rPr>
          <w:rFonts w:hint="eastAsia"/>
        </w:rPr>
        <w:t>-开关电源输入、</w:t>
      </w:r>
      <w:r>
        <w:t>JP2</w:t>
      </w:r>
      <w:r>
        <w:rPr>
          <w:rFonts w:hint="eastAsia"/>
        </w:rPr>
        <w:t>-开关电源输出</w:t>
      </w:r>
    </w:p>
    <w:p>
      <w:pPr>
        <w:widowControl/>
        <w:jc w:val="left"/>
      </w:pPr>
      <w:r>
        <w:drawing>
          <wp:inline distT="0" distB="0" distL="0" distR="0">
            <wp:extent cx="1800860" cy="1246505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13286" cy="125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169670" cy="1249045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92098" cy="127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</w:p>
    <w:p>
      <w:pPr>
        <w:widowControl/>
        <w:jc w:val="left"/>
      </w:pPr>
      <w:r>
        <w:rPr>
          <w:rFonts w:hint="eastAsia"/>
        </w:rPr>
        <w:t>开关电源适配器由添可提供</w:t>
      </w:r>
    </w:p>
    <w:p>
      <w:pPr>
        <w:widowControl/>
        <w:jc w:val="left"/>
      </w:pPr>
    </w:p>
    <w:p>
      <w:pPr>
        <w:widowControl/>
        <w:jc w:val="left"/>
      </w:pPr>
      <w:r>
        <w:rPr>
          <w:rFonts w:hint="eastAsia"/>
        </w:rPr>
        <w:t>4、J</w:t>
      </w:r>
      <w:r>
        <w:t>P12</w:t>
      </w:r>
      <w:r>
        <w:rPr>
          <w:rFonts w:hint="eastAsia"/>
        </w:rPr>
        <w:t>-主机/龙头通讯</w:t>
      </w:r>
    </w:p>
    <w:p>
      <w:pPr>
        <w:widowControl/>
        <w:jc w:val="left"/>
      </w:pPr>
      <w:r>
        <w:drawing>
          <wp:inline distT="0" distB="0" distL="0" distR="0">
            <wp:extent cx="2654300" cy="1038860"/>
            <wp:effectExtent l="0" t="0" r="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5292" cy="105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>
      <w:pPr>
        <w:widowControl/>
        <w:jc w:val="left"/>
      </w:pPr>
      <w:r>
        <w:rPr>
          <w:rFonts w:hint="eastAsia"/>
        </w:rPr>
        <w:t>J</w:t>
      </w:r>
      <w:r>
        <w:t>P12</w:t>
      </w:r>
      <w:r>
        <w:rPr>
          <w:rFonts w:hint="eastAsia"/>
        </w:rPr>
        <w:t>接入主机主控板和龙头显示面板，添可提供显示屏</w:t>
      </w:r>
    </w:p>
    <w:p>
      <w:pPr>
        <w:widowControl/>
        <w:jc w:val="left"/>
      </w:pPr>
    </w:p>
    <w:p>
      <w:pPr>
        <w:widowControl/>
        <w:jc w:val="left"/>
      </w:pPr>
      <w:r>
        <w:rPr>
          <w:rFonts w:hint="eastAsia"/>
        </w:rPr>
        <w:t>5、J</w:t>
      </w:r>
      <w:r>
        <w:t>P9-</w:t>
      </w:r>
      <w:r>
        <w:rPr>
          <w:rFonts w:hint="eastAsia"/>
        </w:rPr>
        <w:t>预留U</w:t>
      </w:r>
      <w:r>
        <w:t>V</w:t>
      </w:r>
      <w:r>
        <w:rPr>
          <w:rFonts w:hint="eastAsia"/>
        </w:rPr>
        <w:t>灯模块</w:t>
      </w:r>
    </w:p>
    <w:p>
      <w:pPr>
        <w:widowControl/>
        <w:jc w:val="left"/>
      </w:pPr>
      <w:r>
        <w:drawing>
          <wp:inline distT="0" distB="0" distL="0" distR="0">
            <wp:extent cx="1003300" cy="1387475"/>
            <wp:effectExtent l="0" t="0" r="635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20437" cy="141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>
      <w:pPr>
        <w:widowControl/>
        <w:jc w:val="left"/>
      </w:pPr>
      <w:r>
        <w:rPr>
          <w:rFonts w:hint="eastAsia"/>
        </w:rPr>
        <w:t>J</w:t>
      </w:r>
      <w:r>
        <w:t>P9</w:t>
      </w:r>
      <w:r>
        <w:rPr>
          <w:rFonts w:hint="eastAsia"/>
        </w:rPr>
        <w:t>接入2</w:t>
      </w:r>
      <w:r>
        <w:t>4V/200mA</w:t>
      </w:r>
      <w:r>
        <w:rPr>
          <w:rFonts w:hint="eastAsia"/>
        </w:rPr>
        <w:t>灯泡，使用开关通断</w:t>
      </w:r>
    </w:p>
    <w:p>
      <w:pPr>
        <w:widowControl/>
        <w:jc w:val="left"/>
      </w:pPr>
    </w:p>
    <w:p>
      <w:pPr>
        <w:widowControl/>
        <w:jc w:val="left"/>
      </w:pPr>
      <w:r>
        <w:rPr>
          <w:rFonts w:hint="eastAsia"/>
        </w:rPr>
        <w:t>6、J</w:t>
      </w:r>
      <w:r>
        <w:t>P11-</w:t>
      </w:r>
      <w:r>
        <w:rPr>
          <w:rFonts w:hint="eastAsia"/>
        </w:rPr>
        <w:t>搅拌电机组件</w:t>
      </w:r>
    </w:p>
    <w:p>
      <w:pPr>
        <w:widowControl/>
        <w:jc w:val="left"/>
      </w:pPr>
      <w:r>
        <w:drawing>
          <wp:inline distT="0" distB="0" distL="0" distR="0">
            <wp:extent cx="1047750" cy="1501775"/>
            <wp:effectExtent l="0" t="0" r="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91426" cy="1564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tab/>
      </w:r>
      <w:r>
        <w:tab/>
      </w:r>
      <w:r>
        <w:tab/>
      </w:r>
    </w:p>
    <w:p>
      <w:pPr>
        <w:widowControl/>
        <w:jc w:val="left"/>
      </w:pPr>
      <w:r>
        <w:rPr>
          <w:rFonts w:hint="eastAsia"/>
        </w:rPr>
        <w:t>J</w:t>
      </w:r>
      <w:r>
        <w:t>P11</w:t>
      </w:r>
      <w:r>
        <w:rPr>
          <w:rFonts w:hint="eastAsia"/>
        </w:rPr>
        <w:t>接入电机，添可提供</w:t>
      </w:r>
    </w:p>
    <w:p>
      <w:pPr>
        <w:widowControl/>
        <w:jc w:val="left"/>
      </w:pPr>
    </w:p>
    <w:p>
      <w:pPr>
        <w:widowControl/>
        <w:jc w:val="left"/>
      </w:pPr>
      <w:r>
        <w:rPr>
          <w:rFonts w:hint="eastAsia"/>
        </w:rPr>
        <w:t>7、</w:t>
      </w:r>
      <w:r>
        <w:t>JP8-</w:t>
      </w:r>
      <w:r>
        <w:rPr>
          <w:rFonts w:hint="eastAsia"/>
        </w:rPr>
        <w:t>增压泵</w:t>
      </w:r>
    </w:p>
    <w:p>
      <w:pPr>
        <w:widowControl/>
        <w:jc w:val="left"/>
      </w:pPr>
      <w:r>
        <w:drawing>
          <wp:inline distT="0" distB="0" distL="0" distR="0">
            <wp:extent cx="1460500" cy="1539240"/>
            <wp:effectExtent l="0" t="0" r="635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70646" cy="155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>
      <w:pPr>
        <w:widowControl/>
        <w:jc w:val="left"/>
      </w:pPr>
      <w:r>
        <w:rPr>
          <w:rFonts w:hint="eastAsia"/>
        </w:rPr>
        <w:t>J</w:t>
      </w:r>
      <w:r>
        <w:t>P8</w:t>
      </w:r>
      <w:r>
        <w:rPr>
          <w:rFonts w:hint="eastAsia"/>
        </w:rPr>
        <w:t>接入增压泵，添可提供</w:t>
      </w:r>
    </w:p>
    <w:p>
      <w:pPr>
        <w:widowControl/>
        <w:jc w:val="left"/>
      </w:pPr>
    </w:p>
    <w:p>
      <w:pPr>
        <w:widowControl/>
        <w:jc w:val="left"/>
      </w:pPr>
      <w:r>
        <w:t>8</w:t>
      </w:r>
      <w:r>
        <w:rPr>
          <w:rFonts w:hint="eastAsia"/>
        </w:rPr>
        <w:t>、</w:t>
      </w:r>
      <w:r>
        <w:t>JP10-</w:t>
      </w:r>
      <w:r>
        <w:rPr>
          <w:rFonts w:hint="eastAsia"/>
        </w:rPr>
        <w:t>风扇</w:t>
      </w:r>
    </w:p>
    <w:p>
      <w:pPr>
        <w:widowControl/>
        <w:jc w:val="left"/>
      </w:pPr>
      <w:r>
        <w:drawing>
          <wp:inline distT="0" distB="0" distL="0" distR="0">
            <wp:extent cx="1457960" cy="1762760"/>
            <wp:effectExtent l="0" t="0" r="889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70823" cy="1778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>
      <w:pPr>
        <w:widowControl/>
        <w:jc w:val="left"/>
      </w:pPr>
      <w:r>
        <w:rPr>
          <w:rFonts w:hint="eastAsia"/>
        </w:rPr>
        <w:t>J</w:t>
      </w:r>
      <w:r>
        <w:t>P10</w:t>
      </w:r>
      <w:r>
        <w:rPr>
          <w:rFonts w:hint="eastAsia"/>
        </w:rPr>
        <w:t>接入风扇，添可提供</w:t>
      </w:r>
    </w:p>
    <w:p>
      <w:pPr>
        <w:widowControl/>
        <w:jc w:val="left"/>
      </w:pPr>
    </w:p>
    <w:p>
      <w:pPr>
        <w:widowControl/>
        <w:jc w:val="left"/>
      </w:pPr>
      <w:r>
        <w:t>9</w:t>
      </w:r>
      <w:r>
        <w:rPr>
          <w:rFonts w:hint="eastAsia"/>
        </w:rPr>
        <w:t>、</w:t>
      </w:r>
      <w:r>
        <w:t>JP6</w:t>
      </w:r>
      <w:r>
        <w:rPr>
          <w:rFonts w:hint="eastAsia"/>
        </w:rPr>
        <w:t>、J</w:t>
      </w:r>
      <w:r>
        <w:t>P4</w:t>
      </w:r>
      <w:r>
        <w:rPr>
          <w:rFonts w:hint="eastAsia"/>
        </w:rPr>
        <w:t>、J</w:t>
      </w:r>
      <w:r>
        <w:t>P3</w:t>
      </w:r>
      <w:r>
        <w:rPr>
          <w:rFonts w:hint="eastAsia"/>
        </w:rPr>
        <w:t>、J</w:t>
      </w:r>
      <w:r>
        <w:t>P5-</w:t>
      </w:r>
      <w:r>
        <w:rPr>
          <w:rFonts w:hint="eastAsia"/>
        </w:rPr>
        <w:t>电磁阀</w:t>
      </w:r>
    </w:p>
    <w:p>
      <w:pPr>
        <w:widowControl/>
        <w:jc w:val="left"/>
      </w:pPr>
      <w:r>
        <w:drawing>
          <wp:inline distT="0" distB="0" distL="0" distR="0">
            <wp:extent cx="1901825" cy="1337310"/>
            <wp:effectExtent l="0" t="0" r="317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10999" cy="134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drawing>
          <wp:inline distT="0" distB="0" distL="0" distR="0">
            <wp:extent cx="804545" cy="139128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16223" cy="141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t>JP6</w:t>
      </w:r>
      <w:r>
        <w:rPr>
          <w:rFonts w:hint="eastAsia"/>
        </w:rPr>
        <w:t>、J</w:t>
      </w:r>
      <w:r>
        <w:t>P4</w:t>
      </w:r>
      <w:r>
        <w:rPr>
          <w:rFonts w:hint="eastAsia"/>
        </w:rPr>
        <w:t>、J</w:t>
      </w:r>
      <w:r>
        <w:t>P3</w:t>
      </w:r>
      <w:r>
        <w:rPr>
          <w:rFonts w:hint="eastAsia"/>
        </w:rPr>
        <w:t>、J</w:t>
      </w:r>
      <w:r>
        <w:t>P5</w:t>
      </w:r>
      <w:r>
        <w:rPr>
          <w:rFonts w:hint="eastAsia"/>
        </w:rPr>
        <w:t>分别接入2</w:t>
      </w:r>
      <w:r>
        <w:t>4V</w:t>
      </w:r>
      <w:r>
        <w:rPr>
          <w:rFonts w:hint="eastAsia"/>
        </w:rPr>
        <w:t>指示灯</w:t>
      </w:r>
    </w:p>
    <w:p>
      <w:pPr>
        <w:widowControl/>
        <w:jc w:val="left"/>
      </w:pPr>
    </w:p>
    <w:p>
      <w:pPr>
        <w:widowControl/>
        <w:jc w:val="left"/>
        <w:rPr>
          <w:rFonts w:hint="eastAsia"/>
        </w:rPr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、J</w:t>
      </w:r>
      <w:r>
        <w:t>P7</w:t>
      </w:r>
      <w:r>
        <w:rPr>
          <w:rFonts w:hint="eastAsia"/>
        </w:rPr>
        <w:t>-一进二出电磁阀</w:t>
      </w:r>
    </w:p>
    <w:p>
      <w:pPr>
        <w:widowControl/>
        <w:jc w:val="left"/>
      </w:pPr>
      <w:r>
        <w:drawing>
          <wp:inline distT="0" distB="0" distL="0" distR="0">
            <wp:extent cx="969010" cy="153606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83580" cy="155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t>JP7</w:t>
      </w:r>
      <w:r>
        <w:rPr>
          <w:rFonts w:hint="eastAsia"/>
        </w:rPr>
        <w:t>分别接入两个2</w:t>
      </w:r>
      <w:r>
        <w:t>4V</w:t>
      </w:r>
      <w:r>
        <w:rPr>
          <w:rFonts w:hint="eastAsia"/>
        </w:rPr>
        <w:t>指示灯</w:t>
      </w:r>
    </w:p>
    <w:p>
      <w:pPr>
        <w:widowControl/>
        <w:jc w:val="left"/>
      </w:pPr>
    </w:p>
    <w:p>
      <w:pPr>
        <w:widowControl/>
        <w:jc w:val="left"/>
        <w:rPr>
          <w:rFonts w:hint="eastAsia"/>
        </w:rPr>
      </w:pPr>
    </w:p>
    <w:p>
      <w:pPr>
        <w:widowControl/>
        <w:jc w:val="left"/>
      </w:pPr>
      <w:r>
        <w:t>11</w:t>
      </w:r>
      <w:r>
        <w:rPr>
          <w:rFonts w:hint="eastAsia"/>
        </w:rPr>
        <w:t>、J</w:t>
      </w:r>
      <w:r>
        <w:t>P19</w:t>
      </w:r>
      <w:r>
        <w:rPr>
          <w:rFonts w:hint="eastAsia"/>
        </w:rPr>
        <w:t>-冷水箱防溢出检测</w:t>
      </w:r>
    </w:p>
    <w:p>
      <w:pPr>
        <w:widowControl/>
        <w:jc w:val="left"/>
      </w:pPr>
      <w:r>
        <w:drawing>
          <wp:inline distT="0" distB="0" distL="0" distR="0">
            <wp:extent cx="1468755" cy="1009015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84928" cy="102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rPr>
          <w:rFonts w:hint="eastAsia"/>
        </w:rPr>
        <w:t>J</w:t>
      </w:r>
      <w:r>
        <w:t>P19</w:t>
      </w:r>
      <w:r>
        <w:rPr>
          <w:rFonts w:hint="eastAsia"/>
        </w:rPr>
        <w:t>接入开关，溢出时开关闭合，无溢出时开关断开</w:t>
      </w:r>
    </w:p>
    <w:p>
      <w:pPr>
        <w:widowControl/>
        <w:jc w:val="left"/>
      </w:pPr>
    </w:p>
    <w:p>
      <w:pPr>
        <w:widowControl/>
        <w:jc w:val="left"/>
      </w:pPr>
      <w:r>
        <w:rPr>
          <w:rFonts w:hint="eastAsia"/>
        </w:rPr>
        <w:t>1</w:t>
      </w:r>
      <w:r>
        <w:t>2</w:t>
      </w:r>
      <w:r>
        <w:rPr>
          <w:rFonts w:hint="eastAsia"/>
        </w:rPr>
        <w:t>、J</w:t>
      </w:r>
      <w:r>
        <w:t>P15</w:t>
      </w:r>
      <w:r>
        <w:rPr>
          <w:rFonts w:hint="eastAsia"/>
        </w:rPr>
        <w:t>-</w:t>
      </w:r>
      <w:r>
        <w:t>NTC1</w:t>
      </w:r>
      <w:r>
        <w:rPr>
          <w:rFonts w:hint="eastAsia"/>
        </w:rPr>
        <w:t>&amp;</w:t>
      </w:r>
      <w:r>
        <w:t>NTC2</w:t>
      </w:r>
    </w:p>
    <w:p>
      <w:pPr>
        <w:widowControl/>
        <w:jc w:val="left"/>
      </w:pPr>
      <w:r>
        <w:drawing>
          <wp:inline distT="0" distB="0" distL="0" distR="0">
            <wp:extent cx="1524635" cy="1769745"/>
            <wp:effectExtent l="0" t="0" r="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37952" cy="178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t>JP15</w:t>
      </w:r>
      <w:r>
        <w:rPr>
          <w:rFonts w:hint="eastAsia"/>
        </w:rPr>
        <w:t>使用单刀双掷开关，分别接入两个2</w:t>
      </w:r>
      <w:r>
        <w:t>0</w:t>
      </w:r>
      <w:r>
        <w:rPr>
          <w:rFonts w:hint="eastAsia"/>
        </w:rPr>
        <w:t>k电阻模拟8摄氏度下的N</w:t>
      </w:r>
      <w:r>
        <w:t>TC</w:t>
      </w:r>
      <w:r>
        <w:rPr>
          <w:rFonts w:hint="eastAsia"/>
        </w:rPr>
        <w:t>阻值；两个2</w:t>
      </w:r>
      <w:r>
        <w:t>5k</w:t>
      </w:r>
      <w:r>
        <w:rPr>
          <w:rFonts w:hint="eastAsia"/>
        </w:rPr>
        <w:t>电阻模拟3摄氏度下的N</w:t>
      </w:r>
      <w:r>
        <w:t>TC</w:t>
      </w:r>
      <w:r>
        <w:rPr>
          <w:rFonts w:hint="eastAsia"/>
        </w:rPr>
        <w:t>阻值。</w:t>
      </w:r>
    </w:p>
    <w:p>
      <w:pPr>
        <w:widowControl/>
        <w:jc w:val="left"/>
        <w:rPr>
          <w:rFonts w:hint="eastAsia"/>
        </w:rPr>
      </w:pPr>
    </w:p>
    <w:p>
      <w:pPr>
        <w:widowControl/>
        <w:jc w:val="left"/>
      </w:pPr>
      <w:r>
        <w:rPr>
          <w:rFonts w:hint="eastAsia"/>
        </w:rPr>
        <w:t>1</w:t>
      </w:r>
      <w:r>
        <w:t>3</w:t>
      </w:r>
      <w:r>
        <w:rPr>
          <w:rFonts w:hint="eastAsia"/>
        </w:rPr>
        <w:t>、J</w:t>
      </w:r>
      <w:r>
        <w:t>P21</w:t>
      </w:r>
      <w:r>
        <w:rPr>
          <w:rFonts w:hint="eastAsia"/>
        </w:rPr>
        <w:t>-碳化罐高低水位</w:t>
      </w:r>
    </w:p>
    <w:p>
      <w:pPr>
        <w:widowControl/>
        <w:jc w:val="left"/>
        <w:rPr>
          <w:rFonts w:hint="eastAsia"/>
        </w:rPr>
      </w:pPr>
      <w:r>
        <w:drawing>
          <wp:inline distT="0" distB="0" distL="0" distR="0">
            <wp:extent cx="1404620" cy="1740535"/>
            <wp:effectExtent l="0" t="0" r="508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11457" cy="174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t>JP21</w:t>
      </w:r>
      <w:r>
        <w:rPr>
          <w:rFonts w:hint="eastAsia"/>
        </w:rPr>
        <w:t>分别在低水位和高水位处接入2</w:t>
      </w:r>
      <w:r>
        <w:t>60k</w:t>
      </w:r>
      <w:r>
        <w:rPr>
          <w:rFonts w:hint="eastAsia"/>
        </w:rPr>
        <w:t>电阻后接地，使用两个开关控制通断。低水位开关闭合时，低水位信号生效；低水位和高水位开关同时闭合时，高水位信号生效。</w:t>
      </w:r>
    </w:p>
    <w:p>
      <w:pPr>
        <w:widowControl/>
        <w:jc w:val="left"/>
      </w:pPr>
    </w:p>
    <w:p>
      <w:pPr>
        <w:widowControl/>
        <w:jc w:val="left"/>
        <w:rPr>
          <w:rFonts w:hint="eastAsia"/>
        </w:rPr>
      </w:pPr>
      <w:r>
        <w:rPr>
          <w:rFonts w:hint="eastAsia"/>
        </w:rPr>
        <w:t>1</w:t>
      </w:r>
      <w:r>
        <w:t>4</w:t>
      </w:r>
      <w:r>
        <w:rPr>
          <w:rFonts w:hint="eastAsia"/>
        </w:rPr>
        <w:t>、J</w:t>
      </w:r>
      <w:r>
        <w:t>P20</w:t>
      </w:r>
      <w:r>
        <w:rPr>
          <w:rFonts w:hint="eastAsia"/>
        </w:rPr>
        <w:t>-冷水箱高低水位</w:t>
      </w:r>
    </w:p>
    <w:p>
      <w:pPr>
        <w:widowControl/>
        <w:jc w:val="left"/>
      </w:pPr>
      <w:r>
        <w:drawing>
          <wp:inline distT="0" distB="0" distL="0" distR="0">
            <wp:extent cx="2172335" cy="1806575"/>
            <wp:effectExtent l="0" t="0" r="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86688" cy="181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rPr>
          <w:rFonts w:hint="eastAsia"/>
        </w:rPr>
        <w:t>J</w:t>
      </w:r>
      <w:r>
        <w:t>P20</w:t>
      </w:r>
      <w:r>
        <w:rPr>
          <w:rFonts w:hint="eastAsia"/>
        </w:rPr>
        <w:t>分别在低水位和高水位接入开关接地。低水位开关闭合时，低水位信号生效；低水位和高水位开关同时闭合时，高水位信号生效。</w:t>
      </w:r>
    </w:p>
    <w:p>
      <w:pPr>
        <w:widowControl/>
        <w:jc w:val="left"/>
      </w:pPr>
    </w:p>
    <w:p>
      <w:pPr>
        <w:widowControl/>
        <w:jc w:val="left"/>
        <w:rPr>
          <w:rFonts w:hint="eastAsia"/>
        </w:rPr>
      </w:pPr>
      <w:r>
        <w:rPr>
          <w:rFonts w:hint="eastAsia"/>
        </w:rPr>
        <w:t>1</w:t>
      </w:r>
      <w:r>
        <w:t>5</w:t>
      </w:r>
      <w:r>
        <w:rPr>
          <w:rFonts w:hint="eastAsia"/>
        </w:rPr>
        <w:t>、J</w:t>
      </w:r>
      <w:r>
        <w:t>P22</w:t>
      </w:r>
      <w:r>
        <w:rPr>
          <w:rFonts w:hint="eastAsia"/>
        </w:rPr>
        <w:t>-低压检测</w:t>
      </w:r>
    </w:p>
    <w:p>
      <w:pPr>
        <w:widowControl/>
        <w:jc w:val="left"/>
        <w:rPr>
          <w:rFonts w:hint="eastAsia"/>
        </w:rPr>
      </w:pPr>
      <w:r>
        <w:drawing>
          <wp:inline distT="0" distB="0" distL="0" distR="0">
            <wp:extent cx="1908810" cy="210439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22919" cy="21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/>
        </w:rPr>
      </w:pPr>
      <w:r>
        <w:rPr>
          <w:rFonts w:hint="eastAsia"/>
        </w:rPr>
        <w:t>J</w:t>
      </w:r>
      <w:r>
        <w:t>P22</w:t>
      </w:r>
      <w:r>
        <w:rPr>
          <w:rFonts w:hint="eastAsia"/>
        </w:rPr>
        <w:t>接入开关，开关闭合时低压开关，后端显示低压，L</w:t>
      </w:r>
      <w:r>
        <w:t>ED3</w:t>
      </w:r>
      <w:r>
        <w:rPr>
          <w:rFonts w:hint="eastAsia"/>
        </w:rPr>
        <w:t>亮灯，开关断开时，后端显示高压，L</w:t>
      </w:r>
      <w:r>
        <w:t>ED3</w:t>
      </w:r>
      <w:r>
        <w:rPr>
          <w:rFonts w:hint="eastAsia"/>
        </w:rPr>
        <w:t>灭灯。</w:t>
      </w:r>
    </w:p>
    <w:p>
      <w:pPr>
        <w:widowControl/>
        <w:jc w:val="left"/>
      </w:pPr>
    </w:p>
    <w:p>
      <w:pPr>
        <w:widowControl/>
        <w:jc w:val="left"/>
      </w:pPr>
    </w:p>
    <w:p>
      <w:pPr>
        <w:pStyle w:val="8"/>
        <w:numPr>
          <w:ilvl w:val="0"/>
          <w:numId w:val="1"/>
        </w:numPr>
        <w:spacing w:line="240" w:lineRule="atLeast"/>
        <w:ind w:firstLineChars="0"/>
        <w:rPr>
          <w:b/>
        </w:rPr>
      </w:pPr>
      <w:r>
        <w:rPr>
          <w:rFonts w:hint="eastAsia"/>
          <w:b/>
        </w:rPr>
        <w:t>功能测试步骤：</w:t>
      </w:r>
    </w:p>
    <w:p>
      <w:pPr>
        <w:pStyle w:val="8"/>
        <w:numPr>
          <w:ilvl w:val="0"/>
          <w:numId w:val="4"/>
        </w:numPr>
        <w:ind w:firstLineChars="0"/>
        <w:rPr>
          <w:b/>
        </w:rPr>
      </w:pPr>
      <w:r>
        <w:rPr>
          <w:rFonts w:hint="eastAsia"/>
          <w:b/>
        </w:rPr>
        <w:t>功能测试需要涵盖以下内容：</w:t>
      </w:r>
    </w:p>
    <w:p>
      <w:pPr>
        <w:pStyle w:val="8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电源输出是否正常</w:t>
      </w:r>
    </w:p>
    <w:p>
      <w:pPr>
        <w:pStyle w:val="8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所有通讯是否正常</w:t>
      </w:r>
    </w:p>
    <w:p>
      <w:pPr>
        <w:pStyle w:val="8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所有传感器检测是否都能够正常检测并响应</w:t>
      </w:r>
    </w:p>
    <w:p>
      <w:pPr>
        <w:pStyle w:val="8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所有按键是否都能正常响应</w:t>
      </w:r>
    </w:p>
    <w:p>
      <w:pPr>
        <w:pStyle w:val="8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所有指示、显示是否都能正常显示</w:t>
      </w:r>
    </w:p>
    <w:p>
      <w:pPr>
        <w:pStyle w:val="8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所有负载是否能够按要求运行</w:t>
      </w:r>
    </w:p>
    <w:p>
      <w:pPr>
        <w:pStyle w:val="8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生产在线烧录功能模拟是否正常</w:t>
      </w:r>
    </w:p>
    <w:p>
      <w:pPr>
        <w:pStyle w:val="8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W</w:t>
      </w:r>
      <w:r>
        <w:t>IFI</w:t>
      </w:r>
      <w:r>
        <w:rPr>
          <w:rFonts w:hint="eastAsia"/>
        </w:rPr>
        <w:t>在线激活功能是否正常</w:t>
      </w:r>
    </w:p>
    <w:p>
      <w:pPr>
        <w:pStyle w:val="8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WiFi无线通信模块是否能正常通信工作</w:t>
      </w:r>
    </w:p>
    <w:p>
      <w:pPr>
        <w:pStyle w:val="8"/>
        <w:ind w:left="360" w:firstLine="0" w:firstLineChars="0"/>
        <w:jc w:val="left"/>
        <w:rPr>
          <w:b/>
          <w:sz w:val="24"/>
        </w:rPr>
      </w:pPr>
    </w:p>
    <w:p>
      <w:pPr>
        <w:pStyle w:val="8"/>
        <w:ind w:left="360" w:firstLine="0" w:firstLineChars="0"/>
        <w:jc w:val="left"/>
        <w:rPr>
          <w:b/>
          <w:sz w:val="24"/>
        </w:rPr>
      </w:pPr>
    </w:p>
    <w:p>
      <w:pPr>
        <w:pStyle w:val="8"/>
        <w:numPr>
          <w:ilvl w:val="0"/>
          <w:numId w:val="4"/>
        </w:numPr>
        <w:ind w:firstLineChars="0"/>
        <w:rPr>
          <w:b/>
        </w:rPr>
      </w:pPr>
      <w:r>
        <w:rPr>
          <w:rFonts w:hint="eastAsia"/>
          <w:b/>
        </w:rPr>
        <w:t>测试步骤：</w:t>
      </w:r>
    </w:p>
    <w:p>
      <w:pPr>
        <w:rPr>
          <w:b/>
          <w:sz w:val="22"/>
        </w:rPr>
      </w:pPr>
      <w:r>
        <w:rPr>
          <w:rFonts w:hint="eastAsia"/>
          <w:b/>
          <w:sz w:val="22"/>
        </w:rPr>
        <w:t>主板测试逻辑顺序：(</w:t>
      </w:r>
      <w:r>
        <w:rPr>
          <w:b/>
          <w:sz w:val="22"/>
        </w:rPr>
        <w:t>.HEX)</w:t>
      </w:r>
    </w:p>
    <w:p>
      <w:pPr>
        <w:pStyle w:val="8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电源电压检测：按上述所示所有负载连接完毕，A</w:t>
      </w:r>
      <w:r>
        <w:t>C</w:t>
      </w:r>
      <w:r>
        <w:rPr>
          <w:rFonts w:hint="eastAsia"/>
        </w:rPr>
        <w:t>电源接入L</w:t>
      </w:r>
      <w:r>
        <w:t>1</w:t>
      </w:r>
      <w:r>
        <w:rPr>
          <w:rFonts w:hint="eastAsia"/>
        </w:rPr>
        <w:t>、N</w:t>
      </w:r>
      <w:r>
        <w:t>1</w:t>
      </w:r>
      <w:r>
        <w:rPr>
          <w:rFonts w:hint="eastAsia"/>
        </w:rPr>
        <w:t>，主控板指示灯L</w:t>
      </w:r>
      <w:r>
        <w:t>ED1</w:t>
      </w:r>
      <w:r>
        <w:rPr>
          <w:rFonts w:hint="eastAsia"/>
        </w:rPr>
        <w:t>（</w:t>
      </w:r>
      <w:r>
        <w:t>5V</w:t>
      </w:r>
      <w:r>
        <w:rPr>
          <w:rFonts w:hint="eastAsia"/>
        </w:rPr>
        <w:t>）、L</w:t>
      </w:r>
      <w:r>
        <w:t>ED2</w:t>
      </w:r>
      <w:r>
        <w:rPr>
          <w:rFonts w:hint="eastAsia"/>
        </w:rPr>
        <w:t>（3</w:t>
      </w:r>
      <w:r>
        <w:t>.3V</w:t>
      </w:r>
      <w:r>
        <w:rPr>
          <w:rFonts w:hint="eastAsia"/>
        </w:rPr>
        <w:t>）点亮，测试设备读取2</w:t>
      </w:r>
      <w:r>
        <w:t>4V</w:t>
      </w:r>
      <w:r>
        <w:rPr>
          <w:rFonts w:hint="eastAsia"/>
        </w:rPr>
        <w:t>，+</w:t>
      </w:r>
      <w:r>
        <w:t>5V</w:t>
      </w:r>
      <w:r>
        <w:rPr>
          <w:rFonts w:hint="eastAsia"/>
        </w:rPr>
        <w:t>，+</w:t>
      </w:r>
      <w:r>
        <w:t xml:space="preserve">3.3V </w:t>
      </w:r>
    </w:p>
    <w:p>
      <w:pPr>
        <w:pStyle w:val="8"/>
        <w:ind w:left="420" w:firstLine="0" w:firstLineChars="0"/>
        <w:jc w:val="left"/>
      </w:pPr>
      <w:r>
        <w:rPr>
          <w:rFonts w:hint="eastAsia"/>
        </w:rPr>
        <w:t>--------</w:t>
      </w:r>
      <w:r>
        <w:t>LED1</w:t>
      </w:r>
      <w:r>
        <w:rPr>
          <w:rFonts w:hint="eastAsia"/>
        </w:rPr>
        <w:t>、L</w:t>
      </w:r>
      <w:r>
        <w:t>ED2</w:t>
      </w:r>
      <w:r>
        <w:rPr>
          <w:rFonts w:hint="eastAsia"/>
        </w:rPr>
        <w:t>同时点亮，2</w:t>
      </w:r>
      <w:r>
        <w:t>4V</w:t>
      </w:r>
      <w:r>
        <w:rPr>
          <w:rFonts w:hint="eastAsia"/>
        </w:rPr>
        <w:t>，5</w:t>
      </w:r>
      <w:r>
        <w:t>V</w:t>
      </w:r>
      <w:r>
        <w:rPr>
          <w:rFonts w:hint="eastAsia"/>
        </w:rPr>
        <w:t>，</w:t>
      </w:r>
      <w:r>
        <w:t>3.3V</w:t>
      </w:r>
      <w:r>
        <w:rPr>
          <w:rFonts w:hint="eastAsia"/>
        </w:rPr>
        <w:t>电压读取分别为2</w:t>
      </w:r>
      <w:r>
        <w:t>4</w:t>
      </w:r>
      <w:r>
        <w:rPr>
          <w:rFonts w:hint="eastAsia"/>
        </w:rPr>
        <w:t>±</w:t>
      </w:r>
      <w:r>
        <w:t>0.24V</w:t>
      </w:r>
      <w:r>
        <w:rPr>
          <w:rFonts w:hint="eastAsia"/>
        </w:rPr>
        <w:t>、5±0</w:t>
      </w:r>
      <w:r>
        <w:t>.1V</w:t>
      </w:r>
      <w:r>
        <w:rPr>
          <w:rFonts w:hint="eastAsia"/>
        </w:rPr>
        <w:t>、3</w:t>
      </w:r>
      <w:r>
        <w:t>.3</w:t>
      </w:r>
      <w:r>
        <w:rPr>
          <w:rFonts w:hint="eastAsia"/>
        </w:rPr>
        <w:t>±0</w:t>
      </w:r>
      <w:r>
        <w:t xml:space="preserve">.1V       </w:t>
      </w:r>
    </w:p>
    <w:p>
      <w:pPr>
        <w:pStyle w:val="8"/>
        <w:ind w:left="420" w:firstLine="0" w:firstLineChars="0"/>
        <w:jc w:val="left"/>
      </w:pPr>
      <w:r>
        <w:t xml:space="preserve">                                           </w:t>
      </w:r>
    </w:p>
    <w:p>
      <w:pPr>
        <w:pStyle w:val="8"/>
        <w:numPr>
          <w:ilvl w:val="0"/>
          <w:numId w:val="3"/>
        </w:numPr>
        <w:ind w:firstLineChars="0"/>
      </w:pPr>
      <w:r>
        <w:rPr>
          <w:rFonts w:hint="eastAsia"/>
        </w:rPr>
        <w:t>负载驱动检测：</w:t>
      </w:r>
    </w:p>
    <w:p>
      <w:r>
        <w:t xml:space="preserve">        a.JP9-</w:t>
      </w:r>
      <w:r>
        <w:rPr>
          <w:rFonts w:hint="eastAsia"/>
        </w:rPr>
        <w:t>U</w:t>
      </w:r>
      <w:r>
        <w:t>V</w:t>
      </w:r>
      <w:r>
        <w:rPr>
          <w:rFonts w:hint="eastAsia"/>
        </w:rPr>
        <w:t>灯：闭合U</w:t>
      </w:r>
      <w:r>
        <w:t>V</w:t>
      </w:r>
      <w:r>
        <w:rPr>
          <w:rFonts w:hint="eastAsia"/>
        </w:rPr>
        <w:t>灯负</w:t>
      </w:r>
      <w:r>
        <w:rPr>
          <w:rFonts w:hint="default"/>
        </w:rPr>
        <w:tab/>
        <w:t/>
      </w:r>
      <w:r>
        <w:rPr>
          <w:rFonts w:hint="default"/>
        </w:rPr>
        <w:tab/>
      </w:r>
      <w:bookmarkStart w:id="0" w:name="_GoBack"/>
      <w:bookmarkEnd w:id="0"/>
      <w:r>
        <w:rPr>
          <w:rFonts w:hint="eastAsia"/>
        </w:rPr>
        <w:t>载开关，灯亮；</w:t>
      </w:r>
    </w:p>
    <w:p>
      <w:pPr>
        <w:ind w:left="420" w:firstLine="420" w:firstLineChars="200"/>
      </w:pPr>
      <w:r>
        <w:t>b.</w:t>
      </w:r>
      <w:r>
        <w:rPr>
          <w:rFonts w:hint="eastAsia"/>
        </w:rPr>
        <w:t>J</w:t>
      </w:r>
      <w:r>
        <w:t>P11-</w:t>
      </w:r>
      <w:r>
        <w:rPr>
          <w:rFonts w:hint="eastAsia"/>
        </w:rPr>
        <w:t>搅拌电机：闭合冷水箱低水位开关，搅拌电机运行;</w:t>
      </w:r>
    </w:p>
    <w:p>
      <w:pPr>
        <w:ind w:left="420" w:firstLine="420"/>
      </w:pPr>
      <w:r>
        <w:rPr>
          <w:rFonts w:hint="eastAsia"/>
        </w:rPr>
        <w:t>c</w:t>
      </w:r>
      <w:r>
        <w:t>.JP10-</w:t>
      </w:r>
      <w:r>
        <w:rPr>
          <w:rFonts w:hint="eastAsia"/>
        </w:rPr>
        <w:t>风扇：闭合冷水箱高水位开关，风扇运行;</w:t>
      </w:r>
    </w:p>
    <w:p>
      <w:pPr>
        <w:ind w:left="420" w:firstLine="420"/>
      </w:pPr>
      <w:r>
        <w:rPr>
          <w:rFonts w:hint="eastAsia"/>
        </w:rPr>
        <w:t>d</w:t>
      </w:r>
      <w:r>
        <w:t>.</w:t>
      </w:r>
      <w:r>
        <w:rPr>
          <w:rFonts w:hint="eastAsia"/>
        </w:rPr>
        <w:t>J</w:t>
      </w:r>
      <w:r>
        <w:t>P8-</w:t>
      </w:r>
      <w:r>
        <w:rPr>
          <w:rFonts w:hint="eastAsia"/>
        </w:rPr>
        <w:t>增压泵：闭合碳化罐低水位开关，增压泵运行；</w:t>
      </w:r>
    </w:p>
    <w:p>
      <w:pPr>
        <w:ind w:left="420" w:firstLine="420"/>
      </w:pPr>
      <w:r>
        <w:rPr>
          <w:rFonts w:hint="eastAsia"/>
        </w:rPr>
        <w:t>e</w:t>
      </w:r>
      <w:r>
        <w:t>.JP4</w:t>
      </w:r>
      <w:r>
        <w:rPr>
          <w:rFonts w:hint="eastAsia"/>
        </w:rPr>
        <w:t>、J</w:t>
      </w:r>
      <w:r>
        <w:t>P6</w:t>
      </w:r>
      <w:r>
        <w:rPr>
          <w:rFonts w:hint="eastAsia"/>
        </w:rPr>
        <w:t>、J</w:t>
      </w:r>
      <w:r>
        <w:t>P7</w:t>
      </w:r>
      <w:r>
        <w:rPr>
          <w:rFonts w:hint="eastAsia"/>
        </w:rPr>
        <w:t>、J</w:t>
      </w:r>
      <w:r>
        <w:t>P3</w:t>
      </w:r>
      <w:r>
        <w:rPr>
          <w:rFonts w:hint="eastAsia"/>
        </w:rPr>
        <w:t>、J</w:t>
      </w:r>
      <w:r>
        <w:t>P5</w:t>
      </w:r>
      <w:r>
        <w:rPr>
          <w:rFonts w:hint="eastAsia"/>
        </w:rPr>
        <w:t>-电磁阀：闭合碳化罐高水位开关，电磁阀灯全亮；</w:t>
      </w:r>
    </w:p>
    <w:p>
      <w:pPr>
        <w:ind w:left="420" w:firstLine="420"/>
      </w:pPr>
      <w:r>
        <w:rPr>
          <w:rFonts w:hint="eastAsia"/>
        </w:rPr>
        <w:t>f</w:t>
      </w:r>
      <w:r>
        <w:t>.JP22-</w:t>
      </w:r>
      <w:r>
        <w:rPr>
          <w:rFonts w:hint="eastAsia"/>
        </w:rPr>
        <w:t>低压开关：低压开关闭合，L</w:t>
      </w:r>
      <w:r>
        <w:t>ED3</w:t>
      </w:r>
      <w:r>
        <w:rPr>
          <w:rFonts w:hint="eastAsia"/>
        </w:rPr>
        <w:t>亮灯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g</w:t>
      </w:r>
      <w:r>
        <w:t>.</w:t>
      </w:r>
      <w:r>
        <w:rPr>
          <w:rFonts w:hint="eastAsia"/>
        </w:rPr>
        <w:t xml:space="preserve"> L</w:t>
      </w:r>
      <w:r>
        <w:t>_NT</w:t>
      </w:r>
      <w:r>
        <w:rPr>
          <w:rFonts w:hint="eastAsia"/>
        </w:rPr>
        <w:t>、N_H</w:t>
      </w:r>
      <w:r>
        <w:t>T</w:t>
      </w:r>
      <w:r>
        <w:rPr>
          <w:rFonts w:hint="eastAsia"/>
        </w:rPr>
        <w:t>-</w:t>
      </w:r>
      <w:r>
        <w:t>AC</w:t>
      </w:r>
      <w:r>
        <w:rPr>
          <w:rFonts w:hint="eastAsia"/>
        </w:rPr>
        <w:t>负载：</w:t>
      </w:r>
      <w:r>
        <w:t>NTC1&amp;NTC2</w:t>
      </w:r>
      <w:r>
        <w:rPr>
          <w:rFonts w:hint="eastAsia"/>
        </w:rPr>
        <w:t>开关同时闭合，A</w:t>
      </w:r>
      <w:r>
        <w:t>C</w:t>
      </w:r>
      <w:r>
        <w:rPr>
          <w:rFonts w:hint="eastAsia"/>
        </w:rPr>
        <w:t>灯亮</w:t>
      </w:r>
    </w:p>
    <w:p>
      <w:r>
        <w:tab/>
      </w:r>
    </w:p>
    <w:p>
      <w:pPr>
        <w:pStyle w:val="8"/>
        <w:numPr>
          <w:ilvl w:val="0"/>
          <w:numId w:val="3"/>
        </w:numPr>
        <w:ind w:firstLineChars="0"/>
      </w:pPr>
      <w:r>
        <w:rPr>
          <w:rFonts w:hint="eastAsia"/>
        </w:rPr>
        <w:t>主机和辅机通讯</w:t>
      </w:r>
    </w:p>
    <w:p>
      <w:pPr>
        <w:pStyle w:val="8"/>
        <w:numPr>
          <w:ilvl w:val="0"/>
          <w:numId w:val="3"/>
        </w:numPr>
        <w:ind w:firstLineChars="0"/>
      </w:pPr>
      <w:r>
        <w:rPr>
          <w:rFonts w:hint="eastAsia"/>
        </w:rPr>
        <w:t>辅机和龙头通讯</w:t>
      </w:r>
    </w:p>
    <w:p>
      <w:pPr>
        <w:rPr>
          <w:b/>
          <w:sz w:val="22"/>
        </w:rPr>
      </w:pPr>
    </w:p>
    <w:p>
      <w:pPr>
        <w:ind w:left="360"/>
      </w:pPr>
    </w:p>
    <w:p>
      <w:pPr>
        <w:rPr>
          <w:rFonts w:asciiTheme="minorEastAsia" w:hAnsiTheme="minorEastAsia"/>
          <w:sz w:val="24"/>
          <w:szCs w:val="24"/>
        </w:rPr>
      </w:pPr>
    </w:p>
    <w:p>
      <w:pPr>
        <w:rPr>
          <w:rFonts w:asciiTheme="minorEastAsia" w:hAnsiTheme="minorEastAsia"/>
          <w:sz w:val="24"/>
          <w:szCs w:val="24"/>
        </w:rPr>
      </w:pPr>
    </w:p>
    <w:p>
      <w:pPr>
        <w:rPr>
          <w:rFonts w:asciiTheme="minorEastAsia" w:hAnsiTheme="minorEastAsia"/>
          <w:sz w:val="24"/>
          <w:szCs w:val="24"/>
        </w:rPr>
      </w:pPr>
    </w:p>
    <w:p>
      <w:pPr>
        <w:rPr>
          <w:rFonts w:asciiTheme="minorEastAsia" w:hAnsiTheme="minorEastAsia"/>
          <w:sz w:val="24"/>
          <w:szCs w:val="24"/>
        </w:rPr>
      </w:pPr>
    </w:p>
    <w:p>
      <w:pPr>
        <w:rPr>
          <w:rFonts w:asciiTheme="minorEastAsia" w:hAnsiTheme="minorEastAsia"/>
          <w:sz w:val="24"/>
          <w:szCs w:val="24"/>
        </w:rPr>
      </w:pPr>
    </w:p>
    <w:p>
      <w:pPr>
        <w:rPr>
          <w:b/>
          <w:sz w:val="28"/>
        </w:rPr>
      </w:pPr>
      <w:r>
        <w:rPr>
          <w:rFonts w:hint="eastAsia"/>
          <w:b/>
          <w:sz w:val="36"/>
        </w:rPr>
        <w:t>编制：刘娇             审核：           批准：</w:t>
      </w: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Kingsoft Confetti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Arial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Confetti">
    <w:panose1 w:val="05000100010000000000"/>
    <w:charset w:val="00"/>
    <w:family w:val="auto"/>
    <w:pitch w:val="default"/>
    <w:sig w:usb0="00000000" w:usb1="00000000" w:usb2="00000000" w:usb3="00000000" w:csb0="8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pBdr>
        <w:bottom w:val="single" w:color="auto" w:sz="6" w:space="2"/>
      </w:pBdr>
      <w:jc w:val="both"/>
    </w:pPr>
    <w:r>
      <w:drawing>
        <wp:inline distT="0" distB="0" distL="0" distR="0">
          <wp:extent cx="1366520" cy="339090"/>
          <wp:effectExtent l="0" t="0" r="5080" b="3810"/>
          <wp:docPr id="14" name="Picture 2" descr="C:\Users\qiudong.zhang\Desktop\0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2" descr="C:\Users\qiudong.zhang\Desktop\03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26445"/>
                  <a:stretch>
                    <a:fillRect/>
                  </a:stretch>
                </pic:blipFill>
                <pic:spPr>
                  <a:xfrm>
                    <a:off x="0" y="0"/>
                    <a:ext cx="1367118" cy="33910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2530FB"/>
    <w:multiLevelType w:val="multilevel"/>
    <w:tmpl w:val="002530FB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3013B7B"/>
    <w:multiLevelType w:val="multilevel"/>
    <w:tmpl w:val="13013B7B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99D585B"/>
    <w:multiLevelType w:val="multilevel"/>
    <w:tmpl w:val="199D585B"/>
    <w:lvl w:ilvl="0" w:tentative="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5205BAC"/>
    <w:multiLevelType w:val="multilevel"/>
    <w:tmpl w:val="35205BAC"/>
    <w:lvl w:ilvl="0" w:tentative="0">
      <w:start w:val="1"/>
      <w:numFmt w:val="chineseCountingThousand"/>
      <w:lvlText w:val="%1、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195400B"/>
    <w:multiLevelType w:val="multilevel"/>
    <w:tmpl w:val="4195400B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88C713D"/>
    <w:multiLevelType w:val="multilevel"/>
    <w:tmpl w:val="488C713D"/>
    <w:lvl w:ilvl="0" w:tentative="0">
      <w:start w:val="1"/>
      <w:numFmt w:val="chineseCountingThousand"/>
      <w:lvlText w:val="(%1)"/>
      <w:lvlJc w:val="left"/>
      <w:pPr>
        <w:ind w:left="420" w:hanging="420"/>
      </w:pPr>
    </w:lvl>
    <w:lvl w:ilvl="1" w:tentative="0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5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7112"/>
    <w:rsid w:val="000028C2"/>
    <w:rsid w:val="00003470"/>
    <w:rsid w:val="000040E8"/>
    <w:rsid w:val="00012FCF"/>
    <w:rsid w:val="00016916"/>
    <w:rsid w:val="00023E2B"/>
    <w:rsid w:val="00031758"/>
    <w:rsid w:val="00034AEC"/>
    <w:rsid w:val="00040B6B"/>
    <w:rsid w:val="000734BB"/>
    <w:rsid w:val="000C7E53"/>
    <w:rsid w:val="000D75B9"/>
    <w:rsid w:val="00116032"/>
    <w:rsid w:val="00116A14"/>
    <w:rsid w:val="00117720"/>
    <w:rsid w:val="0012213B"/>
    <w:rsid w:val="001237B7"/>
    <w:rsid w:val="0013725A"/>
    <w:rsid w:val="0014509D"/>
    <w:rsid w:val="001520BB"/>
    <w:rsid w:val="00153C9B"/>
    <w:rsid w:val="00166E13"/>
    <w:rsid w:val="001672C8"/>
    <w:rsid w:val="0018796E"/>
    <w:rsid w:val="001977AC"/>
    <w:rsid w:val="001A7618"/>
    <w:rsid w:val="001B0F0C"/>
    <w:rsid w:val="001B1786"/>
    <w:rsid w:val="001C20FE"/>
    <w:rsid w:val="001D2194"/>
    <w:rsid w:val="001D7095"/>
    <w:rsid w:val="001F1DAB"/>
    <w:rsid w:val="001F7C83"/>
    <w:rsid w:val="0020507E"/>
    <w:rsid w:val="00205B06"/>
    <w:rsid w:val="002316E5"/>
    <w:rsid w:val="00232D3B"/>
    <w:rsid w:val="00251D56"/>
    <w:rsid w:val="002532F6"/>
    <w:rsid w:val="00265201"/>
    <w:rsid w:val="002727A6"/>
    <w:rsid w:val="00277A51"/>
    <w:rsid w:val="00281713"/>
    <w:rsid w:val="002A39A2"/>
    <w:rsid w:val="002A7B43"/>
    <w:rsid w:val="002B1C21"/>
    <w:rsid w:val="002B1EA1"/>
    <w:rsid w:val="002C18B8"/>
    <w:rsid w:val="002C5AFB"/>
    <w:rsid w:val="002E203F"/>
    <w:rsid w:val="003008CB"/>
    <w:rsid w:val="00304C53"/>
    <w:rsid w:val="00306BD3"/>
    <w:rsid w:val="00314A68"/>
    <w:rsid w:val="00314AD7"/>
    <w:rsid w:val="00331347"/>
    <w:rsid w:val="003361F5"/>
    <w:rsid w:val="003401FC"/>
    <w:rsid w:val="003435F0"/>
    <w:rsid w:val="00352483"/>
    <w:rsid w:val="00353160"/>
    <w:rsid w:val="00356558"/>
    <w:rsid w:val="00365FA1"/>
    <w:rsid w:val="003713F5"/>
    <w:rsid w:val="003A0E31"/>
    <w:rsid w:val="003D3C6E"/>
    <w:rsid w:val="003E2BCF"/>
    <w:rsid w:val="003F2D3C"/>
    <w:rsid w:val="00401E81"/>
    <w:rsid w:val="00403935"/>
    <w:rsid w:val="004115ED"/>
    <w:rsid w:val="004241B9"/>
    <w:rsid w:val="00430B50"/>
    <w:rsid w:val="00445055"/>
    <w:rsid w:val="0045394C"/>
    <w:rsid w:val="00461934"/>
    <w:rsid w:val="00461BBC"/>
    <w:rsid w:val="00490E50"/>
    <w:rsid w:val="004914EC"/>
    <w:rsid w:val="0049575F"/>
    <w:rsid w:val="00496AA0"/>
    <w:rsid w:val="004B2FBB"/>
    <w:rsid w:val="004C49DA"/>
    <w:rsid w:val="004D3E53"/>
    <w:rsid w:val="004D5587"/>
    <w:rsid w:val="00500977"/>
    <w:rsid w:val="00501F0C"/>
    <w:rsid w:val="0050334F"/>
    <w:rsid w:val="00505477"/>
    <w:rsid w:val="00507B1E"/>
    <w:rsid w:val="00517610"/>
    <w:rsid w:val="00524340"/>
    <w:rsid w:val="005245F6"/>
    <w:rsid w:val="0052478E"/>
    <w:rsid w:val="00527DF6"/>
    <w:rsid w:val="00531BC5"/>
    <w:rsid w:val="00543405"/>
    <w:rsid w:val="00550CCC"/>
    <w:rsid w:val="00564EA8"/>
    <w:rsid w:val="0057048D"/>
    <w:rsid w:val="0057388A"/>
    <w:rsid w:val="00573D09"/>
    <w:rsid w:val="00581805"/>
    <w:rsid w:val="005851E5"/>
    <w:rsid w:val="00587944"/>
    <w:rsid w:val="00592FED"/>
    <w:rsid w:val="005A078F"/>
    <w:rsid w:val="005A22A6"/>
    <w:rsid w:val="005E23A3"/>
    <w:rsid w:val="005E2EC3"/>
    <w:rsid w:val="005E72D9"/>
    <w:rsid w:val="00627167"/>
    <w:rsid w:val="006347C0"/>
    <w:rsid w:val="006358DB"/>
    <w:rsid w:val="00656448"/>
    <w:rsid w:val="00667258"/>
    <w:rsid w:val="006801A5"/>
    <w:rsid w:val="0069229D"/>
    <w:rsid w:val="006A6692"/>
    <w:rsid w:val="006A6C06"/>
    <w:rsid w:val="006B09E3"/>
    <w:rsid w:val="006B2632"/>
    <w:rsid w:val="006C452F"/>
    <w:rsid w:val="006C47E7"/>
    <w:rsid w:val="006C4A23"/>
    <w:rsid w:val="006C6B30"/>
    <w:rsid w:val="006D2106"/>
    <w:rsid w:val="006D7EA9"/>
    <w:rsid w:val="006E6BDF"/>
    <w:rsid w:val="0070645A"/>
    <w:rsid w:val="00721766"/>
    <w:rsid w:val="00723B35"/>
    <w:rsid w:val="00730EC5"/>
    <w:rsid w:val="00732A9D"/>
    <w:rsid w:val="00745D98"/>
    <w:rsid w:val="007721A5"/>
    <w:rsid w:val="00774E5A"/>
    <w:rsid w:val="007907D1"/>
    <w:rsid w:val="00790857"/>
    <w:rsid w:val="007958F0"/>
    <w:rsid w:val="007A3336"/>
    <w:rsid w:val="007B08A8"/>
    <w:rsid w:val="007B0B73"/>
    <w:rsid w:val="007B146E"/>
    <w:rsid w:val="007C2D41"/>
    <w:rsid w:val="007C7186"/>
    <w:rsid w:val="007D0611"/>
    <w:rsid w:val="007D4EA5"/>
    <w:rsid w:val="007E0B7F"/>
    <w:rsid w:val="007F688E"/>
    <w:rsid w:val="007F7C9F"/>
    <w:rsid w:val="0080667A"/>
    <w:rsid w:val="008069AE"/>
    <w:rsid w:val="008139C5"/>
    <w:rsid w:val="008172E4"/>
    <w:rsid w:val="00826EF1"/>
    <w:rsid w:val="0083406A"/>
    <w:rsid w:val="008653C3"/>
    <w:rsid w:val="0086778F"/>
    <w:rsid w:val="0088674F"/>
    <w:rsid w:val="00894A57"/>
    <w:rsid w:val="008A04B2"/>
    <w:rsid w:val="008B13D1"/>
    <w:rsid w:val="008B5158"/>
    <w:rsid w:val="008B7A5F"/>
    <w:rsid w:val="008C0F8B"/>
    <w:rsid w:val="008C3162"/>
    <w:rsid w:val="008D38FF"/>
    <w:rsid w:val="008E3C67"/>
    <w:rsid w:val="008F356C"/>
    <w:rsid w:val="008F57B5"/>
    <w:rsid w:val="0091610B"/>
    <w:rsid w:val="00916366"/>
    <w:rsid w:val="00920694"/>
    <w:rsid w:val="0092253C"/>
    <w:rsid w:val="00930F92"/>
    <w:rsid w:val="00931106"/>
    <w:rsid w:val="00931A8C"/>
    <w:rsid w:val="0093758E"/>
    <w:rsid w:val="00952073"/>
    <w:rsid w:val="00964452"/>
    <w:rsid w:val="00975315"/>
    <w:rsid w:val="00986222"/>
    <w:rsid w:val="009957E9"/>
    <w:rsid w:val="009A35A8"/>
    <w:rsid w:val="009A7D2A"/>
    <w:rsid w:val="009B19E5"/>
    <w:rsid w:val="009B590E"/>
    <w:rsid w:val="009C167E"/>
    <w:rsid w:val="009C190C"/>
    <w:rsid w:val="009C2BEE"/>
    <w:rsid w:val="009C5E05"/>
    <w:rsid w:val="009D518F"/>
    <w:rsid w:val="009E1C17"/>
    <w:rsid w:val="009E1FC3"/>
    <w:rsid w:val="009E4D65"/>
    <w:rsid w:val="009E6908"/>
    <w:rsid w:val="009F05BD"/>
    <w:rsid w:val="009F0FA7"/>
    <w:rsid w:val="009F4A29"/>
    <w:rsid w:val="00A018CE"/>
    <w:rsid w:val="00A01DE5"/>
    <w:rsid w:val="00A063B0"/>
    <w:rsid w:val="00A11087"/>
    <w:rsid w:val="00A1548D"/>
    <w:rsid w:val="00A2556A"/>
    <w:rsid w:val="00A25C57"/>
    <w:rsid w:val="00A448EC"/>
    <w:rsid w:val="00A62FC3"/>
    <w:rsid w:val="00A707B5"/>
    <w:rsid w:val="00A946BE"/>
    <w:rsid w:val="00A94AA1"/>
    <w:rsid w:val="00AA2507"/>
    <w:rsid w:val="00AB4A45"/>
    <w:rsid w:val="00AB4CC5"/>
    <w:rsid w:val="00AB5ECF"/>
    <w:rsid w:val="00AC2157"/>
    <w:rsid w:val="00AC32CD"/>
    <w:rsid w:val="00AD1B13"/>
    <w:rsid w:val="00AD635C"/>
    <w:rsid w:val="00AE3023"/>
    <w:rsid w:val="00AE59C1"/>
    <w:rsid w:val="00AF15B3"/>
    <w:rsid w:val="00AF3349"/>
    <w:rsid w:val="00AF7609"/>
    <w:rsid w:val="00B0580D"/>
    <w:rsid w:val="00B1694A"/>
    <w:rsid w:val="00B21092"/>
    <w:rsid w:val="00B2447C"/>
    <w:rsid w:val="00B24B84"/>
    <w:rsid w:val="00B3069C"/>
    <w:rsid w:val="00B33B82"/>
    <w:rsid w:val="00B36E54"/>
    <w:rsid w:val="00B453F5"/>
    <w:rsid w:val="00B471E5"/>
    <w:rsid w:val="00B57DA0"/>
    <w:rsid w:val="00B638EF"/>
    <w:rsid w:val="00B770CC"/>
    <w:rsid w:val="00B87655"/>
    <w:rsid w:val="00B91029"/>
    <w:rsid w:val="00BA11FB"/>
    <w:rsid w:val="00BA4B27"/>
    <w:rsid w:val="00BB3E2D"/>
    <w:rsid w:val="00BC6453"/>
    <w:rsid w:val="00BD47A6"/>
    <w:rsid w:val="00BD5BCA"/>
    <w:rsid w:val="00BD6A9C"/>
    <w:rsid w:val="00BE0FD6"/>
    <w:rsid w:val="00BE2FC8"/>
    <w:rsid w:val="00BE4D0A"/>
    <w:rsid w:val="00BF14BA"/>
    <w:rsid w:val="00C03E88"/>
    <w:rsid w:val="00C0592C"/>
    <w:rsid w:val="00C11F78"/>
    <w:rsid w:val="00C20F11"/>
    <w:rsid w:val="00C26212"/>
    <w:rsid w:val="00C3715B"/>
    <w:rsid w:val="00C40634"/>
    <w:rsid w:val="00C45236"/>
    <w:rsid w:val="00C45A22"/>
    <w:rsid w:val="00C467E1"/>
    <w:rsid w:val="00C4699D"/>
    <w:rsid w:val="00C47733"/>
    <w:rsid w:val="00C5429D"/>
    <w:rsid w:val="00C623A4"/>
    <w:rsid w:val="00C66661"/>
    <w:rsid w:val="00C66C8B"/>
    <w:rsid w:val="00C93393"/>
    <w:rsid w:val="00C972B8"/>
    <w:rsid w:val="00CA0462"/>
    <w:rsid w:val="00CD4AE8"/>
    <w:rsid w:val="00CD7B14"/>
    <w:rsid w:val="00CE1EC7"/>
    <w:rsid w:val="00CE7FAA"/>
    <w:rsid w:val="00CF0903"/>
    <w:rsid w:val="00CF555C"/>
    <w:rsid w:val="00D06D8E"/>
    <w:rsid w:val="00D100CF"/>
    <w:rsid w:val="00D13C0A"/>
    <w:rsid w:val="00D202C1"/>
    <w:rsid w:val="00D223AD"/>
    <w:rsid w:val="00D26B7D"/>
    <w:rsid w:val="00D45C9A"/>
    <w:rsid w:val="00D479CB"/>
    <w:rsid w:val="00D52567"/>
    <w:rsid w:val="00D52897"/>
    <w:rsid w:val="00D56F8E"/>
    <w:rsid w:val="00D57827"/>
    <w:rsid w:val="00D623D3"/>
    <w:rsid w:val="00D632D8"/>
    <w:rsid w:val="00D64799"/>
    <w:rsid w:val="00D6483B"/>
    <w:rsid w:val="00D64C10"/>
    <w:rsid w:val="00D71B88"/>
    <w:rsid w:val="00D77112"/>
    <w:rsid w:val="00D80DA0"/>
    <w:rsid w:val="00D9352F"/>
    <w:rsid w:val="00D9509F"/>
    <w:rsid w:val="00D96E8C"/>
    <w:rsid w:val="00DA180A"/>
    <w:rsid w:val="00DC09EC"/>
    <w:rsid w:val="00DC28D1"/>
    <w:rsid w:val="00DC656A"/>
    <w:rsid w:val="00DC740A"/>
    <w:rsid w:val="00E01A25"/>
    <w:rsid w:val="00E01AF8"/>
    <w:rsid w:val="00E040E5"/>
    <w:rsid w:val="00E04572"/>
    <w:rsid w:val="00E075B6"/>
    <w:rsid w:val="00E12029"/>
    <w:rsid w:val="00E152F4"/>
    <w:rsid w:val="00E15BE8"/>
    <w:rsid w:val="00E217B5"/>
    <w:rsid w:val="00E261DA"/>
    <w:rsid w:val="00E30438"/>
    <w:rsid w:val="00E34A39"/>
    <w:rsid w:val="00E433E3"/>
    <w:rsid w:val="00E57328"/>
    <w:rsid w:val="00E72885"/>
    <w:rsid w:val="00E732BA"/>
    <w:rsid w:val="00E87316"/>
    <w:rsid w:val="00E9034D"/>
    <w:rsid w:val="00E97948"/>
    <w:rsid w:val="00EA258F"/>
    <w:rsid w:val="00EA27AF"/>
    <w:rsid w:val="00EA3E92"/>
    <w:rsid w:val="00EA772E"/>
    <w:rsid w:val="00ED1535"/>
    <w:rsid w:val="00ED444A"/>
    <w:rsid w:val="00EF6D9A"/>
    <w:rsid w:val="00F02521"/>
    <w:rsid w:val="00F14B38"/>
    <w:rsid w:val="00F20618"/>
    <w:rsid w:val="00F42007"/>
    <w:rsid w:val="00F42BF0"/>
    <w:rsid w:val="00F449B0"/>
    <w:rsid w:val="00F47CAE"/>
    <w:rsid w:val="00F534E3"/>
    <w:rsid w:val="00F53AC3"/>
    <w:rsid w:val="00F55E0A"/>
    <w:rsid w:val="00F60EEF"/>
    <w:rsid w:val="00F6713A"/>
    <w:rsid w:val="00F76F54"/>
    <w:rsid w:val="00F77883"/>
    <w:rsid w:val="00F86831"/>
    <w:rsid w:val="00F86A91"/>
    <w:rsid w:val="00F9216E"/>
    <w:rsid w:val="00F973B8"/>
    <w:rsid w:val="00FA786C"/>
    <w:rsid w:val="00FC6EDD"/>
    <w:rsid w:val="00FC70B7"/>
    <w:rsid w:val="00FD74CD"/>
    <w:rsid w:val="00FE5BB4"/>
    <w:rsid w:val="00FE742A"/>
    <w:rsid w:val="00FF6FF0"/>
    <w:rsid w:val="00FF752A"/>
    <w:rsid w:val="6AFBAF82"/>
    <w:rsid w:val="BDFDDF57"/>
    <w:rsid w:val="BFE19F4D"/>
    <w:rsid w:val="FEFBF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9"/>
    <w:semiHidden/>
    <w:unhideWhenUsed/>
    <w:uiPriority w:val="99"/>
    <w:rPr>
      <w:sz w:val="18"/>
      <w:szCs w:val="18"/>
    </w:rPr>
  </w:style>
  <w:style w:type="paragraph" w:styleId="3">
    <w:name w:val="footer"/>
    <w:basedOn w:val="1"/>
    <w:link w:val="11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0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8">
    <w:name w:val="List Paragraph"/>
    <w:basedOn w:val="1"/>
    <w:qFormat/>
    <w:uiPriority w:val="34"/>
    <w:pPr>
      <w:ind w:firstLine="420" w:firstLineChars="200"/>
    </w:pPr>
  </w:style>
  <w:style w:type="character" w:customStyle="1" w:styleId="9">
    <w:name w:val="批注框文本 字符"/>
    <w:basedOn w:val="7"/>
    <w:link w:val="2"/>
    <w:semiHidden/>
    <w:qFormat/>
    <w:uiPriority w:val="99"/>
    <w:rPr>
      <w:sz w:val="18"/>
      <w:szCs w:val="18"/>
    </w:rPr>
  </w:style>
  <w:style w:type="character" w:customStyle="1" w:styleId="10">
    <w:name w:val="页眉 字符"/>
    <w:basedOn w:val="7"/>
    <w:link w:val="4"/>
    <w:uiPriority w:val="99"/>
    <w:rPr>
      <w:sz w:val="18"/>
      <w:szCs w:val="18"/>
    </w:rPr>
  </w:style>
  <w:style w:type="character" w:customStyle="1" w:styleId="11">
    <w:name w:val="页脚 字符"/>
    <w:basedOn w:val="7"/>
    <w:link w:val="3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Company>ECOVACS</Company>
  <Pages>6</Pages>
  <Words>254</Words>
  <Characters>1448</Characters>
  <Lines>12</Lines>
  <Paragraphs>3</Paragraphs>
  <TotalTime>683</TotalTime>
  <ScaleCrop>false</ScaleCrop>
  <LinksUpToDate>false</LinksUpToDate>
  <CharactersWithSpaces>1699</CharactersWithSpaces>
  <Application>WPS Office WWO_wpscloud_20231018074018-06a4fa9688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2020-12-08T00:22:00Z</dcterms:created>
  <dc:creator>kevein.zhu(朱涛)</dc:creator>
  <cp:lastModifiedBy>lisa.liu(刘娇)</cp:lastModifiedBy>
  <cp:lastPrinted>2018-09-08T02:59:00Z</cp:lastPrinted>
  <dcterms:modified xsi:type="dcterms:W3CDTF">2024-03-11T13:09:35Z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</Properties>
</file>