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1068057" w14:textId="77777777" w:rsidR="00FC678B" w:rsidRPr="00FC678B" w:rsidRDefault="00FC678B" w:rsidP="00FC678B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C678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Sí, lograron cumplir las actividades en los tiempos definidos. La organización por fases, la </w:t>
            </w:r>
            <w:proofErr w:type="spellStart"/>
            <w:r w:rsidRPr="00FC678B">
              <w:rPr>
                <w:rFonts w:eastAsiaTheme="majorEastAsia"/>
                <w:color w:val="000000" w:themeColor="text1"/>
                <w:sz w:val="24"/>
                <w:szCs w:val="24"/>
              </w:rPr>
              <w:t>modularización</w:t>
            </w:r>
            <w:proofErr w:type="spellEnd"/>
            <w:r w:rsidRPr="00FC678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del desarrollo y los hitos intermedios facilitaron el avance ordenado. 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4719F096" w:rsidR="004F2A8B" w:rsidRPr="00FC678B" w:rsidRDefault="00FC678B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FC678B">
              <w:rPr>
                <w:rFonts w:ascii="Calibri" w:hAnsi="Calibri"/>
                <w:b/>
                <w:bCs/>
                <w:color w:val="000000" w:themeColor="text1"/>
              </w:rPr>
              <w:t>Hemos enfrentado las dificultades manteniendo la organización por fases y priorizando la trazabilidad y eficiencia del sistema, usando hitos y notificaciones para asegurar que cada solicitud se gestione correctamente y a tiempo.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1660FB5" w:rsidR="004F2A8B" w:rsidRPr="00FC678B" w:rsidRDefault="00FC678B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FC678B">
              <w:rPr>
                <w:rFonts w:ascii="Calibri" w:hAnsi="Calibri"/>
                <w:b/>
                <w:bCs/>
                <w:color w:val="000000" w:themeColor="text1"/>
              </w:rPr>
              <w:t>Creo que he trabajado bien en lo que llevamos avanzado, destacando en el cumplimiento de los plazos y como he hecho uso de la plataforma que utilizamos para la gestión de las tareas. Podría mejorar la comunicación con mis colegas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Pr="00FC678B" w:rsidRDefault="004F2A8B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</w:p>
          <w:p w14:paraId="69251EF5" w14:textId="358BFB1C" w:rsidR="00FC678B" w:rsidRPr="00FC678B" w:rsidRDefault="00FC678B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FC678B">
              <w:rPr>
                <w:rFonts w:ascii="Calibri" w:hAnsi="Calibri"/>
                <w:b/>
                <w:bCs/>
                <w:color w:val="000000" w:themeColor="text1"/>
              </w:rPr>
              <w:t xml:space="preserve">Me queda la inquietud de </w:t>
            </w:r>
            <w:proofErr w:type="spellStart"/>
            <w:r w:rsidRPr="00FC678B">
              <w:rPr>
                <w:rFonts w:ascii="Calibri" w:hAnsi="Calibri"/>
                <w:b/>
                <w:bCs/>
                <w:color w:val="000000" w:themeColor="text1"/>
              </w:rPr>
              <w:t>como</w:t>
            </w:r>
            <w:proofErr w:type="spellEnd"/>
            <w:r w:rsidRPr="00FC678B">
              <w:rPr>
                <w:rFonts w:ascii="Calibri" w:hAnsi="Calibri"/>
                <w:b/>
                <w:bCs/>
                <w:color w:val="000000" w:themeColor="text1"/>
              </w:rPr>
              <w:t xml:space="preserve"> proceder cumpliendo con la optimización de los tiempos de solicitudes siendo que se necesita un fluyo de aprobación interno de la propia empresa y ellos manejarían esos tiempos.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57A7D91" w:rsidR="004F2A8B" w:rsidRDefault="00FC67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C678B">
              <w:rPr>
                <w:rFonts w:eastAsiaTheme="majorEastAsia"/>
                <w:color w:val="000000" w:themeColor="text1"/>
                <w:sz w:val="24"/>
                <w:szCs w:val="24"/>
              </w:rPr>
              <w:t>No, Hemos trabajado bastante bien con la distribución de los trabajos y actividades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26419857" w:rsidR="004F2A8B" w:rsidRPr="00FC678B" w:rsidRDefault="00FC678B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C678B">
              <w:rPr>
                <w:rFonts w:eastAsiaTheme="majorEastAsia"/>
                <w:color w:val="000000" w:themeColor="text1"/>
                <w:sz w:val="24"/>
                <w:szCs w:val="24"/>
              </w:rPr>
              <w:t>Ha sido un excelente trabajo en grupo destacando la seriedad de como tomamos los entregables y cumplimos los plazos que nosotros mismos fijamos, quizás lo que podríamos mejorar es la comunicación.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D21FF" w14:textId="77777777" w:rsidR="00711C86" w:rsidRDefault="00711C86" w:rsidP="00DF38AE">
      <w:pPr>
        <w:spacing w:after="0" w:line="240" w:lineRule="auto"/>
      </w:pPr>
      <w:r>
        <w:separator/>
      </w:r>
    </w:p>
  </w:endnote>
  <w:endnote w:type="continuationSeparator" w:id="0">
    <w:p w14:paraId="3CC38423" w14:textId="77777777" w:rsidR="00711C86" w:rsidRDefault="00711C8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C3876" w14:textId="77777777" w:rsidR="00711C86" w:rsidRDefault="00711C86" w:rsidP="00DF38AE">
      <w:pPr>
        <w:spacing w:after="0" w:line="240" w:lineRule="auto"/>
      </w:pPr>
      <w:r>
        <w:separator/>
      </w:r>
    </w:p>
  </w:footnote>
  <w:footnote w:type="continuationSeparator" w:id="0">
    <w:p w14:paraId="78CA2D45" w14:textId="77777777" w:rsidR="00711C86" w:rsidRDefault="00711C8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685175">
    <w:abstractNumId w:val="3"/>
  </w:num>
  <w:num w:numId="2" w16cid:durableId="571813370">
    <w:abstractNumId w:val="8"/>
  </w:num>
  <w:num w:numId="3" w16cid:durableId="482507054">
    <w:abstractNumId w:val="12"/>
  </w:num>
  <w:num w:numId="4" w16cid:durableId="61757654">
    <w:abstractNumId w:val="28"/>
  </w:num>
  <w:num w:numId="5" w16cid:durableId="1142312480">
    <w:abstractNumId w:val="30"/>
  </w:num>
  <w:num w:numId="6" w16cid:durableId="641035669">
    <w:abstractNumId w:val="4"/>
  </w:num>
  <w:num w:numId="7" w16cid:durableId="1489705772">
    <w:abstractNumId w:val="11"/>
  </w:num>
  <w:num w:numId="8" w16cid:durableId="769205871">
    <w:abstractNumId w:val="19"/>
  </w:num>
  <w:num w:numId="9" w16cid:durableId="2117749580">
    <w:abstractNumId w:val="15"/>
  </w:num>
  <w:num w:numId="10" w16cid:durableId="126746796">
    <w:abstractNumId w:val="9"/>
  </w:num>
  <w:num w:numId="11" w16cid:durableId="1010568024">
    <w:abstractNumId w:val="24"/>
  </w:num>
  <w:num w:numId="12" w16cid:durableId="1715736054">
    <w:abstractNumId w:val="35"/>
  </w:num>
  <w:num w:numId="13" w16cid:durableId="1369914027">
    <w:abstractNumId w:val="29"/>
  </w:num>
  <w:num w:numId="14" w16cid:durableId="482548907">
    <w:abstractNumId w:val="1"/>
  </w:num>
  <w:num w:numId="15" w16cid:durableId="1418593417">
    <w:abstractNumId w:val="36"/>
  </w:num>
  <w:num w:numId="16" w16cid:durableId="599336434">
    <w:abstractNumId w:val="21"/>
  </w:num>
  <w:num w:numId="17" w16cid:durableId="102114628">
    <w:abstractNumId w:val="17"/>
  </w:num>
  <w:num w:numId="18" w16cid:durableId="525563024">
    <w:abstractNumId w:val="31"/>
  </w:num>
  <w:num w:numId="19" w16cid:durableId="153645082">
    <w:abstractNumId w:val="10"/>
  </w:num>
  <w:num w:numId="20" w16cid:durableId="902639806">
    <w:abstractNumId w:val="39"/>
  </w:num>
  <w:num w:numId="21" w16cid:durableId="1819229031">
    <w:abstractNumId w:val="34"/>
  </w:num>
  <w:num w:numId="22" w16cid:durableId="539559824">
    <w:abstractNumId w:val="13"/>
  </w:num>
  <w:num w:numId="23" w16cid:durableId="479271522">
    <w:abstractNumId w:val="14"/>
  </w:num>
  <w:num w:numId="24" w16cid:durableId="1921480258">
    <w:abstractNumId w:val="5"/>
  </w:num>
  <w:num w:numId="25" w16cid:durableId="1167483033">
    <w:abstractNumId w:val="16"/>
  </w:num>
  <w:num w:numId="26" w16cid:durableId="1927306430">
    <w:abstractNumId w:val="20"/>
  </w:num>
  <w:num w:numId="27" w16cid:durableId="537351524">
    <w:abstractNumId w:val="23"/>
  </w:num>
  <w:num w:numId="28" w16cid:durableId="1754012312">
    <w:abstractNumId w:val="0"/>
  </w:num>
  <w:num w:numId="29" w16cid:durableId="2059743790">
    <w:abstractNumId w:val="18"/>
  </w:num>
  <w:num w:numId="30" w16cid:durableId="262149050">
    <w:abstractNumId w:val="22"/>
  </w:num>
  <w:num w:numId="31" w16cid:durableId="344137773">
    <w:abstractNumId w:val="2"/>
  </w:num>
  <w:num w:numId="32" w16cid:durableId="1165247715">
    <w:abstractNumId w:val="7"/>
  </w:num>
  <w:num w:numId="33" w16cid:durableId="1976181154">
    <w:abstractNumId w:val="32"/>
  </w:num>
  <w:num w:numId="34" w16cid:durableId="1384019455">
    <w:abstractNumId w:val="38"/>
  </w:num>
  <w:num w:numId="35" w16cid:durableId="68429452">
    <w:abstractNumId w:val="6"/>
  </w:num>
  <w:num w:numId="36" w16cid:durableId="727459315">
    <w:abstractNumId w:val="25"/>
  </w:num>
  <w:num w:numId="37" w16cid:durableId="1245381198">
    <w:abstractNumId w:val="37"/>
  </w:num>
  <w:num w:numId="38" w16cid:durableId="134883096">
    <w:abstractNumId w:val="27"/>
  </w:num>
  <w:num w:numId="39" w16cid:durableId="1874689943">
    <w:abstractNumId w:val="26"/>
  </w:num>
  <w:num w:numId="40" w16cid:durableId="48362134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1C8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4BB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678B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410</Words>
  <Characters>2255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Osores</cp:lastModifiedBy>
  <cp:revision>43</cp:revision>
  <cp:lastPrinted>2019-12-16T20:10:00Z</cp:lastPrinted>
  <dcterms:created xsi:type="dcterms:W3CDTF">2021-12-31T12:50:00Z</dcterms:created>
  <dcterms:modified xsi:type="dcterms:W3CDTF">2025-10-27T22:37:00Z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