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36F2C" w:rsidRDefault="00536F2C">
      <w:pPr>
        <w:spacing w:line="360" w:lineRule="auto"/>
        <w:jc w:val="both"/>
        <w:rPr>
          <w:rFonts w:ascii="Arial" w:eastAsia="Arial" w:hAnsi="Arial" w:cs="Arial"/>
        </w:rPr>
      </w:pPr>
    </w:p>
    <w:p w14:paraId="00000002" w14:textId="77777777" w:rsidR="00536F2C" w:rsidRDefault="00536F2C">
      <w:pPr>
        <w:spacing w:line="360" w:lineRule="auto"/>
        <w:jc w:val="both"/>
        <w:rPr>
          <w:rFonts w:ascii="Arial" w:eastAsia="Arial" w:hAnsi="Arial" w:cs="Arial"/>
        </w:rPr>
      </w:pPr>
    </w:p>
    <w:p w14:paraId="00000003" w14:textId="77777777" w:rsidR="00536F2C" w:rsidRDefault="00536F2C">
      <w:pPr>
        <w:spacing w:line="360" w:lineRule="auto"/>
        <w:jc w:val="both"/>
        <w:rPr>
          <w:rFonts w:ascii="Arial" w:eastAsia="Arial" w:hAnsi="Arial" w:cs="Arial"/>
          <w:sz w:val="28"/>
          <w:szCs w:val="28"/>
        </w:rPr>
      </w:pPr>
    </w:p>
    <w:p w14:paraId="00000004" w14:textId="77777777" w:rsidR="00536F2C" w:rsidRDefault="00000000">
      <w:pPr>
        <w:spacing w:line="360" w:lineRule="auto"/>
        <w:jc w:val="both"/>
        <w:rPr>
          <w:rFonts w:ascii="Arial" w:eastAsia="Arial" w:hAnsi="Arial" w:cs="Arial"/>
          <w:sz w:val="28"/>
          <w:szCs w:val="28"/>
        </w:rPr>
      </w:pPr>
      <w:r>
        <w:rPr>
          <w:noProof/>
        </w:rPr>
        <w:drawing>
          <wp:anchor distT="0" distB="0" distL="0" distR="0" simplePos="0" relativeHeight="251658240" behindDoc="1" locked="0" layoutInCell="1" hidden="0" allowOverlap="1" wp14:anchorId="7B6B5872" wp14:editId="602D1170">
            <wp:simplePos x="0" y="0"/>
            <wp:positionH relativeFrom="column">
              <wp:posOffset>1749775</wp:posOffset>
            </wp:positionH>
            <wp:positionV relativeFrom="paragraph">
              <wp:posOffset>9525</wp:posOffset>
            </wp:positionV>
            <wp:extent cx="2112579" cy="529220"/>
            <wp:effectExtent l="0" t="0" r="0" b="0"/>
            <wp:wrapNone/>
            <wp:docPr id="1723676738" name="image1.jpg" descr="EscuelaIT Duoc UC - Escuela de Informática y Telecomunicaciones Duoc UC ..."/>
            <wp:cNvGraphicFramePr/>
            <a:graphic xmlns:a="http://schemas.openxmlformats.org/drawingml/2006/main">
              <a:graphicData uri="http://schemas.openxmlformats.org/drawingml/2006/picture">
                <pic:pic xmlns:pic="http://schemas.openxmlformats.org/drawingml/2006/picture">
                  <pic:nvPicPr>
                    <pic:cNvPr id="0" name="image1.jpg" descr="EscuelaIT Duoc UC - Escuela de Informática y Telecomunicaciones Duoc UC ..."/>
                    <pic:cNvPicPr preferRelativeResize="0"/>
                  </pic:nvPicPr>
                  <pic:blipFill>
                    <a:blip r:embed="rId9"/>
                    <a:srcRect/>
                    <a:stretch>
                      <a:fillRect/>
                    </a:stretch>
                  </pic:blipFill>
                  <pic:spPr>
                    <a:xfrm>
                      <a:off x="0" y="0"/>
                      <a:ext cx="2112579" cy="529220"/>
                    </a:xfrm>
                    <a:prstGeom prst="rect">
                      <a:avLst/>
                    </a:prstGeom>
                    <a:ln/>
                  </pic:spPr>
                </pic:pic>
              </a:graphicData>
            </a:graphic>
          </wp:anchor>
        </w:drawing>
      </w:r>
    </w:p>
    <w:p w14:paraId="00000005" w14:textId="77777777" w:rsidR="00536F2C" w:rsidRDefault="00536F2C">
      <w:pPr>
        <w:spacing w:line="360" w:lineRule="auto"/>
        <w:jc w:val="both"/>
        <w:rPr>
          <w:rFonts w:ascii="Arial" w:eastAsia="Arial" w:hAnsi="Arial" w:cs="Arial"/>
          <w:sz w:val="28"/>
          <w:szCs w:val="28"/>
        </w:rPr>
      </w:pPr>
    </w:p>
    <w:p w14:paraId="00000006" w14:textId="77777777" w:rsidR="00536F2C" w:rsidRDefault="00536F2C">
      <w:pPr>
        <w:spacing w:line="360" w:lineRule="auto"/>
        <w:jc w:val="both"/>
        <w:rPr>
          <w:rFonts w:ascii="Arial" w:eastAsia="Arial" w:hAnsi="Arial" w:cs="Arial"/>
          <w:sz w:val="28"/>
          <w:szCs w:val="28"/>
        </w:rPr>
      </w:pPr>
    </w:p>
    <w:p w14:paraId="00000007" w14:textId="77777777" w:rsidR="00536F2C" w:rsidRDefault="00536F2C">
      <w:pPr>
        <w:spacing w:line="360" w:lineRule="auto"/>
        <w:jc w:val="both"/>
        <w:rPr>
          <w:rFonts w:ascii="Arial" w:eastAsia="Arial" w:hAnsi="Arial" w:cs="Arial"/>
          <w:sz w:val="24"/>
          <w:szCs w:val="24"/>
        </w:rPr>
      </w:pPr>
    </w:p>
    <w:p w14:paraId="00000008" w14:textId="41F4359A" w:rsidR="00536F2C" w:rsidRDefault="00000000">
      <w:pPr>
        <w:spacing w:line="360" w:lineRule="auto"/>
        <w:jc w:val="center"/>
        <w:rPr>
          <w:rFonts w:ascii="Arial" w:eastAsia="Arial" w:hAnsi="Arial" w:cs="Arial"/>
          <w:sz w:val="28"/>
          <w:szCs w:val="28"/>
        </w:rPr>
      </w:pPr>
      <w:r>
        <w:rPr>
          <w:rFonts w:ascii="Arial" w:eastAsia="Arial" w:hAnsi="Arial" w:cs="Arial"/>
          <w:sz w:val="28"/>
          <w:szCs w:val="28"/>
        </w:rPr>
        <w:t>Informe Final</w:t>
      </w:r>
    </w:p>
    <w:p w14:paraId="00000009" w14:textId="77777777" w:rsidR="00536F2C" w:rsidRDefault="00000000">
      <w:pPr>
        <w:spacing w:line="360" w:lineRule="auto"/>
        <w:jc w:val="center"/>
        <w:rPr>
          <w:rFonts w:ascii="Arial" w:eastAsia="Arial" w:hAnsi="Arial" w:cs="Arial"/>
          <w:b/>
          <w:sz w:val="28"/>
          <w:szCs w:val="28"/>
        </w:rPr>
      </w:pPr>
      <w:r>
        <w:rPr>
          <w:rFonts w:ascii="Arial" w:eastAsia="Arial" w:hAnsi="Arial" w:cs="Arial"/>
          <w:b/>
          <w:sz w:val="28"/>
          <w:szCs w:val="28"/>
        </w:rPr>
        <w:t>“Plataforma para la Automatización de Solicitudes de Insumos Tecnológicos en Implementos Epysa S.A.”</w:t>
      </w:r>
    </w:p>
    <w:p w14:paraId="0000000A" w14:textId="77777777" w:rsidR="00536F2C" w:rsidRDefault="00536F2C">
      <w:pPr>
        <w:spacing w:line="360" w:lineRule="auto"/>
        <w:rPr>
          <w:rFonts w:ascii="Arial" w:eastAsia="Arial" w:hAnsi="Arial" w:cs="Arial"/>
          <w:sz w:val="28"/>
          <w:szCs w:val="28"/>
        </w:rPr>
      </w:pPr>
    </w:p>
    <w:p w14:paraId="0000000B" w14:textId="77777777" w:rsidR="00536F2C" w:rsidRDefault="00536F2C">
      <w:pPr>
        <w:spacing w:line="360" w:lineRule="auto"/>
        <w:jc w:val="center"/>
        <w:rPr>
          <w:rFonts w:ascii="Arial" w:eastAsia="Arial" w:hAnsi="Arial" w:cs="Arial"/>
          <w:sz w:val="28"/>
          <w:szCs w:val="28"/>
        </w:rPr>
      </w:pPr>
    </w:p>
    <w:p w14:paraId="0000000C" w14:textId="77777777" w:rsidR="00536F2C" w:rsidRDefault="00000000">
      <w:pPr>
        <w:spacing w:line="360" w:lineRule="auto"/>
        <w:jc w:val="center"/>
        <w:rPr>
          <w:rFonts w:ascii="Arial" w:eastAsia="Arial" w:hAnsi="Arial" w:cs="Arial"/>
          <w:sz w:val="28"/>
          <w:szCs w:val="28"/>
        </w:rPr>
      </w:pPr>
      <w:r>
        <w:rPr>
          <w:rFonts w:ascii="Arial" w:eastAsia="Arial" w:hAnsi="Arial" w:cs="Arial"/>
          <w:sz w:val="28"/>
          <w:szCs w:val="28"/>
        </w:rPr>
        <w:t>Equipo N°6</w:t>
      </w:r>
    </w:p>
    <w:p w14:paraId="0000000D" w14:textId="77777777" w:rsidR="00536F2C" w:rsidRDefault="00536F2C">
      <w:pPr>
        <w:spacing w:line="360" w:lineRule="auto"/>
        <w:jc w:val="center"/>
        <w:rPr>
          <w:rFonts w:ascii="Arial" w:eastAsia="Arial" w:hAnsi="Arial" w:cs="Arial"/>
          <w:sz w:val="28"/>
          <w:szCs w:val="28"/>
        </w:rPr>
      </w:pPr>
    </w:p>
    <w:p w14:paraId="0000000E" w14:textId="77777777" w:rsidR="00536F2C" w:rsidRDefault="00000000">
      <w:pPr>
        <w:spacing w:line="360" w:lineRule="auto"/>
        <w:jc w:val="center"/>
        <w:rPr>
          <w:rFonts w:ascii="Arial" w:eastAsia="Arial" w:hAnsi="Arial" w:cs="Arial"/>
        </w:rPr>
      </w:pPr>
      <w:r>
        <w:rPr>
          <w:rFonts w:ascii="Arial" w:eastAsia="Arial" w:hAnsi="Arial" w:cs="Arial"/>
          <w:sz w:val="28"/>
          <w:szCs w:val="28"/>
        </w:rPr>
        <w:t>Docente</w:t>
      </w:r>
    </w:p>
    <w:p w14:paraId="0000000F" w14:textId="77777777" w:rsidR="00536F2C" w:rsidRDefault="00000000">
      <w:pPr>
        <w:spacing w:line="360" w:lineRule="auto"/>
        <w:jc w:val="center"/>
        <w:rPr>
          <w:rFonts w:ascii="Arial" w:eastAsia="Arial" w:hAnsi="Arial" w:cs="Arial"/>
          <w:sz w:val="28"/>
          <w:szCs w:val="28"/>
        </w:rPr>
      </w:pPr>
      <w:r>
        <w:rPr>
          <w:rFonts w:ascii="Arial" w:eastAsia="Arial" w:hAnsi="Arial" w:cs="Arial"/>
          <w:sz w:val="28"/>
          <w:szCs w:val="28"/>
        </w:rPr>
        <w:t>Marcela Orellana Silva</w:t>
      </w:r>
    </w:p>
    <w:p w14:paraId="00000010" w14:textId="77777777" w:rsidR="00536F2C" w:rsidRDefault="00536F2C">
      <w:pPr>
        <w:spacing w:line="360" w:lineRule="auto"/>
        <w:jc w:val="center"/>
        <w:rPr>
          <w:rFonts w:ascii="Arial" w:eastAsia="Arial" w:hAnsi="Arial" w:cs="Arial"/>
          <w:sz w:val="28"/>
          <w:szCs w:val="28"/>
        </w:rPr>
      </w:pPr>
    </w:p>
    <w:p w14:paraId="00000011" w14:textId="77777777" w:rsidR="00536F2C" w:rsidRDefault="00000000">
      <w:pPr>
        <w:spacing w:line="360" w:lineRule="auto"/>
        <w:jc w:val="center"/>
        <w:rPr>
          <w:rFonts w:ascii="Arial" w:eastAsia="Arial" w:hAnsi="Arial" w:cs="Arial"/>
          <w:sz w:val="28"/>
          <w:szCs w:val="28"/>
        </w:rPr>
      </w:pPr>
      <w:r>
        <w:rPr>
          <w:rFonts w:ascii="Arial" w:eastAsia="Arial" w:hAnsi="Arial" w:cs="Arial"/>
          <w:sz w:val="28"/>
          <w:szCs w:val="28"/>
        </w:rPr>
        <w:t>Equipo alumnos</w:t>
      </w:r>
    </w:p>
    <w:p w14:paraId="00000012" w14:textId="77777777" w:rsidR="00536F2C" w:rsidRDefault="00000000">
      <w:pPr>
        <w:spacing w:line="360" w:lineRule="auto"/>
        <w:jc w:val="center"/>
        <w:rPr>
          <w:rFonts w:ascii="Arial" w:eastAsia="Arial" w:hAnsi="Arial" w:cs="Arial"/>
          <w:sz w:val="28"/>
          <w:szCs w:val="28"/>
        </w:rPr>
      </w:pPr>
      <w:r>
        <w:rPr>
          <w:rFonts w:ascii="Arial" w:eastAsia="Arial" w:hAnsi="Arial" w:cs="Arial"/>
          <w:sz w:val="28"/>
          <w:szCs w:val="28"/>
        </w:rPr>
        <w:t>Camilo Chávez Chávez</w:t>
      </w:r>
    </w:p>
    <w:p w14:paraId="00000013" w14:textId="77777777" w:rsidR="00536F2C" w:rsidRDefault="00000000">
      <w:pPr>
        <w:spacing w:line="360" w:lineRule="auto"/>
        <w:jc w:val="center"/>
        <w:rPr>
          <w:rFonts w:ascii="Arial" w:eastAsia="Arial" w:hAnsi="Arial" w:cs="Arial"/>
          <w:sz w:val="28"/>
          <w:szCs w:val="28"/>
        </w:rPr>
      </w:pPr>
      <w:r>
        <w:rPr>
          <w:rFonts w:ascii="Arial" w:eastAsia="Arial" w:hAnsi="Arial" w:cs="Arial"/>
          <w:sz w:val="28"/>
          <w:szCs w:val="28"/>
        </w:rPr>
        <w:t>Hugo González Yáñez</w:t>
      </w:r>
    </w:p>
    <w:p w14:paraId="00000014" w14:textId="77777777" w:rsidR="00536F2C" w:rsidRDefault="00000000">
      <w:pPr>
        <w:spacing w:line="360" w:lineRule="auto"/>
        <w:jc w:val="center"/>
        <w:rPr>
          <w:rFonts w:ascii="Arial" w:eastAsia="Arial" w:hAnsi="Arial" w:cs="Arial"/>
          <w:sz w:val="28"/>
          <w:szCs w:val="28"/>
        </w:rPr>
      </w:pPr>
      <w:r>
        <w:rPr>
          <w:rFonts w:ascii="Arial" w:eastAsia="Arial" w:hAnsi="Arial" w:cs="Arial"/>
          <w:sz w:val="28"/>
          <w:szCs w:val="28"/>
        </w:rPr>
        <w:t>Diego Osores Guzmán</w:t>
      </w:r>
    </w:p>
    <w:p w14:paraId="00000015" w14:textId="77777777" w:rsidR="00536F2C" w:rsidRDefault="00000000">
      <w:pPr>
        <w:spacing w:line="360" w:lineRule="auto"/>
        <w:jc w:val="center"/>
        <w:rPr>
          <w:rFonts w:ascii="Arial" w:eastAsia="Arial" w:hAnsi="Arial" w:cs="Arial"/>
          <w:sz w:val="28"/>
          <w:szCs w:val="28"/>
        </w:rPr>
      </w:pPr>
      <w:r>
        <w:rPr>
          <w:rFonts w:ascii="Arial" w:eastAsia="Arial" w:hAnsi="Arial" w:cs="Arial"/>
          <w:sz w:val="28"/>
          <w:szCs w:val="28"/>
        </w:rPr>
        <w:t>Bayron Ventura González</w:t>
      </w:r>
    </w:p>
    <w:p w14:paraId="00000016" w14:textId="77777777" w:rsidR="00536F2C" w:rsidRDefault="00536F2C">
      <w:pPr>
        <w:spacing w:line="360" w:lineRule="auto"/>
        <w:jc w:val="center"/>
        <w:rPr>
          <w:rFonts w:ascii="Arial" w:eastAsia="Arial" w:hAnsi="Arial" w:cs="Arial"/>
          <w:sz w:val="28"/>
          <w:szCs w:val="28"/>
        </w:rPr>
      </w:pPr>
    </w:p>
    <w:p w14:paraId="00000017" w14:textId="77777777" w:rsidR="00536F2C" w:rsidRDefault="00000000">
      <w:pPr>
        <w:spacing w:line="360" w:lineRule="auto"/>
        <w:jc w:val="center"/>
        <w:rPr>
          <w:rFonts w:ascii="Arial" w:eastAsia="Arial" w:hAnsi="Arial" w:cs="Arial"/>
          <w:sz w:val="28"/>
          <w:szCs w:val="28"/>
        </w:rPr>
      </w:pPr>
      <w:r>
        <w:rPr>
          <w:rFonts w:ascii="Arial" w:eastAsia="Arial" w:hAnsi="Arial" w:cs="Arial"/>
          <w:sz w:val="28"/>
          <w:szCs w:val="28"/>
        </w:rPr>
        <w:t>Sede-escuela</w:t>
      </w:r>
    </w:p>
    <w:p w14:paraId="00000018" w14:textId="77777777" w:rsidR="00536F2C" w:rsidRDefault="00000000">
      <w:pPr>
        <w:spacing w:line="360" w:lineRule="auto"/>
        <w:jc w:val="center"/>
        <w:rPr>
          <w:rFonts w:ascii="Arial" w:eastAsia="Arial" w:hAnsi="Arial" w:cs="Arial"/>
          <w:sz w:val="28"/>
          <w:szCs w:val="28"/>
        </w:rPr>
      </w:pPr>
      <w:r>
        <w:rPr>
          <w:rFonts w:ascii="Arial" w:eastAsia="Arial" w:hAnsi="Arial" w:cs="Arial"/>
          <w:sz w:val="28"/>
          <w:szCs w:val="28"/>
        </w:rPr>
        <w:t>San Bernardo - Escuela de Informática y telecomunicaciones</w:t>
      </w:r>
    </w:p>
    <w:p w14:paraId="00000019" w14:textId="77777777" w:rsidR="00536F2C" w:rsidRDefault="00536F2C">
      <w:pPr>
        <w:spacing w:line="360" w:lineRule="auto"/>
        <w:jc w:val="center"/>
        <w:rPr>
          <w:rFonts w:ascii="Arial" w:eastAsia="Arial" w:hAnsi="Arial" w:cs="Arial"/>
          <w:sz w:val="28"/>
          <w:szCs w:val="28"/>
        </w:rPr>
      </w:pPr>
    </w:p>
    <w:p w14:paraId="0000001A" w14:textId="25217688" w:rsidR="00536F2C" w:rsidRDefault="00000000">
      <w:pPr>
        <w:spacing w:line="360" w:lineRule="auto"/>
        <w:jc w:val="center"/>
        <w:rPr>
          <w:rFonts w:ascii="Arial" w:eastAsia="Arial" w:hAnsi="Arial" w:cs="Arial"/>
          <w:sz w:val="28"/>
          <w:szCs w:val="28"/>
        </w:rPr>
      </w:pPr>
      <w:r>
        <w:rPr>
          <w:rFonts w:ascii="Arial" w:eastAsia="Arial" w:hAnsi="Arial" w:cs="Arial"/>
          <w:sz w:val="28"/>
          <w:szCs w:val="28"/>
        </w:rPr>
        <w:t xml:space="preserve">Santiago, San Bernardo </w:t>
      </w:r>
      <w:r w:rsidR="00894583">
        <w:rPr>
          <w:rFonts w:ascii="Arial" w:eastAsia="Arial" w:hAnsi="Arial" w:cs="Arial"/>
          <w:sz w:val="28"/>
          <w:szCs w:val="28"/>
        </w:rPr>
        <w:t>30</w:t>
      </w:r>
      <w:r>
        <w:rPr>
          <w:rFonts w:ascii="Arial" w:eastAsia="Arial" w:hAnsi="Arial" w:cs="Arial"/>
          <w:sz w:val="28"/>
          <w:szCs w:val="28"/>
        </w:rPr>
        <w:t xml:space="preserve"> de </w:t>
      </w:r>
      <w:r w:rsidR="00F56CDB">
        <w:rPr>
          <w:rFonts w:ascii="Arial" w:eastAsia="Arial" w:hAnsi="Arial" w:cs="Arial"/>
          <w:sz w:val="28"/>
          <w:szCs w:val="28"/>
        </w:rPr>
        <w:t>Octubre</w:t>
      </w:r>
      <w:r>
        <w:rPr>
          <w:rFonts w:ascii="Arial" w:eastAsia="Arial" w:hAnsi="Arial" w:cs="Arial"/>
          <w:sz w:val="28"/>
          <w:szCs w:val="28"/>
        </w:rPr>
        <w:t xml:space="preserve"> de 2025</w:t>
      </w:r>
    </w:p>
    <w:p w14:paraId="00000035" w14:textId="0B9809EC" w:rsidR="00536F2C" w:rsidRDefault="00000000" w:rsidP="00FE5519">
      <w:pPr>
        <w:pStyle w:val="Ttulo1"/>
        <w:numPr>
          <w:ilvl w:val="0"/>
          <w:numId w:val="35"/>
        </w:numPr>
      </w:pPr>
      <w:bookmarkStart w:id="0" w:name="_Toc215411260"/>
      <w:r>
        <w:lastRenderedPageBreak/>
        <w:t>índice de contenido</w:t>
      </w:r>
      <w:bookmarkEnd w:id="0"/>
    </w:p>
    <w:p w14:paraId="00000036" w14:textId="77777777" w:rsidR="00536F2C" w:rsidRDefault="00536F2C">
      <w:pPr>
        <w:pBdr>
          <w:top w:val="nil"/>
          <w:left w:val="nil"/>
          <w:bottom w:val="nil"/>
          <w:right w:val="nil"/>
          <w:between w:val="nil"/>
        </w:pBdr>
        <w:tabs>
          <w:tab w:val="right" w:pos="9055"/>
        </w:tabs>
        <w:rPr>
          <w:rFonts w:ascii="Arial" w:eastAsia="Arial" w:hAnsi="Arial" w:cs="Arial"/>
          <w:color w:val="000000"/>
        </w:rPr>
      </w:pPr>
    </w:p>
    <w:sdt>
      <w:sdtPr>
        <w:rPr>
          <w:lang w:val="es-ES" w:eastAsia="es-419"/>
        </w:rPr>
        <w:id w:val="197897930"/>
        <w:docPartObj>
          <w:docPartGallery w:val="Table of Contents"/>
          <w:docPartUnique/>
        </w:docPartObj>
      </w:sdtPr>
      <w:sdtEndPr>
        <w:rPr>
          <w:b/>
          <w:bCs/>
        </w:rPr>
      </w:sdtEndPr>
      <w:sdtContent>
        <w:p w14:paraId="74B96EAB" w14:textId="5ADDB13F" w:rsidR="00205F4A" w:rsidRPr="00FA52F4" w:rsidRDefault="00205F4A">
          <w:pPr>
            <w:pStyle w:val="TtuloTDC"/>
            <w:rPr>
              <w:rFonts w:ascii="Arial" w:hAnsi="Arial" w:cs="Arial"/>
            </w:rPr>
          </w:pPr>
          <w:r w:rsidRPr="00FA52F4">
            <w:rPr>
              <w:rFonts w:ascii="Arial" w:hAnsi="Arial" w:cs="Arial"/>
              <w:lang w:val="es-ES"/>
            </w:rPr>
            <w:t>Contenido</w:t>
          </w:r>
        </w:p>
        <w:p w14:paraId="31DE3F40" w14:textId="063ECD8A" w:rsidR="00FA52F4" w:rsidRPr="00FA52F4" w:rsidRDefault="00205F4A">
          <w:pPr>
            <w:pStyle w:val="TDC1"/>
            <w:rPr>
              <w:rFonts w:ascii="Arial" w:eastAsiaTheme="minorEastAsia" w:hAnsi="Arial" w:cs="Arial"/>
              <w:noProof/>
              <w:kern w:val="2"/>
              <w:sz w:val="24"/>
              <w:szCs w:val="24"/>
              <w:lang w:val="es-419"/>
              <w14:ligatures w14:val="standardContextual"/>
            </w:rPr>
          </w:pPr>
          <w:r w:rsidRPr="00FA52F4">
            <w:rPr>
              <w:rFonts w:ascii="Arial" w:hAnsi="Arial" w:cs="Arial"/>
            </w:rPr>
            <w:fldChar w:fldCharType="begin"/>
          </w:r>
          <w:r w:rsidRPr="00FA52F4">
            <w:rPr>
              <w:rFonts w:ascii="Arial" w:hAnsi="Arial" w:cs="Arial"/>
            </w:rPr>
            <w:instrText xml:space="preserve"> TOC \o "1-3" \h \z \u </w:instrText>
          </w:r>
          <w:r w:rsidRPr="00FA52F4">
            <w:rPr>
              <w:rFonts w:ascii="Arial" w:hAnsi="Arial" w:cs="Arial"/>
            </w:rPr>
            <w:fldChar w:fldCharType="separate"/>
          </w:r>
          <w:hyperlink w:anchor="_Toc215411260" w:history="1">
            <w:r w:rsidR="00FA52F4" w:rsidRPr="00FA52F4">
              <w:rPr>
                <w:rStyle w:val="Hipervnculo"/>
                <w:rFonts w:ascii="Arial" w:hAnsi="Arial" w:cs="Arial"/>
                <w:noProof/>
              </w:rPr>
              <w:t>1.</w:t>
            </w:r>
            <w:r w:rsidR="00FA52F4" w:rsidRPr="00FA52F4">
              <w:rPr>
                <w:rFonts w:ascii="Arial" w:eastAsiaTheme="minorEastAsia" w:hAnsi="Arial" w:cs="Arial"/>
                <w:noProof/>
                <w:kern w:val="2"/>
                <w:sz w:val="24"/>
                <w:szCs w:val="24"/>
                <w:lang w:val="es-419"/>
                <w14:ligatures w14:val="standardContextual"/>
              </w:rPr>
              <w:tab/>
            </w:r>
            <w:r w:rsidR="00FA52F4" w:rsidRPr="00FA52F4">
              <w:rPr>
                <w:rStyle w:val="Hipervnculo"/>
                <w:rFonts w:ascii="Arial" w:hAnsi="Arial" w:cs="Arial"/>
                <w:noProof/>
              </w:rPr>
              <w:t>índice de contenido</w:t>
            </w:r>
            <w:r w:rsidR="00FA52F4" w:rsidRPr="00FA52F4">
              <w:rPr>
                <w:rFonts w:ascii="Arial" w:hAnsi="Arial" w:cs="Arial"/>
                <w:noProof/>
                <w:webHidden/>
              </w:rPr>
              <w:tab/>
            </w:r>
            <w:r w:rsidR="00FA52F4" w:rsidRPr="00FA52F4">
              <w:rPr>
                <w:rFonts w:ascii="Arial" w:hAnsi="Arial" w:cs="Arial"/>
                <w:noProof/>
                <w:webHidden/>
              </w:rPr>
              <w:fldChar w:fldCharType="begin"/>
            </w:r>
            <w:r w:rsidR="00FA52F4" w:rsidRPr="00FA52F4">
              <w:rPr>
                <w:rFonts w:ascii="Arial" w:hAnsi="Arial" w:cs="Arial"/>
                <w:noProof/>
                <w:webHidden/>
              </w:rPr>
              <w:instrText xml:space="preserve"> PAGEREF _Toc215411260 \h </w:instrText>
            </w:r>
            <w:r w:rsidR="00FA52F4" w:rsidRPr="00FA52F4">
              <w:rPr>
                <w:rFonts w:ascii="Arial" w:hAnsi="Arial" w:cs="Arial"/>
                <w:noProof/>
                <w:webHidden/>
              </w:rPr>
            </w:r>
            <w:r w:rsidR="00FA52F4" w:rsidRPr="00FA52F4">
              <w:rPr>
                <w:rFonts w:ascii="Arial" w:hAnsi="Arial" w:cs="Arial"/>
                <w:noProof/>
                <w:webHidden/>
              </w:rPr>
              <w:fldChar w:fldCharType="separate"/>
            </w:r>
            <w:r w:rsidR="00C85D6B">
              <w:rPr>
                <w:rFonts w:ascii="Arial" w:hAnsi="Arial" w:cs="Arial"/>
                <w:noProof/>
                <w:webHidden/>
              </w:rPr>
              <w:t>2</w:t>
            </w:r>
            <w:r w:rsidR="00FA52F4" w:rsidRPr="00FA52F4">
              <w:rPr>
                <w:rFonts w:ascii="Arial" w:hAnsi="Arial" w:cs="Arial"/>
                <w:noProof/>
                <w:webHidden/>
              </w:rPr>
              <w:fldChar w:fldCharType="end"/>
            </w:r>
          </w:hyperlink>
        </w:p>
        <w:p w14:paraId="362D4A59" w14:textId="2F7DD88A"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61" w:history="1">
            <w:r w:rsidRPr="00FA52F4">
              <w:rPr>
                <w:rStyle w:val="Hipervnculo"/>
                <w:rFonts w:ascii="Arial" w:hAnsi="Arial" w:cs="Arial"/>
                <w:noProof/>
              </w:rPr>
              <w:t>2.</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Resumen</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_Toc215411261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4</w:t>
            </w:r>
            <w:r w:rsidRPr="00FA52F4">
              <w:rPr>
                <w:rFonts w:ascii="Arial" w:hAnsi="Arial" w:cs="Arial"/>
                <w:noProof/>
                <w:webHidden/>
              </w:rPr>
              <w:fldChar w:fldCharType="end"/>
            </w:r>
          </w:hyperlink>
        </w:p>
        <w:p w14:paraId="028A18D8" w14:textId="1FD03B48"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62" w:history="1">
            <w:r w:rsidRPr="00FA52F4">
              <w:rPr>
                <w:rStyle w:val="Hipervnculo"/>
                <w:rFonts w:ascii="Arial" w:hAnsi="Arial" w:cs="Arial"/>
                <w:noProof/>
              </w:rPr>
              <w:t>3.</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Abstract</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_Toc215411262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4</w:t>
            </w:r>
            <w:r w:rsidRPr="00FA52F4">
              <w:rPr>
                <w:rFonts w:ascii="Arial" w:hAnsi="Arial" w:cs="Arial"/>
                <w:noProof/>
                <w:webHidden/>
              </w:rPr>
              <w:fldChar w:fldCharType="end"/>
            </w:r>
          </w:hyperlink>
        </w:p>
        <w:p w14:paraId="06E7C826" w14:textId="0CBE8B36"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63" w:history="1">
            <w:r w:rsidRPr="00FA52F4">
              <w:rPr>
                <w:rStyle w:val="Hipervnculo"/>
                <w:rFonts w:ascii="Arial" w:hAnsi="Arial" w:cs="Arial"/>
                <w:noProof/>
              </w:rPr>
              <w:t>4.</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Planteamiento del Problema</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_Toc215411263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5</w:t>
            </w:r>
            <w:r w:rsidRPr="00FA52F4">
              <w:rPr>
                <w:rFonts w:ascii="Arial" w:hAnsi="Arial" w:cs="Arial"/>
                <w:noProof/>
                <w:webHidden/>
              </w:rPr>
              <w:fldChar w:fldCharType="end"/>
            </w:r>
          </w:hyperlink>
        </w:p>
        <w:p w14:paraId="04F61DB2" w14:textId="362BA864"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64" w:history="1">
            <w:r w:rsidRPr="00FA52F4">
              <w:rPr>
                <w:rStyle w:val="Hipervnculo"/>
                <w:rFonts w:ascii="Arial" w:hAnsi="Arial" w:cs="Arial"/>
                <w:noProof/>
              </w:rPr>
              <w:t>5.</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Justificación</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_Toc215411264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6</w:t>
            </w:r>
            <w:r w:rsidRPr="00FA52F4">
              <w:rPr>
                <w:rFonts w:ascii="Arial" w:hAnsi="Arial" w:cs="Arial"/>
                <w:noProof/>
                <w:webHidden/>
              </w:rPr>
              <w:fldChar w:fldCharType="end"/>
            </w:r>
          </w:hyperlink>
        </w:p>
        <w:p w14:paraId="70DDEF7F" w14:textId="47B7BF87"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65" w:history="1">
            <w:r w:rsidRPr="00FA52F4">
              <w:rPr>
                <w:rStyle w:val="Hipervnculo"/>
                <w:rFonts w:ascii="Arial" w:hAnsi="Arial" w:cs="Arial"/>
                <w:noProof/>
              </w:rPr>
              <w:t>6.</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Estado del Arte</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_Toc215411265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6</w:t>
            </w:r>
            <w:r w:rsidRPr="00FA52F4">
              <w:rPr>
                <w:rFonts w:ascii="Arial" w:hAnsi="Arial" w:cs="Arial"/>
                <w:noProof/>
                <w:webHidden/>
              </w:rPr>
              <w:fldChar w:fldCharType="end"/>
            </w:r>
          </w:hyperlink>
        </w:p>
        <w:p w14:paraId="0D39D4C7" w14:textId="7068ABAD"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66" w:history="1">
            <w:r w:rsidRPr="00FA52F4">
              <w:rPr>
                <w:rStyle w:val="Hipervnculo"/>
                <w:rFonts w:ascii="Arial" w:hAnsi="Arial" w:cs="Arial"/>
                <w:noProof/>
              </w:rPr>
              <w:t>6.1.</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Procesos manuales de solicitud de insumos en organizaciones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_Toc215411266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6</w:t>
            </w:r>
            <w:r w:rsidRPr="00FA52F4">
              <w:rPr>
                <w:rFonts w:ascii="Arial" w:hAnsi="Arial" w:cs="Arial"/>
                <w:noProof/>
                <w:webHidden/>
              </w:rPr>
              <w:fldChar w:fldCharType="end"/>
            </w:r>
          </w:hyperlink>
        </w:p>
        <w:p w14:paraId="7EA4899E" w14:textId="5C974922"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67" w:history="1">
            <w:r w:rsidRPr="00FA52F4">
              <w:rPr>
                <w:rStyle w:val="Hipervnculo"/>
                <w:rFonts w:ascii="Arial" w:hAnsi="Arial" w:cs="Arial"/>
                <w:noProof/>
              </w:rPr>
              <w:t>6.2.</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Digitalización de procesos administrativos y gestión de requerimientos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_Toc215411267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7</w:t>
            </w:r>
            <w:r w:rsidRPr="00FA52F4">
              <w:rPr>
                <w:rFonts w:ascii="Arial" w:hAnsi="Arial" w:cs="Arial"/>
                <w:noProof/>
                <w:webHidden/>
              </w:rPr>
              <w:fldChar w:fldCharType="end"/>
            </w:r>
          </w:hyperlink>
        </w:p>
        <w:p w14:paraId="09405C80" w14:textId="2DE66310"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68" w:history="1">
            <w:r w:rsidRPr="00FA52F4">
              <w:rPr>
                <w:rStyle w:val="Hipervnculo"/>
                <w:rFonts w:ascii="Arial" w:hAnsi="Arial" w:cs="Arial"/>
                <w:noProof/>
              </w:rPr>
              <w:t>6.3.</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Plataformas web para la gestión de solicitudes en el sector organizacional</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_Toc215411268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7</w:t>
            </w:r>
            <w:r w:rsidRPr="00FA52F4">
              <w:rPr>
                <w:rFonts w:ascii="Arial" w:hAnsi="Arial" w:cs="Arial"/>
                <w:noProof/>
                <w:webHidden/>
              </w:rPr>
              <w:fldChar w:fldCharType="end"/>
            </w:r>
          </w:hyperlink>
        </w:p>
        <w:p w14:paraId="052955C6" w14:textId="68CE120F"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69" w:history="1">
            <w:r w:rsidRPr="00FA52F4">
              <w:rPr>
                <w:rStyle w:val="Hipervnculo"/>
                <w:rFonts w:ascii="Arial" w:hAnsi="Arial" w:cs="Arial"/>
                <w:noProof/>
              </w:rPr>
              <w:t>7.</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Hipótesis de trabajo</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_Toc215411269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8</w:t>
            </w:r>
            <w:r w:rsidRPr="00FA52F4">
              <w:rPr>
                <w:rFonts w:ascii="Arial" w:hAnsi="Arial" w:cs="Arial"/>
                <w:noProof/>
                <w:webHidden/>
              </w:rPr>
              <w:fldChar w:fldCharType="end"/>
            </w:r>
          </w:hyperlink>
        </w:p>
        <w:p w14:paraId="1DCC340B" w14:textId="2AAEF32A"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70" w:history="1">
            <w:r w:rsidRPr="00FA52F4">
              <w:rPr>
                <w:rStyle w:val="Hipervnculo"/>
                <w:rFonts w:ascii="Arial" w:hAnsi="Arial" w:cs="Arial"/>
                <w:noProof/>
              </w:rPr>
              <w:t>8.</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Objetivos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_Toc215411270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9</w:t>
            </w:r>
            <w:r w:rsidRPr="00FA52F4">
              <w:rPr>
                <w:rFonts w:ascii="Arial" w:hAnsi="Arial" w:cs="Arial"/>
                <w:noProof/>
                <w:webHidden/>
              </w:rPr>
              <w:fldChar w:fldCharType="end"/>
            </w:r>
          </w:hyperlink>
        </w:p>
        <w:p w14:paraId="3DF55CCB" w14:textId="31BF69B6"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71" w:history="1">
            <w:r w:rsidRPr="00FA52F4">
              <w:rPr>
                <w:rStyle w:val="Hipervnculo"/>
                <w:rFonts w:ascii="Arial" w:hAnsi="Arial" w:cs="Arial"/>
                <w:noProof/>
              </w:rPr>
              <w:t>8.1.</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Objetivo General</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_Toc215411271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9</w:t>
            </w:r>
            <w:r w:rsidRPr="00FA52F4">
              <w:rPr>
                <w:rFonts w:ascii="Arial" w:hAnsi="Arial" w:cs="Arial"/>
                <w:noProof/>
                <w:webHidden/>
              </w:rPr>
              <w:fldChar w:fldCharType="end"/>
            </w:r>
          </w:hyperlink>
        </w:p>
        <w:p w14:paraId="08F5A693" w14:textId="106E0138"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72" w:history="1">
            <w:r w:rsidRPr="00FA52F4">
              <w:rPr>
                <w:rStyle w:val="Hipervnculo"/>
                <w:rFonts w:ascii="Arial" w:hAnsi="Arial" w:cs="Arial"/>
                <w:noProof/>
              </w:rPr>
              <w:t>8.2.</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Objetivos Específicos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_Toc215411272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10</w:t>
            </w:r>
            <w:r w:rsidRPr="00FA52F4">
              <w:rPr>
                <w:rFonts w:ascii="Arial" w:hAnsi="Arial" w:cs="Arial"/>
                <w:noProof/>
                <w:webHidden/>
              </w:rPr>
              <w:fldChar w:fldCharType="end"/>
            </w:r>
          </w:hyperlink>
        </w:p>
        <w:p w14:paraId="53040C2D" w14:textId="2E5BECE2"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73" w:history="1">
            <w:r w:rsidRPr="00FA52F4">
              <w:rPr>
                <w:rStyle w:val="Hipervnculo"/>
                <w:rFonts w:ascii="Arial" w:hAnsi="Arial" w:cs="Arial"/>
                <w:noProof/>
              </w:rPr>
              <w:t>9.</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Metodología</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_Toc215411273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10</w:t>
            </w:r>
            <w:r w:rsidRPr="00FA52F4">
              <w:rPr>
                <w:rFonts w:ascii="Arial" w:hAnsi="Arial" w:cs="Arial"/>
                <w:noProof/>
                <w:webHidden/>
              </w:rPr>
              <w:fldChar w:fldCharType="end"/>
            </w:r>
          </w:hyperlink>
        </w:p>
        <w:p w14:paraId="5D53EBB8" w14:textId="30E3C0D2"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74" w:history="1">
            <w:r w:rsidRPr="00FA52F4">
              <w:rPr>
                <w:rStyle w:val="Hipervnculo"/>
                <w:rFonts w:ascii="Arial" w:hAnsi="Arial" w:cs="Arial"/>
                <w:noProof/>
              </w:rPr>
              <w:t>9.1.</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Enfoque de la investigación</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_Toc215411274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10</w:t>
            </w:r>
            <w:r w:rsidRPr="00FA52F4">
              <w:rPr>
                <w:rFonts w:ascii="Arial" w:hAnsi="Arial" w:cs="Arial"/>
                <w:noProof/>
                <w:webHidden/>
              </w:rPr>
              <w:fldChar w:fldCharType="end"/>
            </w:r>
          </w:hyperlink>
        </w:p>
        <w:p w14:paraId="7786D5B8" w14:textId="720271A2"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75" w:history="1">
            <w:r w:rsidRPr="00FA52F4">
              <w:rPr>
                <w:rStyle w:val="Hipervnculo"/>
                <w:rFonts w:ascii="Arial" w:hAnsi="Arial" w:cs="Arial"/>
                <w:noProof/>
              </w:rPr>
              <w:t>9.2.</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Diseño metodológico</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_Toc215411275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11</w:t>
            </w:r>
            <w:r w:rsidRPr="00FA52F4">
              <w:rPr>
                <w:rFonts w:ascii="Arial" w:hAnsi="Arial" w:cs="Arial"/>
                <w:noProof/>
                <w:webHidden/>
              </w:rPr>
              <w:fldChar w:fldCharType="end"/>
            </w:r>
          </w:hyperlink>
        </w:p>
        <w:p w14:paraId="0AC1F8EC" w14:textId="3174A7EC"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76" w:history="1">
            <w:r w:rsidRPr="00FA52F4">
              <w:rPr>
                <w:rStyle w:val="Hipervnculo"/>
                <w:rFonts w:ascii="Arial" w:hAnsi="Arial" w:cs="Arial"/>
                <w:noProof/>
              </w:rPr>
              <w:t>9.3.</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Instrumentos y técnicas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_Toc215411276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12</w:t>
            </w:r>
            <w:r w:rsidRPr="00FA52F4">
              <w:rPr>
                <w:rFonts w:ascii="Arial" w:hAnsi="Arial" w:cs="Arial"/>
                <w:noProof/>
                <w:webHidden/>
              </w:rPr>
              <w:fldChar w:fldCharType="end"/>
            </w:r>
          </w:hyperlink>
        </w:p>
        <w:p w14:paraId="4E7719A0" w14:textId="137EB37B"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77" w:history="1">
            <w:r w:rsidRPr="00FA52F4">
              <w:rPr>
                <w:rStyle w:val="Hipervnculo"/>
                <w:rFonts w:ascii="Arial" w:hAnsi="Arial" w:cs="Arial"/>
                <w:noProof/>
              </w:rPr>
              <w:t>9.4.</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Procedimiento y etapas de la investigación</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_Toc215411277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13</w:t>
            </w:r>
            <w:r w:rsidRPr="00FA52F4">
              <w:rPr>
                <w:rFonts w:ascii="Arial" w:hAnsi="Arial" w:cs="Arial"/>
                <w:noProof/>
                <w:webHidden/>
              </w:rPr>
              <w:fldChar w:fldCharType="end"/>
            </w:r>
          </w:hyperlink>
        </w:p>
        <w:p w14:paraId="4A1EE930" w14:textId="73116867"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78" w:history="1">
            <w:r w:rsidRPr="00FA52F4">
              <w:rPr>
                <w:rStyle w:val="Hipervnculo"/>
                <w:rFonts w:ascii="Arial" w:hAnsi="Arial" w:cs="Arial"/>
                <w:noProof/>
              </w:rPr>
              <w:t>9.5.</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Recursos requeridos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_Toc215411278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15</w:t>
            </w:r>
            <w:r w:rsidRPr="00FA52F4">
              <w:rPr>
                <w:rFonts w:ascii="Arial" w:hAnsi="Arial" w:cs="Arial"/>
                <w:noProof/>
                <w:webHidden/>
              </w:rPr>
              <w:fldChar w:fldCharType="end"/>
            </w:r>
          </w:hyperlink>
        </w:p>
        <w:p w14:paraId="1EE4BD04" w14:textId="544DED3B"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79" w:history="1">
            <w:r w:rsidRPr="00FA52F4">
              <w:rPr>
                <w:rStyle w:val="Hipervnculo"/>
                <w:rFonts w:ascii="Arial" w:hAnsi="Arial" w:cs="Arial"/>
                <w:noProof/>
              </w:rPr>
              <w:t>10.</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Resultados y productos esperados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_Toc215411279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16</w:t>
            </w:r>
            <w:r w:rsidRPr="00FA52F4">
              <w:rPr>
                <w:rFonts w:ascii="Arial" w:hAnsi="Arial" w:cs="Arial"/>
                <w:noProof/>
                <w:webHidden/>
              </w:rPr>
              <w:fldChar w:fldCharType="end"/>
            </w:r>
          </w:hyperlink>
        </w:p>
        <w:p w14:paraId="48340F7B" w14:textId="500ABC1C"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80" w:history="1">
            <w:r w:rsidRPr="00FA52F4">
              <w:rPr>
                <w:rStyle w:val="Hipervnculo"/>
                <w:rFonts w:ascii="Arial" w:hAnsi="Arial" w:cs="Arial"/>
                <w:noProof/>
              </w:rPr>
              <w:t>11.</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Ajuste del proyecto APT</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_Toc215411280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18</w:t>
            </w:r>
            <w:r w:rsidRPr="00FA52F4">
              <w:rPr>
                <w:rFonts w:ascii="Arial" w:hAnsi="Arial" w:cs="Arial"/>
                <w:noProof/>
                <w:webHidden/>
              </w:rPr>
              <w:fldChar w:fldCharType="end"/>
            </w:r>
          </w:hyperlink>
        </w:p>
        <w:p w14:paraId="1042B109" w14:textId="02B48D4E"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81" w:history="1">
            <w:r w:rsidRPr="00FA52F4">
              <w:rPr>
                <w:rStyle w:val="Hipervnculo"/>
                <w:rFonts w:ascii="Arial" w:hAnsi="Arial" w:cs="Arial"/>
                <w:noProof/>
              </w:rPr>
              <w:t>12.</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Alcance e Impacto</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_Toc215411281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19</w:t>
            </w:r>
            <w:r w:rsidRPr="00FA52F4">
              <w:rPr>
                <w:rFonts w:ascii="Arial" w:hAnsi="Arial" w:cs="Arial"/>
                <w:noProof/>
                <w:webHidden/>
              </w:rPr>
              <w:fldChar w:fldCharType="end"/>
            </w:r>
          </w:hyperlink>
        </w:p>
        <w:p w14:paraId="698E6774" w14:textId="0D35BD83"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82" w:history="1">
            <w:r w:rsidRPr="00FA52F4">
              <w:rPr>
                <w:rStyle w:val="Hipervnculo"/>
                <w:rFonts w:ascii="Arial" w:hAnsi="Arial" w:cs="Arial"/>
                <w:noProof/>
              </w:rPr>
              <w:t>13.</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Mecanismos de Transferencia</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_Toc215411282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21</w:t>
            </w:r>
            <w:r w:rsidRPr="00FA52F4">
              <w:rPr>
                <w:rFonts w:ascii="Arial" w:hAnsi="Arial" w:cs="Arial"/>
                <w:noProof/>
                <w:webHidden/>
              </w:rPr>
              <w:fldChar w:fldCharType="end"/>
            </w:r>
          </w:hyperlink>
        </w:p>
        <w:p w14:paraId="1723CE65" w14:textId="259B930F"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83" w:history="1">
            <w:r w:rsidRPr="00FA52F4">
              <w:rPr>
                <w:rStyle w:val="Hipervnculo"/>
                <w:rFonts w:ascii="Arial" w:hAnsi="Arial" w:cs="Arial"/>
                <w:noProof/>
              </w:rPr>
              <w:t>14.</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Modelo de Negocio</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_Toc215411283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22</w:t>
            </w:r>
            <w:r w:rsidRPr="00FA52F4">
              <w:rPr>
                <w:rFonts w:ascii="Arial" w:hAnsi="Arial" w:cs="Arial"/>
                <w:noProof/>
                <w:webHidden/>
              </w:rPr>
              <w:fldChar w:fldCharType="end"/>
            </w:r>
          </w:hyperlink>
        </w:p>
        <w:p w14:paraId="53B1B8D4" w14:textId="5C5CA957"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84" w:history="1">
            <w:r w:rsidRPr="00FA52F4">
              <w:rPr>
                <w:rStyle w:val="Hipervnculo"/>
                <w:rFonts w:ascii="Arial" w:hAnsi="Arial" w:cs="Arial"/>
                <w:noProof/>
              </w:rPr>
              <w:t>15.</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Difusión de resultados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_Toc215411284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25</w:t>
            </w:r>
            <w:r w:rsidRPr="00FA52F4">
              <w:rPr>
                <w:rFonts w:ascii="Arial" w:hAnsi="Arial" w:cs="Arial"/>
                <w:noProof/>
                <w:webHidden/>
              </w:rPr>
              <w:fldChar w:fldCharType="end"/>
            </w:r>
          </w:hyperlink>
        </w:p>
        <w:p w14:paraId="640C896F" w14:textId="7B3D4A15"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85" w:history="1">
            <w:r w:rsidRPr="00FA52F4">
              <w:rPr>
                <w:rStyle w:val="Hipervnculo"/>
                <w:rFonts w:ascii="Arial" w:hAnsi="Arial" w:cs="Arial"/>
                <w:noProof/>
              </w:rPr>
              <w:t>16.</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Entidades Participantes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_Toc215411285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26</w:t>
            </w:r>
            <w:r w:rsidRPr="00FA52F4">
              <w:rPr>
                <w:rFonts w:ascii="Arial" w:hAnsi="Arial" w:cs="Arial"/>
                <w:noProof/>
                <w:webHidden/>
              </w:rPr>
              <w:fldChar w:fldCharType="end"/>
            </w:r>
          </w:hyperlink>
        </w:p>
        <w:p w14:paraId="50016128" w14:textId="396A5C04"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86" w:history="1">
            <w:r w:rsidRPr="00FA52F4">
              <w:rPr>
                <w:rStyle w:val="Hipervnculo"/>
                <w:rFonts w:ascii="Arial" w:hAnsi="Arial" w:cs="Arial"/>
                <w:noProof/>
              </w:rPr>
              <w:t>16.1.</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Empresa: Implementos Epysa S.A.</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_Toc215411286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26</w:t>
            </w:r>
            <w:r w:rsidRPr="00FA52F4">
              <w:rPr>
                <w:rFonts w:ascii="Arial" w:hAnsi="Arial" w:cs="Arial"/>
                <w:noProof/>
                <w:webHidden/>
              </w:rPr>
              <w:fldChar w:fldCharType="end"/>
            </w:r>
          </w:hyperlink>
        </w:p>
        <w:p w14:paraId="5FF922B5" w14:textId="0992D066"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87" w:history="1">
            <w:r w:rsidRPr="00FA52F4">
              <w:rPr>
                <w:rStyle w:val="Hipervnculo"/>
                <w:rFonts w:ascii="Arial" w:hAnsi="Arial" w:cs="Arial"/>
                <w:noProof/>
              </w:rPr>
              <w:t>16.2.</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Institución de Educación Superior: Duoc UC – Escuela de Informática y Telecomunicaciones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_Toc215411287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27</w:t>
            </w:r>
            <w:r w:rsidRPr="00FA52F4">
              <w:rPr>
                <w:rFonts w:ascii="Arial" w:hAnsi="Arial" w:cs="Arial"/>
                <w:noProof/>
                <w:webHidden/>
              </w:rPr>
              <w:fldChar w:fldCharType="end"/>
            </w:r>
          </w:hyperlink>
        </w:p>
        <w:p w14:paraId="73B55829" w14:textId="256889B5"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88" w:history="1">
            <w:r w:rsidRPr="00FA52F4">
              <w:rPr>
                <w:rStyle w:val="Hipervnculo"/>
                <w:rFonts w:ascii="Arial" w:hAnsi="Arial" w:cs="Arial"/>
                <w:noProof/>
              </w:rPr>
              <w:t>16.3.</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Estudiantes responsables del proyecto</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_Toc215411288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27</w:t>
            </w:r>
            <w:r w:rsidRPr="00FA52F4">
              <w:rPr>
                <w:rFonts w:ascii="Arial" w:hAnsi="Arial" w:cs="Arial"/>
                <w:noProof/>
                <w:webHidden/>
              </w:rPr>
              <w:fldChar w:fldCharType="end"/>
            </w:r>
          </w:hyperlink>
        </w:p>
        <w:p w14:paraId="0F041801" w14:textId="19EB5CFA"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89" w:history="1">
            <w:r w:rsidRPr="00FA52F4">
              <w:rPr>
                <w:rStyle w:val="Hipervnculo"/>
                <w:rFonts w:ascii="Arial" w:hAnsi="Arial" w:cs="Arial"/>
                <w:noProof/>
              </w:rPr>
              <w:t>17.</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Evidencias de Avance</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_Toc215411289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28</w:t>
            </w:r>
            <w:r w:rsidRPr="00FA52F4">
              <w:rPr>
                <w:rFonts w:ascii="Arial" w:hAnsi="Arial" w:cs="Arial"/>
                <w:noProof/>
                <w:webHidden/>
              </w:rPr>
              <w:fldChar w:fldCharType="end"/>
            </w:r>
          </w:hyperlink>
        </w:p>
        <w:p w14:paraId="2B19A2A0" w14:textId="3F25A8D6"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90" w:history="1">
            <w:r w:rsidRPr="00FA52F4">
              <w:rPr>
                <w:rStyle w:val="Hipervnculo"/>
                <w:rFonts w:ascii="Arial" w:hAnsi="Arial" w:cs="Arial"/>
                <w:noProof/>
              </w:rPr>
              <w:t>17.1.</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Planificación y control del proyecto</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_Toc215411290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28</w:t>
            </w:r>
            <w:r w:rsidRPr="00FA52F4">
              <w:rPr>
                <w:rFonts w:ascii="Arial" w:hAnsi="Arial" w:cs="Arial"/>
                <w:noProof/>
                <w:webHidden/>
              </w:rPr>
              <w:fldChar w:fldCharType="end"/>
            </w:r>
          </w:hyperlink>
        </w:p>
        <w:p w14:paraId="118099D0" w14:textId="369C7413"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91" w:history="1">
            <w:r w:rsidRPr="00FA52F4">
              <w:rPr>
                <w:rStyle w:val="Hipervnculo"/>
                <w:rFonts w:ascii="Arial" w:hAnsi="Arial" w:cs="Arial"/>
                <w:noProof/>
              </w:rPr>
              <w:t>17.2.</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Documentación técnica</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_Toc215411291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28</w:t>
            </w:r>
            <w:r w:rsidRPr="00FA52F4">
              <w:rPr>
                <w:rFonts w:ascii="Arial" w:hAnsi="Arial" w:cs="Arial"/>
                <w:noProof/>
                <w:webHidden/>
              </w:rPr>
              <w:fldChar w:fldCharType="end"/>
            </w:r>
          </w:hyperlink>
        </w:p>
        <w:p w14:paraId="0D997132" w14:textId="45FD0C3E"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92" w:history="1">
            <w:r w:rsidRPr="00FA52F4">
              <w:rPr>
                <w:rStyle w:val="Hipervnculo"/>
                <w:rFonts w:ascii="Arial" w:hAnsi="Arial" w:cs="Arial"/>
                <w:noProof/>
              </w:rPr>
              <w:t>17.3.</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Desarrollo de interfaz y experiencia de usuario</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_Toc215411292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30</w:t>
            </w:r>
            <w:r w:rsidRPr="00FA52F4">
              <w:rPr>
                <w:rFonts w:ascii="Arial" w:hAnsi="Arial" w:cs="Arial"/>
                <w:noProof/>
                <w:webHidden/>
              </w:rPr>
              <w:fldChar w:fldCharType="end"/>
            </w:r>
          </w:hyperlink>
        </w:p>
        <w:p w14:paraId="52983A38" w14:textId="70D5F5AC"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93" w:history="1">
            <w:r w:rsidRPr="00FA52F4">
              <w:rPr>
                <w:rStyle w:val="Hipervnculo"/>
                <w:rFonts w:ascii="Arial" w:hAnsi="Arial" w:cs="Arial"/>
                <w:noProof/>
              </w:rPr>
              <w:t>17.4.</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Validación y aseguramiento de calidad</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_Toc215411293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30</w:t>
            </w:r>
            <w:r w:rsidRPr="00FA52F4">
              <w:rPr>
                <w:rFonts w:ascii="Arial" w:hAnsi="Arial" w:cs="Arial"/>
                <w:noProof/>
                <w:webHidden/>
              </w:rPr>
              <w:fldChar w:fldCharType="end"/>
            </w:r>
          </w:hyperlink>
        </w:p>
        <w:p w14:paraId="34FE52E2" w14:textId="3225632F" w:rsidR="00FA52F4" w:rsidRPr="00FA52F4" w:rsidRDefault="00FA52F4">
          <w:pPr>
            <w:pStyle w:val="TDC2"/>
            <w:rPr>
              <w:rFonts w:ascii="Arial" w:eastAsiaTheme="minorEastAsia" w:hAnsi="Arial" w:cs="Arial"/>
              <w:noProof/>
              <w:kern w:val="2"/>
              <w:sz w:val="24"/>
              <w:szCs w:val="24"/>
              <w:lang w:val="es-419"/>
              <w14:ligatures w14:val="standardContextual"/>
            </w:rPr>
          </w:pPr>
          <w:hyperlink w:anchor="_Toc215411294" w:history="1">
            <w:r w:rsidRPr="00FA52F4">
              <w:rPr>
                <w:rStyle w:val="Hipervnculo"/>
                <w:rFonts w:ascii="Arial" w:hAnsi="Arial" w:cs="Arial"/>
                <w:noProof/>
              </w:rPr>
              <w:t>17.5.</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Síntesis del avance</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_Toc215411294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30</w:t>
            </w:r>
            <w:r w:rsidRPr="00FA52F4">
              <w:rPr>
                <w:rFonts w:ascii="Arial" w:hAnsi="Arial" w:cs="Arial"/>
                <w:noProof/>
                <w:webHidden/>
              </w:rPr>
              <w:fldChar w:fldCharType="end"/>
            </w:r>
          </w:hyperlink>
        </w:p>
        <w:p w14:paraId="1BBE6818" w14:textId="64139726"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95" w:history="1">
            <w:r w:rsidRPr="00FA52F4">
              <w:rPr>
                <w:rStyle w:val="Hipervnculo"/>
                <w:rFonts w:ascii="Arial" w:hAnsi="Arial" w:cs="Arial"/>
                <w:noProof/>
              </w:rPr>
              <w:t>18.</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Cumplimiento de Indicadores de Calidad</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_Toc215411295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30</w:t>
            </w:r>
            <w:r w:rsidRPr="00FA52F4">
              <w:rPr>
                <w:rFonts w:ascii="Arial" w:hAnsi="Arial" w:cs="Arial"/>
                <w:noProof/>
                <w:webHidden/>
              </w:rPr>
              <w:fldChar w:fldCharType="end"/>
            </w:r>
          </w:hyperlink>
        </w:p>
        <w:p w14:paraId="72AC18D6" w14:textId="7B6B10AC"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96" w:history="1">
            <w:r w:rsidRPr="00FA52F4">
              <w:rPr>
                <w:rStyle w:val="Hipervnculo"/>
                <w:rFonts w:ascii="Arial" w:hAnsi="Arial" w:cs="Arial"/>
                <w:noProof/>
              </w:rPr>
              <w:t>19.</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Conclusiones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_Toc215411296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32</w:t>
            </w:r>
            <w:r w:rsidRPr="00FA52F4">
              <w:rPr>
                <w:rFonts w:ascii="Arial" w:hAnsi="Arial" w:cs="Arial"/>
                <w:noProof/>
                <w:webHidden/>
              </w:rPr>
              <w:fldChar w:fldCharType="end"/>
            </w:r>
          </w:hyperlink>
        </w:p>
        <w:p w14:paraId="4F41CBD1" w14:textId="5484821B"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97" w:history="1">
            <w:r w:rsidRPr="00FA52F4">
              <w:rPr>
                <w:rStyle w:val="Hipervnculo"/>
                <w:rFonts w:ascii="Arial" w:hAnsi="Arial" w:cs="Arial"/>
                <w:noProof/>
              </w:rPr>
              <w:t>20.</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Reflexiones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_Toc215411297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33</w:t>
            </w:r>
            <w:r w:rsidRPr="00FA52F4">
              <w:rPr>
                <w:rFonts w:ascii="Arial" w:hAnsi="Arial" w:cs="Arial"/>
                <w:noProof/>
                <w:webHidden/>
              </w:rPr>
              <w:fldChar w:fldCharType="end"/>
            </w:r>
          </w:hyperlink>
        </w:p>
        <w:p w14:paraId="2A34F75B" w14:textId="6F180D1F"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98" w:history="1">
            <w:r w:rsidRPr="00FA52F4">
              <w:rPr>
                <w:rStyle w:val="Hipervnculo"/>
                <w:rFonts w:ascii="Arial" w:hAnsi="Arial" w:cs="Arial"/>
                <w:noProof/>
              </w:rPr>
              <w:t>21.</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Gestión del Proyecto</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_Toc215411298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36</w:t>
            </w:r>
            <w:r w:rsidRPr="00FA52F4">
              <w:rPr>
                <w:rFonts w:ascii="Arial" w:hAnsi="Arial" w:cs="Arial"/>
                <w:noProof/>
                <w:webHidden/>
              </w:rPr>
              <w:fldChar w:fldCharType="end"/>
            </w:r>
          </w:hyperlink>
        </w:p>
        <w:p w14:paraId="4D021D26" w14:textId="4C24F289"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299" w:history="1">
            <w:r w:rsidRPr="00FA52F4">
              <w:rPr>
                <w:rStyle w:val="Hipervnculo"/>
                <w:rFonts w:ascii="Arial" w:hAnsi="Arial" w:cs="Arial"/>
                <w:noProof/>
              </w:rPr>
              <w:t>22.</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Referencias bibliográficas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_Toc215411299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40</w:t>
            </w:r>
            <w:r w:rsidRPr="00FA52F4">
              <w:rPr>
                <w:rFonts w:ascii="Arial" w:hAnsi="Arial" w:cs="Arial"/>
                <w:noProof/>
                <w:webHidden/>
              </w:rPr>
              <w:fldChar w:fldCharType="end"/>
            </w:r>
          </w:hyperlink>
        </w:p>
        <w:p w14:paraId="65251265" w14:textId="7377DDB3"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300" w:history="1">
            <w:r w:rsidRPr="00FA52F4">
              <w:rPr>
                <w:rStyle w:val="Hipervnculo"/>
                <w:rFonts w:ascii="Arial" w:hAnsi="Arial" w:cs="Arial"/>
                <w:noProof/>
              </w:rPr>
              <w:t>23.</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Anexos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_Toc215411300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44</w:t>
            </w:r>
            <w:r w:rsidRPr="00FA52F4">
              <w:rPr>
                <w:rFonts w:ascii="Arial" w:hAnsi="Arial" w:cs="Arial"/>
                <w:noProof/>
                <w:webHidden/>
              </w:rPr>
              <w:fldChar w:fldCharType="end"/>
            </w:r>
          </w:hyperlink>
        </w:p>
        <w:p w14:paraId="5A3F937E" w14:textId="75B54721" w:rsidR="00FA52F4" w:rsidRPr="00FA52F4" w:rsidRDefault="00FA52F4">
          <w:pPr>
            <w:pStyle w:val="TDC1"/>
            <w:rPr>
              <w:rFonts w:ascii="Arial" w:eastAsiaTheme="minorEastAsia" w:hAnsi="Arial" w:cs="Arial"/>
              <w:noProof/>
              <w:kern w:val="2"/>
              <w:sz w:val="24"/>
              <w:szCs w:val="24"/>
              <w:lang w:val="es-419"/>
              <w14:ligatures w14:val="standardContextual"/>
            </w:rPr>
          </w:pPr>
          <w:hyperlink w:anchor="_Toc215411301" w:history="1">
            <w:r w:rsidRPr="00FA52F4">
              <w:rPr>
                <w:rStyle w:val="Hipervnculo"/>
                <w:rFonts w:ascii="Arial" w:hAnsi="Arial" w:cs="Arial"/>
                <w:noProof/>
              </w:rPr>
              <w:t>24.</w:t>
            </w:r>
            <w:r w:rsidRPr="00FA52F4">
              <w:rPr>
                <w:rFonts w:ascii="Arial" w:eastAsiaTheme="minorEastAsia" w:hAnsi="Arial" w:cs="Arial"/>
                <w:noProof/>
                <w:kern w:val="2"/>
                <w:sz w:val="24"/>
                <w:szCs w:val="24"/>
                <w:lang w:val="es-419"/>
                <w14:ligatures w14:val="standardContextual"/>
              </w:rPr>
              <w:tab/>
            </w:r>
            <w:r w:rsidRPr="00FA52F4">
              <w:rPr>
                <w:rStyle w:val="Hipervnculo"/>
                <w:rFonts w:ascii="Arial" w:hAnsi="Arial" w:cs="Arial"/>
                <w:noProof/>
              </w:rPr>
              <w:t>Ilustraciones</w:t>
            </w:r>
            <w:r w:rsidRPr="00FA52F4">
              <w:rPr>
                <w:rFonts w:ascii="Arial" w:hAnsi="Arial" w:cs="Arial"/>
                <w:noProof/>
                <w:webHidden/>
              </w:rPr>
              <w:tab/>
            </w:r>
            <w:r w:rsidRPr="00FA52F4">
              <w:rPr>
                <w:rFonts w:ascii="Arial" w:hAnsi="Arial" w:cs="Arial"/>
                <w:noProof/>
                <w:webHidden/>
              </w:rPr>
              <w:fldChar w:fldCharType="begin"/>
            </w:r>
            <w:r w:rsidRPr="00FA52F4">
              <w:rPr>
                <w:rFonts w:ascii="Arial" w:hAnsi="Arial" w:cs="Arial"/>
                <w:noProof/>
                <w:webHidden/>
              </w:rPr>
              <w:instrText xml:space="preserve"> PAGEREF _Toc215411301 \h </w:instrText>
            </w:r>
            <w:r w:rsidRPr="00FA52F4">
              <w:rPr>
                <w:rFonts w:ascii="Arial" w:hAnsi="Arial" w:cs="Arial"/>
                <w:noProof/>
                <w:webHidden/>
              </w:rPr>
            </w:r>
            <w:r w:rsidRPr="00FA52F4">
              <w:rPr>
                <w:rFonts w:ascii="Arial" w:hAnsi="Arial" w:cs="Arial"/>
                <w:noProof/>
                <w:webHidden/>
              </w:rPr>
              <w:fldChar w:fldCharType="separate"/>
            </w:r>
            <w:r w:rsidR="00C85D6B">
              <w:rPr>
                <w:rFonts w:ascii="Arial" w:hAnsi="Arial" w:cs="Arial"/>
                <w:noProof/>
                <w:webHidden/>
              </w:rPr>
              <w:t>45</w:t>
            </w:r>
            <w:r w:rsidRPr="00FA52F4">
              <w:rPr>
                <w:rFonts w:ascii="Arial" w:hAnsi="Arial" w:cs="Arial"/>
                <w:noProof/>
                <w:webHidden/>
              </w:rPr>
              <w:fldChar w:fldCharType="end"/>
            </w:r>
          </w:hyperlink>
        </w:p>
        <w:p w14:paraId="08D79714" w14:textId="540A2AB4" w:rsidR="00205F4A" w:rsidRDefault="00205F4A">
          <w:r w:rsidRPr="00FA52F4">
            <w:rPr>
              <w:rFonts w:ascii="Arial" w:hAnsi="Arial" w:cs="Arial"/>
              <w:b/>
              <w:bCs/>
              <w:lang w:val="es-ES"/>
            </w:rPr>
            <w:fldChar w:fldCharType="end"/>
          </w:r>
        </w:p>
      </w:sdtContent>
    </w:sdt>
    <w:p w14:paraId="00000044" w14:textId="77777777" w:rsidR="00536F2C" w:rsidRDefault="00536F2C"/>
    <w:p w14:paraId="00000045" w14:textId="77777777" w:rsidR="00536F2C" w:rsidRDefault="00536F2C"/>
    <w:p w14:paraId="00000046" w14:textId="65D26572" w:rsidR="00536F2C" w:rsidRPr="00535D7B" w:rsidRDefault="00000000">
      <w:pPr>
        <w:keepNext/>
        <w:keepLines/>
        <w:widowControl/>
        <w:pBdr>
          <w:top w:val="nil"/>
          <w:left w:val="nil"/>
          <w:bottom w:val="nil"/>
          <w:right w:val="nil"/>
          <w:between w:val="nil"/>
        </w:pBdr>
        <w:spacing w:line="360" w:lineRule="auto"/>
        <w:jc w:val="both"/>
        <w:rPr>
          <w:rFonts w:ascii="Arial" w:eastAsia="Arial" w:hAnsi="Arial" w:cs="Arial"/>
          <w:color w:val="366091"/>
          <w:sz w:val="24"/>
          <w:szCs w:val="24"/>
        </w:rPr>
      </w:pPr>
      <w:r>
        <w:rPr>
          <w:rFonts w:ascii="Arial" w:eastAsia="Arial" w:hAnsi="Arial" w:cs="Arial"/>
          <w:color w:val="366091"/>
          <w:sz w:val="24"/>
          <w:szCs w:val="24"/>
        </w:rPr>
        <w:t xml:space="preserve">índice de </w:t>
      </w:r>
      <w:r w:rsidR="00D513E7">
        <w:rPr>
          <w:rFonts w:ascii="Arial" w:eastAsia="Arial" w:hAnsi="Arial" w:cs="Arial"/>
          <w:color w:val="366091"/>
          <w:sz w:val="24"/>
          <w:szCs w:val="24"/>
        </w:rPr>
        <w:t>Ilustraciones</w:t>
      </w:r>
    </w:p>
    <w:p w14:paraId="335AC986" w14:textId="770641B4"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r w:rsidRPr="00535D7B">
        <w:rPr>
          <w:rFonts w:ascii="Arial" w:hAnsi="Arial" w:cs="Arial"/>
        </w:rPr>
        <w:fldChar w:fldCharType="begin"/>
      </w:r>
      <w:r w:rsidRPr="00535D7B">
        <w:rPr>
          <w:rFonts w:ascii="Arial" w:hAnsi="Arial" w:cs="Arial"/>
        </w:rPr>
        <w:instrText xml:space="preserve"> TOC \h \z \c "Ilustración" </w:instrText>
      </w:r>
      <w:r w:rsidRPr="00535D7B">
        <w:rPr>
          <w:rFonts w:ascii="Arial" w:hAnsi="Arial" w:cs="Arial"/>
        </w:rPr>
        <w:fldChar w:fldCharType="separate"/>
      </w:r>
      <w:hyperlink w:anchor="_Toc215413755" w:history="1">
        <w:r w:rsidRPr="00535D7B">
          <w:rPr>
            <w:rStyle w:val="Hipervnculo"/>
            <w:rFonts w:ascii="Arial" w:hAnsi="Arial" w:cs="Arial"/>
            <w:noProof/>
          </w:rPr>
          <w:t>Ilustración 1. Caso de U</w:t>
        </w:r>
        <w:r w:rsidRPr="00535D7B">
          <w:rPr>
            <w:rStyle w:val="Hipervnculo"/>
            <w:rFonts w:ascii="Arial" w:hAnsi="Arial" w:cs="Arial"/>
            <w:noProof/>
          </w:rPr>
          <w:t>s</w:t>
        </w:r>
        <w:r w:rsidRPr="00535D7B">
          <w:rPr>
            <w:rStyle w:val="Hipervnculo"/>
            <w:rFonts w:ascii="Arial" w:hAnsi="Arial" w:cs="Arial"/>
            <w:noProof/>
          </w:rPr>
          <w:t>o: Insum</w:t>
        </w:r>
        <w:r w:rsidRPr="00535D7B">
          <w:rPr>
            <w:rStyle w:val="Hipervnculo"/>
            <w:rFonts w:ascii="Arial" w:hAnsi="Arial" w:cs="Arial"/>
            <w:noProof/>
          </w:rPr>
          <w:t>o</w:t>
        </w:r>
        <w:r w:rsidRPr="00535D7B">
          <w:rPr>
            <w:rStyle w:val="Hipervnculo"/>
            <w:rFonts w:ascii="Arial" w:hAnsi="Arial" w:cs="Arial"/>
            <w:noProof/>
          </w:rPr>
          <w:t>s</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_Toc215413755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45</w:t>
        </w:r>
        <w:r w:rsidRPr="00535D7B">
          <w:rPr>
            <w:rFonts w:ascii="Arial" w:hAnsi="Arial" w:cs="Arial"/>
            <w:noProof/>
            <w:webHidden/>
          </w:rPr>
          <w:fldChar w:fldCharType="end"/>
        </w:r>
      </w:hyperlink>
    </w:p>
    <w:p w14:paraId="3CF1F624" w14:textId="2565FC0A"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56" w:history="1">
        <w:r w:rsidRPr="00535D7B">
          <w:rPr>
            <w:rStyle w:val="Hipervnculo"/>
            <w:rFonts w:ascii="Arial" w:hAnsi="Arial" w:cs="Arial"/>
            <w:noProof/>
          </w:rPr>
          <w:t>Ilustración 2. Caso de Uso: Producto</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_Toc215413756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45</w:t>
        </w:r>
        <w:r w:rsidRPr="00535D7B">
          <w:rPr>
            <w:rFonts w:ascii="Arial" w:hAnsi="Arial" w:cs="Arial"/>
            <w:noProof/>
            <w:webHidden/>
          </w:rPr>
          <w:fldChar w:fldCharType="end"/>
        </w:r>
      </w:hyperlink>
    </w:p>
    <w:p w14:paraId="297CA277" w14:textId="4DBDA424"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57" w:history="1">
        <w:r w:rsidRPr="00535D7B">
          <w:rPr>
            <w:rStyle w:val="Hipervnculo"/>
            <w:rFonts w:ascii="Arial" w:hAnsi="Arial" w:cs="Arial"/>
            <w:noProof/>
          </w:rPr>
          <w:t>Ilustración 3. Caso de Uso: Sesión</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_Toc215413757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46</w:t>
        </w:r>
        <w:r w:rsidRPr="00535D7B">
          <w:rPr>
            <w:rFonts w:ascii="Arial" w:hAnsi="Arial" w:cs="Arial"/>
            <w:noProof/>
            <w:webHidden/>
          </w:rPr>
          <w:fldChar w:fldCharType="end"/>
        </w:r>
      </w:hyperlink>
    </w:p>
    <w:p w14:paraId="2D716B79" w14:textId="1CB726A7"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58" w:history="1">
        <w:r w:rsidRPr="00535D7B">
          <w:rPr>
            <w:rStyle w:val="Hipervnculo"/>
            <w:rFonts w:ascii="Arial" w:hAnsi="Arial" w:cs="Arial"/>
            <w:noProof/>
          </w:rPr>
          <w:t>Ilustración 4. Diagrama de Actividad: Solicitud de Insumo</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_Toc215413758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46</w:t>
        </w:r>
        <w:r w:rsidRPr="00535D7B">
          <w:rPr>
            <w:rFonts w:ascii="Arial" w:hAnsi="Arial" w:cs="Arial"/>
            <w:noProof/>
            <w:webHidden/>
          </w:rPr>
          <w:fldChar w:fldCharType="end"/>
        </w:r>
      </w:hyperlink>
    </w:p>
    <w:p w14:paraId="7334DC4B" w14:textId="0A4EC5E9"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59" w:history="1">
        <w:r w:rsidRPr="00535D7B">
          <w:rPr>
            <w:rStyle w:val="Hipervnculo"/>
            <w:rFonts w:ascii="Arial" w:hAnsi="Arial" w:cs="Arial"/>
            <w:noProof/>
          </w:rPr>
          <w:t>Ilustración 5. Diagrama de Estado: Solicitud de Insumo</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_Toc215413759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47</w:t>
        </w:r>
        <w:r w:rsidRPr="00535D7B">
          <w:rPr>
            <w:rFonts w:ascii="Arial" w:hAnsi="Arial" w:cs="Arial"/>
            <w:noProof/>
            <w:webHidden/>
          </w:rPr>
          <w:fldChar w:fldCharType="end"/>
        </w:r>
      </w:hyperlink>
    </w:p>
    <w:p w14:paraId="4DF41332" w14:textId="4A9C999A"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60" w:history="1">
        <w:r w:rsidRPr="00535D7B">
          <w:rPr>
            <w:rStyle w:val="Hipervnculo"/>
            <w:rFonts w:ascii="Arial" w:hAnsi="Arial" w:cs="Arial"/>
            <w:noProof/>
          </w:rPr>
          <w:t>Ilustración 6. Diagrama de Secuencia: Solicitud de Insumo</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_Toc215413760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48</w:t>
        </w:r>
        <w:r w:rsidRPr="00535D7B">
          <w:rPr>
            <w:rFonts w:ascii="Arial" w:hAnsi="Arial" w:cs="Arial"/>
            <w:noProof/>
            <w:webHidden/>
          </w:rPr>
          <w:fldChar w:fldCharType="end"/>
        </w:r>
      </w:hyperlink>
    </w:p>
    <w:p w14:paraId="27913903" w14:textId="2D8DE58C"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61" w:history="1">
        <w:r w:rsidRPr="00535D7B">
          <w:rPr>
            <w:rStyle w:val="Hipervnculo"/>
            <w:rFonts w:ascii="Arial" w:hAnsi="Arial" w:cs="Arial"/>
            <w:noProof/>
          </w:rPr>
          <w:t>Ilustración 7. Diagrama de Clases</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_Toc215413761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49</w:t>
        </w:r>
        <w:r w:rsidRPr="00535D7B">
          <w:rPr>
            <w:rFonts w:ascii="Arial" w:hAnsi="Arial" w:cs="Arial"/>
            <w:noProof/>
            <w:webHidden/>
          </w:rPr>
          <w:fldChar w:fldCharType="end"/>
        </w:r>
      </w:hyperlink>
    </w:p>
    <w:p w14:paraId="0944E563" w14:textId="67DCA16C"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62" w:history="1">
        <w:r w:rsidRPr="00535D7B">
          <w:rPr>
            <w:rStyle w:val="Hipervnculo"/>
            <w:rFonts w:ascii="Arial" w:hAnsi="Arial" w:cs="Arial"/>
            <w:noProof/>
          </w:rPr>
          <w:t>Ilustración 8. Diagrama de Componentes</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_Toc215413762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50</w:t>
        </w:r>
        <w:r w:rsidRPr="00535D7B">
          <w:rPr>
            <w:rFonts w:ascii="Arial" w:hAnsi="Arial" w:cs="Arial"/>
            <w:noProof/>
            <w:webHidden/>
          </w:rPr>
          <w:fldChar w:fldCharType="end"/>
        </w:r>
      </w:hyperlink>
    </w:p>
    <w:p w14:paraId="3320AA68" w14:textId="418CCBED"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63" w:history="1">
        <w:r w:rsidRPr="00535D7B">
          <w:rPr>
            <w:rStyle w:val="Hipervnculo"/>
            <w:rFonts w:ascii="Arial" w:hAnsi="Arial" w:cs="Arial"/>
            <w:noProof/>
          </w:rPr>
          <w:t>Ilustración 9. Diagrama de Despliegue</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_Toc215413763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51</w:t>
        </w:r>
        <w:r w:rsidRPr="00535D7B">
          <w:rPr>
            <w:rFonts w:ascii="Arial" w:hAnsi="Arial" w:cs="Arial"/>
            <w:noProof/>
            <w:webHidden/>
          </w:rPr>
          <w:fldChar w:fldCharType="end"/>
        </w:r>
      </w:hyperlink>
    </w:p>
    <w:p w14:paraId="07362E67" w14:textId="180E8020"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64" w:history="1">
        <w:r w:rsidRPr="00535D7B">
          <w:rPr>
            <w:rStyle w:val="Hipervnculo"/>
            <w:rFonts w:ascii="Arial" w:hAnsi="Arial" w:cs="Arial"/>
            <w:noProof/>
          </w:rPr>
          <w:t>Ilustración 10. Diagrama de Objetos</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_Toc215413764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52</w:t>
        </w:r>
        <w:r w:rsidRPr="00535D7B">
          <w:rPr>
            <w:rFonts w:ascii="Arial" w:hAnsi="Arial" w:cs="Arial"/>
            <w:noProof/>
            <w:webHidden/>
          </w:rPr>
          <w:fldChar w:fldCharType="end"/>
        </w:r>
      </w:hyperlink>
    </w:p>
    <w:p w14:paraId="449ED7FF" w14:textId="6A11D572"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65" w:history="1">
        <w:r w:rsidRPr="00535D7B">
          <w:rPr>
            <w:rStyle w:val="Hipervnculo"/>
            <w:rFonts w:ascii="Arial" w:hAnsi="Arial" w:cs="Arial"/>
            <w:noProof/>
          </w:rPr>
          <w:t>Ilustración 11. M.E.R.E</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_Toc215413765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52</w:t>
        </w:r>
        <w:r w:rsidRPr="00535D7B">
          <w:rPr>
            <w:rFonts w:ascii="Arial" w:hAnsi="Arial" w:cs="Arial"/>
            <w:noProof/>
            <w:webHidden/>
          </w:rPr>
          <w:fldChar w:fldCharType="end"/>
        </w:r>
      </w:hyperlink>
    </w:p>
    <w:p w14:paraId="1CD11C6B" w14:textId="39EC48D1"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66" w:history="1">
        <w:r w:rsidRPr="00535D7B">
          <w:rPr>
            <w:rStyle w:val="Hipervnculo"/>
            <w:rFonts w:ascii="Arial" w:hAnsi="Arial" w:cs="Arial"/>
            <w:noProof/>
          </w:rPr>
          <w:t>Ilustración 12. Vista: Crear Usuario</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_Toc215413766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53</w:t>
        </w:r>
        <w:r w:rsidRPr="00535D7B">
          <w:rPr>
            <w:rFonts w:ascii="Arial" w:hAnsi="Arial" w:cs="Arial"/>
            <w:noProof/>
            <w:webHidden/>
          </w:rPr>
          <w:fldChar w:fldCharType="end"/>
        </w:r>
      </w:hyperlink>
    </w:p>
    <w:p w14:paraId="1D3BF2FD" w14:textId="0B0277E8"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67" w:history="1">
        <w:r w:rsidRPr="00535D7B">
          <w:rPr>
            <w:rStyle w:val="Hipervnculo"/>
            <w:rFonts w:ascii="Arial" w:hAnsi="Arial" w:cs="Arial"/>
            <w:noProof/>
          </w:rPr>
          <w:t>Ilustración 13. Vista: Dashboard</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_Toc215413767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53</w:t>
        </w:r>
        <w:r w:rsidRPr="00535D7B">
          <w:rPr>
            <w:rFonts w:ascii="Arial" w:hAnsi="Arial" w:cs="Arial"/>
            <w:noProof/>
            <w:webHidden/>
          </w:rPr>
          <w:fldChar w:fldCharType="end"/>
        </w:r>
      </w:hyperlink>
    </w:p>
    <w:p w14:paraId="1FE59DA4" w14:textId="1F66913E"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68" w:history="1">
        <w:r w:rsidRPr="00535D7B">
          <w:rPr>
            <w:rStyle w:val="Hipervnculo"/>
            <w:rFonts w:ascii="Arial" w:hAnsi="Arial" w:cs="Arial"/>
            <w:noProof/>
          </w:rPr>
          <w:t>Ilustración 14. Vista: Perfil</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_Toc215413768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54</w:t>
        </w:r>
        <w:r w:rsidRPr="00535D7B">
          <w:rPr>
            <w:rFonts w:ascii="Arial" w:hAnsi="Arial" w:cs="Arial"/>
            <w:noProof/>
            <w:webHidden/>
          </w:rPr>
          <w:fldChar w:fldCharType="end"/>
        </w:r>
      </w:hyperlink>
    </w:p>
    <w:p w14:paraId="46DD6C3A" w14:textId="58FE400E"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69" w:history="1">
        <w:r w:rsidRPr="00535D7B">
          <w:rPr>
            <w:rStyle w:val="Hipervnculo"/>
            <w:rFonts w:ascii="Arial" w:hAnsi="Arial" w:cs="Arial"/>
            <w:noProof/>
          </w:rPr>
          <w:t>Ilustración 15. Vista: Agregar Insumo</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_Toc215413769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54</w:t>
        </w:r>
        <w:r w:rsidRPr="00535D7B">
          <w:rPr>
            <w:rFonts w:ascii="Arial" w:hAnsi="Arial" w:cs="Arial"/>
            <w:noProof/>
            <w:webHidden/>
          </w:rPr>
          <w:fldChar w:fldCharType="end"/>
        </w:r>
      </w:hyperlink>
    </w:p>
    <w:p w14:paraId="378DCA22" w14:textId="105D3D1C"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70" w:history="1">
        <w:r w:rsidRPr="00535D7B">
          <w:rPr>
            <w:rStyle w:val="Hipervnculo"/>
            <w:rFonts w:ascii="Arial" w:hAnsi="Arial" w:cs="Arial"/>
            <w:noProof/>
          </w:rPr>
          <w:t>Ilustración 16. Vista: Solicitud Insumo</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_Toc215413770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55</w:t>
        </w:r>
        <w:r w:rsidRPr="00535D7B">
          <w:rPr>
            <w:rFonts w:ascii="Arial" w:hAnsi="Arial" w:cs="Arial"/>
            <w:noProof/>
            <w:webHidden/>
          </w:rPr>
          <w:fldChar w:fldCharType="end"/>
        </w:r>
      </w:hyperlink>
    </w:p>
    <w:p w14:paraId="559044C1" w14:textId="66EA38EA"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71" w:history="1">
        <w:r w:rsidRPr="00535D7B">
          <w:rPr>
            <w:rStyle w:val="Hipervnculo"/>
            <w:rFonts w:ascii="Arial" w:hAnsi="Arial" w:cs="Arial"/>
            <w:noProof/>
          </w:rPr>
          <w:t>Ilustración 17. Modelo As Is</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_Toc215413771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56</w:t>
        </w:r>
        <w:r w:rsidRPr="00535D7B">
          <w:rPr>
            <w:rFonts w:ascii="Arial" w:hAnsi="Arial" w:cs="Arial"/>
            <w:noProof/>
            <w:webHidden/>
          </w:rPr>
          <w:fldChar w:fldCharType="end"/>
        </w:r>
      </w:hyperlink>
    </w:p>
    <w:p w14:paraId="1AAA881E" w14:textId="645C7A69"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72" w:history="1">
        <w:r w:rsidRPr="00535D7B">
          <w:rPr>
            <w:rStyle w:val="Hipervnculo"/>
            <w:rFonts w:ascii="Arial" w:hAnsi="Arial" w:cs="Arial"/>
            <w:noProof/>
          </w:rPr>
          <w:t>Ilustración 18. Modelo TO BE</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_Toc215413772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57</w:t>
        </w:r>
        <w:r w:rsidRPr="00535D7B">
          <w:rPr>
            <w:rFonts w:ascii="Arial" w:hAnsi="Arial" w:cs="Arial"/>
            <w:noProof/>
            <w:webHidden/>
          </w:rPr>
          <w:fldChar w:fldCharType="end"/>
        </w:r>
      </w:hyperlink>
    </w:p>
    <w:p w14:paraId="1B349EDF" w14:textId="2A7A15C1" w:rsidR="00535D7B" w:rsidRPr="00535D7B" w:rsidRDefault="00535D7B"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5413773" w:history="1">
        <w:r w:rsidRPr="00535D7B">
          <w:rPr>
            <w:rStyle w:val="Hipervnculo"/>
            <w:rFonts w:ascii="Arial" w:hAnsi="Arial" w:cs="Arial"/>
            <w:noProof/>
          </w:rPr>
          <w:t>Ilustración 19. Diagrama de Arquitectura</w:t>
        </w:r>
        <w:r w:rsidRPr="00535D7B">
          <w:rPr>
            <w:rFonts w:ascii="Arial" w:hAnsi="Arial" w:cs="Arial"/>
            <w:noProof/>
            <w:webHidden/>
          </w:rPr>
          <w:tab/>
        </w:r>
        <w:r w:rsidRPr="00535D7B">
          <w:rPr>
            <w:rFonts w:ascii="Arial" w:hAnsi="Arial" w:cs="Arial"/>
            <w:noProof/>
            <w:webHidden/>
          </w:rPr>
          <w:fldChar w:fldCharType="begin"/>
        </w:r>
        <w:r w:rsidRPr="00535D7B">
          <w:rPr>
            <w:rFonts w:ascii="Arial" w:hAnsi="Arial" w:cs="Arial"/>
            <w:noProof/>
            <w:webHidden/>
          </w:rPr>
          <w:instrText xml:space="preserve"> PAGEREF _Toc215413773 \h </w:instrText>
        </w:r>
        <w:r w:rsidRPr="00535D7B">
          <w:rPr>
            <w:rFonts w:ascii="Arial" w:hAnsi="Arial" w:cs="Arial"/>
            <w:noProof/>
            <w:webHidden/>
          </w:rPr>
        </w:r>
        <w:r w:rsidRPr="00535D7B">
          <w:rPr>
            <w:rFonts w:ascii="Arial" w:hAnsi="Arial" w:cs="Arial"/>
            <w:noProof/>
            <w:webHidden/>
          </w:rPr>
          <w:fldChar w:fldCharType="separate"/>
        </w:r>
        <w:r w:rsidR="00C85D6B">
          <w:rPr>
            <w:rFonts w:ascii="Arial" w:hAnsi="Arial" w:cs="Arial"/>
            <w:noProof/>
            <w:webHidden/>
          </w:rPr>
          <w:t>57</w:t>
        </w:r>
        <w:r w:rsidRPr="00535D7B">
          <w:rPr>
            <w:rFonts w:ascii="Arial" w:hAnsi="Arial" w:cs="Arial"/>
            <w:noProof/>
            <w:webHidden/>
          </w:rPr>
          <w:fldChar w:fldCharType="end"/>
        </w:r>
      </w:hyperlink>
    </w:p>
    <w:p w14:paraId="00000059" w14:textId="1A9A3CB1" w:rsidR="00536F2C" w:rsidRPr="00535D7B" w:rsidRDefault="00535D7B" w:rsidP="00535D7B">
      <w:pPr>
        <w:pStyle w:val="TtuloTDC"/>
      </w:pPr>
      <w:r w:rsidRPr="00535D7B">
        <w:rPr>
          <w:rFonts w:ascii="Arial" w:hAnsi="Arial" w:cs="Arial"/>
        </w:rPr>
        <w:fldChar w:fldCharType="end"/>
      </w:r>
    </w:p>
    <w:p w14:paraId="0000005A" w14:textId="77777777" w:rsidR="00536F2C" w:rsidRDefault="00000000">
      <w:pPr>
        <w:keepNext/>
        <w:keepLines/>
        <w:widowControl/>
        <w:pBdr>
          <w:top w:val="nil"/>
          <w:left w:val="nil"/>
          <w:bottom w:val="nil"/>
          <w:right w:val="nil"/>
          <w:between w:val="nil"/>
        </w:pBdr>
        <w:spacing w:line="360" w:lineRule="auto"/>
        <w:jc w:val="both"/>
        <w:rPr>
          <w:rFonts w:ascii="Arial" w:eastAsia="Arial" w:hAnsi="Arial" w:cs="Arial"/>
          <w:color w:val="366091"/>
          <w:sz w:val="24"/>
          <w:szCs w:val="24"/>
        </w:rPr>
      </w:pPr>
      <w:r>
        <w:rPr>
          <w:rFonts w:ascii="Arial" w:eastAsia="Arial" w:hAnsi="Arial" w:cs="Arial"/>
          <w:color w:val="366091"/>
          <w:sz w:val="24"/>
          <w:szCs w:val="24"/>
        </w:rPr>
        <w:t>índice de Tablas</w:t>
      </w:r>
    </w:p>
    <w:p w14:paraId="12B2645D" w14:textId="0856673C" w:rsidR="00894583" w:rsidRPr="00F53EC1" w:rsidRDefault="00894583"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r w:rsidRPr="00F53EC1">
        <w:rPr>
          <w:rFonts w:ascii="Arial" w:hAnsi="Arial" w:cs="Arial"/>
        </w:rPr>
        <w:fldChar w:fldCharType="begin"/>
      </w:r>
      <w:r w:rsidRPr="00F53EC1">
        <w:rPr>
          <w:rFonts w:ascii="Arial" w:hAnsi="Arial" w:cs="Arial"/>
        </w:rPr>
        <w:instrText xml:space="preserve"> TOC \h \z \c "Tabla" </w:instrText>
      </w:r>
      <w:r w:rsidRPr="00F53EC1">
        <w:rPr>
          <w:rFonts w:ascii="Arial" w:hAnsi="Arial" w:cs="Arial"/>
        </w:rPr>
        <w:fldChar w:fldCharType="separate"/>
      </w:r>
      <w:hyperlink w:anchor="_Toc212746187" w:history="1">
        <w:r w:rsidRPr="00F53EC1">
          <w:rPr>
            <w:rStyle w:val="Hipervnculo"/>
            <w:rFonts w:ascii="Arial" w:hAnsi="Arial" w:cs="Arial"/>
            <w:noProof/>
          </w:rPr>
          <w:t>Tabla 1. Correlación entre acción, unidad de análisis y efecto esperado del proyecto</w:t>
        </w:r>
        <w:r w:rsidRPr="00F53EC1">
          <w:rPr>
            <w:rFonts w:ascii="Arial" w:hAnsi="Arial" w:cs="Arial"/>
            <w:noProof/>
            <w:webHidden/>
          </w:rPr>
          <w:tab/>
        </w:r>
        <w:r w:rsidRPr="00F53EC1">
          <w:rPr>
            <w:rFonts w:ascii="Arial" w:hAnsi="Arial" w:cs="Arial"/>
            <w:noProof/>
            <w:webHidden/>
          </w:rPr>
          <w:fldChar w:fldCharType="begin"/>
        </w:r>
        <w:r w:rsidRPr="00F53EC1">
          <w:rPr>
            <w:rFonts w:ascii="Arial" w:hAnsi="Arial" w:cs="Arial"/>
            <w:noProof/>
            <w:webHidden/>
          </w:rPr>
          <w:instrText xml:space="preserve"> PAGEREF _Toc212746187 \h </w:instrText>
        </w:r>
        <w:r w:rsidRPr="00F53EC1">
          <w:rPr>
            <w:rFonts w:ascii="Arial" w:hAnsi="Arial" w:cs="Arial"/>
            <w:noProof/>
            <w:webHidden/>
          </w:rPr>
        </w:r>
        <w:r w:rsidRPr="00F53EC1">
          <w:rPr>
            <w:rFonts w:ascii="Arial" w:hAnsi="Arial" w:cs="Arial"/>
            <w:noProof/>
            <w:webHidden/>
          </w:rPr>
          <w:fldChar w:fldCharType="separate"/>
        </w:r>
        <w:r w:rsidR="00C85D6B">
          <w:rPr>
            <w:rFonts w:ascii="Arial" w:hAnsi="Arial" w:cs="Arial"/>
            <w:noProof/>
            <w:webHidden/>
          </w:rPr>
          <w:t>9</w:t>
        </w:r>
        <w:r w:rsidRPr="00F53EC1">
          <w:rPr>
            <w:rFonts w:ascii="Arial" w:hAnsi="Arial" w:cs="Arial"/>
            <w:noProof/>
            <w:webHidden/>
          </w:rPr>
          <w:fldChar w:fldCharType="end"/>
        </w:r>
      </w:hyperlink>
    </w:p>
    <w:p w14:paraId="60C10173" w14:textId="75246D21" w:rsidR="00894583" w:rsidRPr="00F53EC1" w:rsidRDefault="00894583"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2746188" w:history="1">
        <w:r w:rsidRPr="00F53EC1">
          <w:rPr>
            <w:rStyle w:val="Hipervnculo"/>
            <w:rFonts w:ascii="Arial" w:hAnsi="Arial" w:cs="Arial"/>
            <w:noProof/>
          </w:rPr>
          <w:t>Tabla 2. Plan de ejecución por etapas del proyecto y recursos asociados</w:t>
        </w:r>
        <w:r w:rsidRPr="00F53EC1">
          <w:rPr>
            <w:rFonts w:ascii="Arial" w:hAnsi="Arial" w:cs="Arial"/>
            <w:noProof/>
            <w:webHidden/>
          </w:rPr>
          <w:tab/>
        </w:r>
        <w:r w:rsidRPr="00F53EC1">
          <w:rPr>
            <w:rFonts w:ascii="Arial" w:hAnsi="Arial" w:cs="Arial"/>
            <w:noProof/>
            <w:webHidden/>
          </w:rPr>
          <w:fldChar w:fldCharType="begin"/>
        </w:r>
        <w:r w:rsidRPr="00F53EC1">
          <w:rPr>
            <w:rFonts w:ascii="Arial" w:hAnsi="Arial" w:cs="Arial"/>
            <w:noProof/>
            <w:webHidden/>
          </w:rPr>
          <w:instrText xml:space="preserve"> PAGEREF _Toc212746188 \h </w:instrText>
        </w:r>
        <w:r w:rsidRPr="00F53EC1">
          <w:rPr>
            <w:rFonts w:ascii="Arial" w:hAnsi="Arial" w:cs="Arial"/>
            <w:noProof/>
            <w:webHidden/>
          </w:rPr>
        </w:r>
        <w:r w:rsidRPr="00F53EC1">
          <w:rPr>
            <w:rFonts w:ascii="Arial" w:hAnsi="Arial" w:cs="Arial"/>
            <w:noProof/>
            <w:webHidden/>
          </w:rPr>
          <w:fldChar w:fldCharType="separate"/>
        </w:r>
        <w:r w:rsidR="00C85D6B">
          <w:rPr>
            <w:rFonts w:ascii="Arial" w:hAnsi="Arial" w:cs="Arial"/>
            <w:noProof/>
            <w:webHidden/>
          </w:rPr>
          <w:t>14</w:t>
        </w:r>
        <w:r w:rsidRPr="00F53EC1">
          <w:rPr>
            <w:rFonts w:ascii="Arial" w:hAnsi="Arial" w:cs="Arial"/>
            <w:noProof/>
            <w:webHidden/>
          </w:rPr>
          <w:fldChar w:fldCharType="end"/>
        </w:r>
      </w:hyperlink>
    </w:p>
    <w:p w14:paraId="6761856C" w14:textId="444DAF2E" w:rsidR="00894583" w:rsidRPr="00F53EC1" w:rsidRDefault="00894583" w:rsidP="00535D7B">
      <w:pPr>
        <w:pStyle w:val="Tabladeilustraciones"/>
        <w:tabs>
          <w:tab w:val="right" w:leader="dot" w:pos="9055"/>
        </w:tabs>
        <w:spacing w:line="360" w:lineRule="auto"/>
        <w:rPr>
          <w:rFonts w:ascii="Arial" w:eastAsiaTheme="minorEastAsia" w:hAnsi="Arial" w:cs="Arial"/>
          <w:noProof/>
          <w:kern w:val="2"/>
          <w:sz w:val="24"/>
          <w:szCs w:val="24"/>
          <w:lang w:val="es-419"/>
          <w14:ligatures w14:val="standardContextual"/>
        </w:rPr>
      </w:pPr>
      <w:hyperlink w:anchor="_Toc212746189" w:history="1">
        <w:r w:rsidRPr="00F53EC1">
          <w:rPr>
            <w:rStyle w:val="Hipervnculo"/>
            <w:rFonts w:ascii="Arial" w:hAnsi="Arial" w:cs="Arial"/>
            <w:noProof/>
          </w:rPr>
          <w:t>Tabla 3. Beneficios operativos y su impacto económico esperado</w:t>
        </w:r>
        <w:r w:rsidRPr="00F53EC1">
          <w:rPr>
            <w:rFonts w:ascii="Arial" w:hAnsi="Arial" w:cs="Arial"/>
            <w:noProof/>
            <w:webHidden/>
          </w:rPr>
          <w:tab/>
        </w:r>
        <w:r w:rsidRPr="00F53EC1">
          <w:rPr>
            <w:rFonts w:ascii="Arial" w:hAnsi="Arial" w:cs="Arial"/>
            <w:noProof/>
            <w:webHidden/>
          </w:rPr>
          <w:fldChar w:fldCharType="begin"/>
        </w:r>
        <w:r w:rsidRPr="00F53EC1">
          <w:rPr>
            <w:rFonts w:ascii="Arial" w:hAnsi="Arial" w:cs="Arial"/>
            <w:noProof/>
            <w:webHidden/>
          </w:rPr>
          <w:instrText xml:space="preserve"> PAGEREF _Toc212746189 \h </w:instrText>
        </w:r>
        <w:r w:rsidRPr="00F53EC1">
          <w:rPr>
            <w:rFonts w:ascii="Arial" w:hAnsi="Arial" w:cs="Arial"/>
            <w:noProof/>
            <w:webHidden/>
          </w:rPr>
        </w:r>
        <w:r w:rsidRPr="00F53EC1">
          <w:rPr>
            <w:rFonts w:ascii="Arial" w:hAnsi="Arial" w:cs="Arial"/>
            <w:noProof/>
            <w:webHidden/>
          </w:rPr>
          <w:fldChar w:fldCharType="separate"/>
        </w:r>
        <w:r w:rsidR="00C85D6B">
          <w:rPr>
            <w:rFonts w:ascii="Arial" w:hAnsi="Arial" w:cs="Arial"/>
            <w:noProof/>
            <w:webHidden/>
          </w:rPr>
          <w:t>24</w:t>
        </w:r>
        <w:r w:rsidRPr="00F53EC1">
          <w:rPr>
            <w:rFonts w:ascii="Arial" w:hAnsi="Arial" w:cs="Arial"/>
            <w:noProof/>
            <w:webHidden/>
          </w:rPr>
          <w:fldChar w:fldCharType="end"/>
        </w:r>
      </w:hyperlink>
    </w:p>
    <w:p w14:paraId="03EF5874" w14:textId="2348689D" w:rsidR="00205F4A" w:rsidRDefault="00894583" w:rsidP="00535D7B">
      <w:pPr>
        <w:pStyle w:val="TtuloTDC"/>
        <w:spacing w:line="360" w:lineRule="auto"/>
      </w:pPr>
      <w:r w:rsidRPr="00F53EC1">
        <w:rPr>
          <w:rFonts w:ascii="Arial" w:hAnsi="Arial" w:cs="Arial"/>
        </w:rPr>
        <w:fldChar w:fldCharType="end"/>
      </w:r>
    </w:p>
    <w:p w14:paraId="0000005F" w14:textId="77777777" w:rsidR="00536F2C" w:rsidRDefault="00536F2C">
      <w:pPr>
        <w:spacing w:line="360" w:lineRule="auto"/>
        <w:jc w:val="both"/>
        <w:rPr>
          <w:rFonts w:ascii="Arial" w:eastAsia="Arial" w:hAnsi="Arial" w:cs="Arial"/>
        </w:rPr>
      </w:pPr>
    </w:p>
    <w:p w14:paraId="1A5ED66D" w14:textId="77777777" w:rsidR="00F53EC1" w:rsidRDefault="00F53EC1">
      <w:pPr>
        <w:spacing w:line="360" w:lineRule="auto"/>
        <w:jc w:val="both"/>
        <w:rPr>
          <w:rFonts w:ascii="Arial" w:eastAsia="Arial" w:hAnsi="Arial" w:cs="Arial"/>
        </w:rPr>
      </w:pPr>
    </w:p>
    <w:p w14:paraId="00000070" w14:textId="13EC3D25" w:rsidR="00536F2C" w:rsidRDefault="00000000" w:rsidP="00617F9C">
      <w:pPr>
        <w:pStyle w:val="Ttulo1"/>
        <w:numPr>
          <w:ilvl w:val="0"/>
          <w:numId w:val="35"/>
        </w:numPr>
      </w:pPr>
      <w:bookmarkStart w:id="1" w:name="_heading=h.6uawe5uvt2h1" w:colFirst="0" w:colLast="0"/>
      <w:bookmarkStart w:id="2" w:name="_Toc212661986"/>
      <w:bookmarkStart w:id="3" w:name="_Toc212662471"/>
      <w:bookmarkStart w:id="4" w:name="_Toc215411261"/>
      <w:bookmarkEnd w:id="1"/>
      <w:r>
        <w:lastRenderedPageBreak/>
        <w:t>Resumen</w:t>
      </w:r>
      <w:bookmarkEnd w:id="2"/>
      <w:bookmarkEnd w:id="3"/>
      <w:bookmarkEnd w:id="4"/>
    </w:p>
    <w:p w14:paraId="00000071" w14:textId="77777777" w:rsidR="00536F2C" w:rsidRDefault="00536F2C"/>
    <w:p w14:paraId="001618C3" w14:textId="77777777" w:rsidR="007B4181" w:rsidRPr="007B4181" w:rsidRDefault="007B4181" w:rsidP="007B4181">
      <w:pPr>
        <w:widowControl/>
        <w:spacing w:line="360" w:lineRule="auto"/>
        <w:jc w:val="both"/>
        <w:rPr>
          <w:rFonts w:ascii="Arial" w:eastAsia="Arial" w:hAnsi="Arial" w:cs="Arial"/>
          <w:sz w:val="24"/>
          <w:szCs w:val="24"/>
          <w:lang w:val="es-419"/>
        </w:rPr>
      </w:pPr>
      <w:r w:rsidRPr="007B4181">
        <w:rPr>
          <w:rFonts w:ascii="Arial" w:eastAsia="Arial" w:hAnsi="Arial" w:cs="Arial"/>
          <w:sz w:val="24"/>
          <w:szCs w:val="24"/>
          <w:lang w:val="es-419"/>
        </w:rPr>
        <w:t>La gestión manual de solicitudes de insumos tecnológicos en Implementos Epysa S.A. ha generado retrasos, duplicidad de información, falta de trazabilidad y dificultades en el seguimiento de cada requerimiento. Para abordar estas limitaciones, el proyecto desarrolla una plataforma web que digitaliza y automatiza el flujo de solicitudes, permitiendo un proceso más ágil, organizado y eficiente.</w:t>
      </w:r>
    </w:p>
    <w:p w14:paraId="6AC0A2AA" w14:textId="77777777" w:rsidR="007B4181" w:rsidRPr="007B4181" w:rsidRDefault="007B4181" w:rsidP="007B4181">
      <w:pPr>
        <w:widowControl/>
        <w:spacing w:line="360" w:lineRule="auto"/>
        <w:jc w:val="both"/>
        <w:rPr>
          <w:rFonts w:ascii="Arial" w:eastAsia="Arial" w:hAnsi="Arial" w:cs="Arial"/>
          <w:sz w:val="24"/>
          <w:szCs w:val="24"/>
          <w:lang w:val="es-419"/>
        </w:rPr>
      </w:pPr>
      <w:r w:rsidRPr="007B4181">
        <w:rPr>
          <w:rFonts w:ascii="Arial" w:eastAsia="Arial" w:hAnsi="Arial" w:cs="Arial"/>
          <w:sz w:val="24"/>
          <w:szCs w:val="24"/>
          <w:lang w:val="es-419"/>
        </w:rPr>
        <w:t>La solución integra una interfaz web responsiva, un backend robusto y una base de datos normalizada que centraliza la información de solicitudes, estados, usuarios y auditorías. Con ello se busca reducir errores administrativos, mejorar los tiempos de atención y entregar mayor visibilidad sobre el estado de cada solicitud.</w:t>
      </w:r>
    </w:p>
    <w:p w14:paraId="7B2D4BF1" w14:textId="77777777" w:rsidR="007B4181" w:rsidRPr="007B4181" w:rsidRDefault="007B4181" w:rsidP="007B4181">
      <w:pPr>
        <w:widowControl/>
        <w:spacing w:line="360" w:lineRule="auto"/>
        <w:jc w:val="both"/>
        <w:rPr>
          <w:rFonts w:ascii="Arial" w:eastAsia="Arial" w:hAnsi="Arial" w:cs="Arial"/>
          <w:sz w:val="24"/>
          <w:szCs w:val="24"/>
          <w:lang w:val="es-419"/>
        </w:rPr>
      </w:pPr>
      <w:r w:rsidRPr="007B4181">
        <w:rPr>
          <w:rFonts w:ascii="Arial" w:eastAsia="Arial" w:hAnsi="Arial" w:cs="Arial"/>
          <w:sz w:val="24"/>
          <w:szCs w:val="24"/>
          <w:lang w:val="es-419"/>
        </w:rPr>
        <w:t>El desarrollo se estructura mediante una metodología iterativa incremental, con etapas de análisis, diseño, implementación y pruebas, contribuyendo al proceso de transformación digital de la empresa y fortaleciendo la gestión interna de recursos tecnológicos.</w:t>
      </w:r>
    </w:p>
    <w:p w14:paraId="78E94ADF" w14:textId="6298AD16" w:rsidR="00F53EC1" w:rsidRPr="00A6345F" w:rsidRDefault="007B4181">
      <w:pPr>
        <w:widowControl/>
        <w:spacing w:line="360" w:lineRule="auto"/>
        <w:jc w:val="both"/>
        <w:rPr>
          <w:rFonts w:ascii="Arial" w:eastAsia="Arial" w:hAnsi="Arial" w:cs="Arial"/>
          <w:sz w:val="24"/>
          <w:szCs w:val="24"/>
          <w:lang w:val="es-419"/>
        </w:rPr>
      </w:pPr>
      <w:r w:rsidRPr="007B4181">
        <w:rPr>
          <w:rFonts w:ascii="Arial" w:eastAsia="Arial" w:hAnsi="Arial" w:cs="Arial"/>
          <w:sz w:val="24"/>
          <w:szCs w:val="24"/>
          <w:lang w:val="es-419"/>
        </w:rPr>
        <w:t>Palabras clave: automatización, solicitudes tecnológicas, trazabilidad, sistema web, gestión interna.</w:t>
      </w:r>
    </w:p>
    <w:p w14:paraId="432F96E9" w14:textId="4F0C90B3" w:rsidR="00F53EC1" w:rsidRDefault="00F53EC1" w:rsidP="00617F9C">
      <w:pPr>
        <w:pStyle w:val="Ttulo1"/>
        <w:numPr>
          <w:ilvl w:val="0"/>
          <w:numId w:val="35"/>
        </w:numPr>
      </w:pPr>
      <w:bookmarkStart w:id="5" w:name="_Toc212662008"/>
      <w:bookmarkStart w:id="6" w:name="_Toc212662510"/>
      <w:bookmarkStart w:id="7" w:name="_Toc215411262"/>
      <w:r>
        <w:t>Abstract</w:t>
      </w:r>
      <w:bookmarkEnd w:id="5"/>
      <w:bookmarkEnd w:id="6"/>
      <w:bookmarkEnd w:id="7"/>
    </w:p>
    <w:p w14:paraId="13BD463C" w14:textId="77777777" w:rsidR="00F53EC1" w:rsidRPr="00306387" w:rsidRDefault="00F53EC1" w:rsidP="00F53EC1"/>
    <w:p w14:paraId="0E4C4FF5" w14:textId="77777777" w:rsidR="007B4181" w:rsidRPr="007B4181" w:rsidRDefault="007B4181" w:rsidP="007B4181">
      <w:pPr>
        <w:widowControl/>
        <w:spacing w:line="360" w:lineRule="auto"/>
        <w:jc w:val="both"/>
        <w:rPr>
          <w:rFonts w:ascii="Arial" w:eastAsia="Arial" w:hAnsi="Arial" w:cs="Arial"/>
          <w:sz w:val="24"/>
          <w:szCs w:val="24"/>
          <w:lang w:val="es-419"/>
        </w:rPr>
      </w:pPr>
      <w:r w:rsidRPr="007B4181">
        <w:rPr>
          <w:rFonts w:ascii="Arial" w:eastAsia="Arial" w:hAnsi="Arial" w:cs="Arial"/>
          <w:sz w:val="24"/>
          <w:szCs w:val="24"/>
          <w:lang w:val="es-419"/>
        </w:rPr>
        <w:t>The manual handling of technological supply requests at Implementos Epysa S.A. has resulted in delays, duplicated information, limited traceability, and difficulties in tracking each request. To address these issues, this project develops a web platform that digitalizes and automates the request workflow, enabling a faster, more organized, and efficient process.</w:t>
      </w:r>
    </w:p>
    <w:p w14:paraId="20A4281F" w14:textId="77777777" w:rsidR="007B4181" w:rsidRPr="007B4181" w:rsidRDefault="007B4181" w:rsidP="007B4181">
      <w:pPr>
        <w:widowControl/>
        <w:spacing w:line="360" w:lineRule="auto"/>
        <w:jc w:val="both"/>
        <w:rPr>
          <w:rFonts w:ascii="Arial" w:eastAsia="Arial" w:hAnsi="Arial" w:cs="Arial"/>
          <w:sz w:val="24"/>
          <w:szCs w:val="24"/>
          <w:lang w:val="es-419"/>
        </w:rPr>
      </w:pPr>
      <w:r w:rsidRPr="007B4181">
        <w:rPr>
          <w:rFonts w:ascii="Arial" w:eastAsia="Arial" w:hAnsi="Arial" w:cs="Arial"/>
          <w:sz w:val="24"/>
          <w:szCs w:val="24"/>
          <w:lang w:val="es-419"/>
        </w:rPr>
        <w:t>The solution integrates a responsive web interface, a stable backend, and a normalized database that centralizes information related to requests, statuses, users, and audit logs. This approach reduces administrative errors, improves response times, and enhances visibility across the entire request lifecycle.</w:t>
      </w:r>
    </w:p>
    <w:p w14:paraId="54A3F6FD" w14:textId="30EA2ADC" w:rsidR="007B4181" w:rsidRPr="007B4181" w:rsidRDefault="007B4181" w:rsidP="007B4181">
      <w:pPr>
        <w:widowControl/>
        <w:spacing w:line="360" w:lineRule="auto"/>
        <w:jc w:val="both"/>
        <w:rPr>
          <w:rFonts w:ascii="Arial" w:eastAsia="Arial" w:hAnsi="Arial" w:cs="Arial"/>
          <w:sz w:val="24"/>
          <w:szCs w:val="24"/>
          <w:lang w:val="es-419"/>
        </w:rPr>
      </w:pPr>
      <w:r w:rsidRPr="007B4181">
        <w:rPr>
          <w:rFonts w:ascii="Arial" w:eastAsia="Arial" w:hAnsi="Arial" w:cs="Arial"/>
          <w:sz w:val="24"/>
          <w:szCs w:val="24"/>
          <w:lang w:val="es-419"/>
        </w:rPr>
        <w:t>The project is structured under an iterative</w:t>
      </w:r>
      <w:r w:rsidR="00B26605">
        <w:rPr>
          <w:rFonts w:ascii="Arial" w:eastAsia="Arial" w:hAnsi="Arial" w:cs="Arial"/>
          <w:sz w:val="24"/>
          <w:szCs w:val="24"/>
          <w:lang w:val="es-419"/>
        </w:rPr>
        <w:t>-</w:t>
      </w:r>
      <w:r w:rsidRPr="007B4181">
        <w:rPr>
          <w:rFonts w:ascii="Arial" w:eastAsia="Arial" w:hAnsi="Arial" w:cs="Arial"/>
          <w:sz w:val="24"/>
          <w:szCs w:val="24"/>
          <w:lang w:val="es-419"/>
        </w:rPr>
        <w:t>incremental methodology, including analysis, design, implementation, and testing stages, supporting the company’s digital transformation strategy and strengthening internal management of technological resources.</w:t>
      </w:r>
    </w:p>
    <w:p w14:paraId="00000080" w14:textId="2C1841A6" w:rsidR="00536F2C" w:rsidRPr="007B4181" w:rsidRDefault="007B4181">
      <w:pPr>
        <w:widowControl/>
        <w:spacing w:line="360" w:lineRule="auto"/>
        <w:jc w:val="both"/>
        <w:rPr>
          <w:rFonts w:ascii="Arial" w:eastAsia="Arial" w:hAnsi="Arial" w:cs="Arial"/>
          <w:sz w:val="24"/>
          <w:szCs w:val="24"/>
          <w:lang w:val="es-419"/>
        </w:rPr>
      </w:pPr>
      <w:r w:rsidRPr="007B4181">
        <w:rPr>
          <w:rFonts w:ascii="Arial" w:eastAsia="Arial" w:hAnsi="Arial" w:cs="Arial"/>
          <w:sz w:val="24"/>
          <w:szCs w:val="24"/>
          <w:lang w:val="es-419"/>
        </w:rPr>
        <w:lastRenderedPageBreak/>
        <w:t>Keywords: automation, technological requests, traceability, web system, internal management.</w:t>
      </w:r>
    </w:p>
    <w:p w14:paraId="00000082" w14:textId="4EACEB65" w:rsidR="00536F2C" w:rsidRDefault="00000000" w:rsidP="00617F9C">
      <w:pPr>
        <w:pStyle w:val="Ttulo1"/>
        <w:numPr>
          <w:ilvl w:val="0"/>
          <w:numId w:val="35"/>
        </w:numPr>
      </w:pPr>
      <w:bookmarkStart w:id="8" w:name="_heading=h.defsqcu3rl7t" w:colFirst="0" w:colLast="0"/>
      <w:bookmarkStart w:id="9" w:name="_Toc212661987"/>
      <w:bookmarkStart w:id="10" w:name="_Toc212662472"/>
      <w:bookmarkStart w:id="11" w:name="_Toc215411263"/>
      <w:bookmarkEnd w:id="8"/>
      <w:r>
        <w:t>Planteamiento del Problema</w:t>
      </w:r>
      <w:bookmarkEnd w:id="9"/>
      <w:bookmarkEnd w:id="10"/>
      <w:bookmarkEnd w:id="11"/>
    </w:p>
    <w:p w14:paraId="444C0C39" w14:textId="77777777" w:rsidR="00F53EC1" w:rsidRPr="00F53EC1" w:rsidRDefault="00F53EC1" w:rsidP="00F53EC1"/>
    <w:p w14:paraId="5CE39B63" w14:textId="77777777" w:rsidR="00F53EC1" w:rsidRPr="00F53EC1" w:rsidRDefault="00F53EC1" w:rsidP="00F53EC1">
      <w:pPr>
        <w:tabs>
          <w:tab w:val="left" w:pos="0"/>
          <w:tab w:val="left" w:pos="3720"/>
          <w:tab w:val="left" w:pos="4320"/>
        </w:tabs>
        <w:spacing w:line="360" w:lineRule="auto"/>
        <w:jc w:val="both"/>
        <w:rPr>
          <w:rFonts w:ascii="Arial" w:eastAsia="Arial" w:hAnsi="Arial" w:cs="Arial"/>
          <w:sz w:val="24"/>
          <w:szCs w:val="24"/>
          <w:lang w:val="es-419"/>
        </w:rPr>
      </w:pPr>
      <w:r w:rsidRPr="00F53EC1">
        <w:rPr>
          <w:rFonts w:ascii="Arial" w:eastAsia="Arial" w:hAnsi="Arial" w:cs="Arial"/>
          <w:sz w:val="24"/>
          <w:szCs w:val="24"/>
          <w:lang w:val="es-419"/>
        </w:rPr>
        <w:t>En Implementos Epysa S.A., la gestión de solicitudes de insumos tecnológicos se realiza de manera manual mediante correos electrónicos y planillas. Este método genera retrasos en la atención, duplicidad de datos y pérdida de información, lo que afecta la continuidad operativa y dificulta la planificación estratégica. La dependencia de procesos manuales suele provocar errores humanos, inconsistencias y pérdidas de registros importantes (Tigua, G. P. C., 2025).</w:t>
      </w:r>
    </w:p>
    <w:p w14:paraId="22CCFC09" w14:textId="77777777" w:rsidR="00F53EC1" w:rsidRPr="00F53EC1" w:rsidRDefault="00F53EC1" w:rsidP="00F53EC1">
      <w:pPr>
        <w:tabs>
          <w:tab w:val="left" w:pos="0"/>
          <w:tab w:val="left" w:pos="3720"/>
          <w:tab w:val="left" w:pos="4320"/>
        </w:tabs>
        <w:spacing w:line="360" w:lineRule="auto"/>
        <w:jc w:val="both"/>
        <w:rPr>
          <w:rFonts w:ascii="Arial" w:eastAsia="Arial" w:hAnsi="Arial" w:cs="Arial"/>
          <w:sz w:val="24"/>
          <w:szCs w:val="24"/>
          <w:lang w:val="es-419"/>
        </w:rPr>
      </w:pPr>
      <w:r w:rsidRPr="00F53EC1">
        <w:rPr>
          <w:rFonts w:ascii="Arial" w:eastAsia="Arial" w:hAnsi="Arial" w:cs="Arial"/>
          <w:sz w:val="24"/>
          <w:szCs w:val="24"/>
          <w:lang w:val="es-419"/>
        </w:rPr>
        <w:t>Un punto crítico es la falta de visibilidad del inventario en tiempo real. Esta carencia conlleva sobrepedidos, quiebres inesperados y ausencia de indicadores confiables para la toma de decisiones. La adopción de sistemas automatizados permite monitorear el inventario de manera continua, reducir errores y optimizar los niveles de stock (NetSuite, 2024).</w:t>
      </w:r>
    </w:p>
    <w:p w14:paraId="2CED9B4B" w14:textId="77777777" w:rsidR="00F53EC1" w:rsidRPr="00F53EC1" w:rsidRDefault="00F53EC1" w:rsidP="00F53EC1">
      <w:pPr>
        <w:tabs>
          <w:tab w:val="left" w:pos="0"/>
          <w:tab w:val="left" w:pos="3720"/>
          <w:tab w:val="left" w:pos="4320"/>
        </w:tabs>
        <w:spacing w:line="360" w:lineRule="auto"/>
        <w:jc w:val="both"/>
        <w:rPr>
          <w:rFonts w:ascii="Arial" w:eastAsia="Arial" w:hAnsi="Arial" w:cs="Arial"/>
          <w:sz w:val="24"/>
          <w:szCs w:val="24"/>
          <w:lang w:val="es-419"/>
        </w:rPr>
      </w:pPr>
      <w:r w:rsidRPr="00F53EC1">
        <w:rPr>
          <w:rFonts w:ascii="Arial" w:eastAsia="Arial" w:hAnsi="Arial" w:cs="Arial"/>
          <w:sz w:val="24"/>
          <w:szCs w:val="24"/>
          <w:lang w:val="es-419"/>
        </w:rPr>
        <w:t>Asimismo, no existe un sistema de priorización que permita asignar insumos según la urgencia o criticidad de cada requerimiento, lo que limita la capacidad de respuesta de la organización. Desde una perspectiva técnica, el problema refleja la ausencia de un sistema centralizado que integre trazabilidad, seguridad y generación de reportes estratégicos. Los procesos descentralizados o manuales dificultan la auditoría, impiden un control de accesos robusto y exponen a la empresa a riesgos operativos significativos.</w:t>
      </w:r>
    </w:p>
    <w:p w14:paraId="0000008B" w14:textId="1E56C277" w:rsidR="00536F2C" w:rsidRPr="00C85D6B" w:rsidRDefault="00F53EC1">
      <w:pPr>
        <w:tabs>
          <w:tab w:val="left" w:pos="0"/>
          <w:tab w:val="left" w:pos="3720"/>
          <w:tab w:val="left" w:pos="4320"/>
        </w:tabs>
        <w:spacing w:line="360" w:lineRule="auto"/>
        <w:jc w:val="both"/>
        <w:rPr>
          <w:rFonts w:ascii="Arial" w:eastAsia="Arial" w:hAnsi="Arial" w:cs="Arial"/>
          <w:sz w:val="24"/>
          <w:szCs w:val="24"/>
          <w:lang w:val="es-419"/>
        </w:rPr>
      </w:pPr>
      <w:r w:rsidRPr="00F53EC1">
        <w:rPr>
          <w:rFonts w:ascii="Arial" w:eastAsia="Arial" w:hAnsi="Arial" w:cs="Arial"/>
          <w:sz w:val="24"/>
          <w:szCs w:val="24"/>
          <w:lang w:val="es-419"/>
        </w:rPr>
        <w:t>En este contexto, se identifica la necesidad de implementar una plataforma web que automatice el proceso de solicitudes, estandarice el flujo operativo e integre la visualización del inventario en tiempo real. Esta solución no solo aborda las limitaciones actuales, sino que constituye una oportunidad para fortalecer la transformación digital de Epysa S.A., optimizar los procesos internos, aumentar la transparencia administrativa y mejorar la toma de decisiones basada en datos.</w:t>
      </w:r>
    </w:p>
    <w:p w14:paraId="0000008C" w14:textId="21C4812B" w:rsidR="00536F2C" w:rsidRDefault="00000000" w:rsidP="00617F9C">
      <w:pPr>
        <w:pStyle w:val="Ttulo1"/>
        <w:numPr>
          <w:ilvl w:val="0"/>
          <w:numId w:val="35"/>
        </w:numPr>
      </w:pPr>
      <w:bookmarkStart w:id="12" w:name="_heading=h.4qxil8w38hgj" w:colFirst="0" w:colLast="0"/>
      <w:bookmarkStart w:id="13" w:name="_Toc212661988"/>
      <w:bookmarkStart w:id="14" w:name="_Toc212662473"/>
      <w:bookmarkStart w:id="15" w:name="_Toc215411264"/>
      <w:bookmarkEnd w:id="12"/>
      <w:r>
        <w:t>Justificación</w:t>
      </w:r>
      <w:bookmarkEnd w:id="13"/>
      <w:bookmarkEnd w:id="14"/>
      <w:bookmarkEnd w:id="15"/>
      <w:r>
        <w:t xml:space="preserve"> </w:t>
      </w:r>
    </w:p>
    <w:p w14:paraId="0000008D" w14:textId="77777777" w:rsidR="00536F2C" w:rsidRDefault="00536F2C"/>
    <w:p w14:paraId="6D1B10F1" w14:textId="77777777" w:rsidR="00FF2DDC" w:rsidRPr="00FF2DDC" w:rsidRDefault="00FF2DDC" w:rsidP="00FF2DDC">
      <w:pPr>
        <w:tabs>
          <w:tab w:val="left" w:pos="0"/>
          <w:tab w:val="left" w:pos="3720"/>
          <w:tab w:val="left" w:pos="4320"/>
        </w:tabs>
        <w:spacing w:line="360" w:lineRule="auto"/>
        <w:jc w:val="both"/>
        <w:rPr>
          <w:rFonts w:ascii="Arial" w:eastAsia="Arial" w:hAnsi="Arial" w:cs="Arial"/>
          <w:sz w:val="24"/>
          <w:szCs w:val="24"/>
          <w:lang w:val="es-419"/>
        </w:rPr>
      </w:pPr>
      <w:r w:rsidRPr="00FF2DDC">
        <w:rPr>
          <w:rFonts w:ascii="Arial" w:eastAsia="Arial" w:hAnsi="Arial" w:cs="Arial"/>
          <w:sz w:val="24"/>
          <w:szCs w:val="24"/>
          <w:lang w:val="es-419"/>
        </w:rPr>
        <w:t xml:space="preserve">La gestión manual de solicitudes e insumos tecnológicos en Implementos Epysa S.A. </w:t>
      </w:r>
      <w:r w:rsidRPr="00FF2DDC">
        <w:rPr>
          <w:rFonts w:ascii="Arial" w:eastAsia="Arial" w:hAnsi="Arial" w:cs="Arial"/>
          <w:sz w:val="24"/>
          <w:szCs w:val="24"/>
          <w:lang w:val="es-419"/>
        </w:rPr>
        <w:lastRenderedPageBreak/>
        <w:t>provoca retrasos, pérdida de información y falta de control en tiempo real, afectando la eficiencia operativa. Este tipo de limitaciones es común en procesos no automatizados, donde la dispersión de datos incrementa los errores y reduce la confiabilidad de la información (Olarewaju, Adebayo &amp; Okeke, 2023).</w:t>
      </w:r>
    </w:p>
    <w:p w14:paraId="4265E643" w14:textId="77777777" w:rsidR="00FF2DDC" w:rsidRPr="00FF2DDC" w:rsidRDefault="00FF2DDC" w:rsidP="00FF2DDC">
      <w:pPr>
        <w:tabs>
          <w:tab w:val="left" w:pos="0"/>
          <w:tab w:val="left" w:pos="3720"/>
          <w:tab w:val="left" w:pos="4320"/>
        </w:tabs>
        <w:spacing w:line="360" w:lineRule="auto"/>
        <w:jc w:val="both"/>
        <w:rPr>
          <w:rFonts w:ascii="Arial" w:eastAsia="Arial" w:hAnsi="Arial" w:cs="Arial"/>
          <w:sz w:val="24"/>
          <w:szCs w:val="24"/>
          <w:lang w:val="es-419"/>
        </w:rPr>
      </w:pPr>
      <w:r w:rsidRPr="00FF2DDC">
        <w:rPr>
          <w:rFonts w:ascii="Arial" w:eastAsia="Arial" w:hAnsi="Arial" w:cs="Arial"/>
          <w:sz w:val="24"/>
          <w:szCs w:val="24"/>
          <w:lang w:val="es-419"/>
        </w:rPr>
        <w:t>Se justifica la realización del proyecto porque una plataforma web permite automatizar y estandarizar el flujo de trabajo, disminuyendo errores humanos y fortaleciendo la trazabilidad. Estudios indican que la digitalización de inventarios mejora la precisión de los registros y optimiza la gestión interna (Verma &amp; Mohan, 2023), lo cual es especialmente relevante para una empresa con múltiples sucursales y alta demanda operativa.</w:t>
      </w:r>
    </w:p>
    <w:p w14:paraId="5A3F63CB" w14:textId="77777777" w:rsidR="00FF2DDC" w:rsidRPr="00FF2DDC" w:rsidRDefault="00FF2DDC" w:rsidP="00FF2DDC">
      <w:pPr>
        <w:tabs>
          <w:tab w:val="left" w:pos="0"/>
          <w:tab w:val="left" w:pos="3720"/>
          <w:tab w:val="left" w:pos="4320"/>
        </w:tabs>
        <w:spacing w:line="360" w:lineRule="auto"/>
        <w:jc w:val="both"/>
        <w:rPr>
          <w:rFonts w:ascii="Arial" w:eastAsia="Arial" w:hAnsi="Arial" w:cs="Arial"/>
          <w:sz w:val="24"/>
          <w:szCs w:val="24"/>
          <w:lang w:val="es-419"/>
        </w:rPr>
      </w:pPr>
      <w:r w:rsidRPr="00FF2DDC">
        <w:rPr>
          <w:rFonts w:ascii="Arial" w:eastAsia="Arial" w:hAnsi="Arial" w:cs="Arial"/>
          <w:sz w:val="24"/>
          <w:szCs w:val="24"/>
          <w:lang w:val="es-419"/>
        </w:rPr>
        <w:t>En términos económicos, la implementación de un sistema escalable y de bajo costo inicial representa una solución viable para mejorar la planificación y reducir tiempos de respuesta. Además, el proyecto se alinea con la estrategia de transformación digital de la organización, aumentando su competitividad en un entorno empresarial exigente.</w:t>
      </w:r>
    </w:p>
    <w:p w14:paraId="4CE43936" w14:textId="77777777" w:rsidR="00FF2DDC" w:rsidRPr="00FF2DDC" w:rsidRDefault="00FF2DDC" w:rsidP="00FF2DDC">
      <w:pPr>
        <w:tabs>
          <w:tab w:val="left" w:pos="0"/>
          <w:tab w:val="left" w:pos="3720"/>
          <w:tab w:val="left" w:pos="4320"/>
        </w:tabs>
        <w:spacing w:line="360" w:lineRule="auto"/>
        <w:jc w:val="both"/>
        <w:rPr>
          <w:rFonts w:ascii="Arial" w:eastAsia="Arial" w:hAnsi="Arial" w:cs="Arial"/>
          <w:sz w:val="24"/>
          <w:szCs w:val="24"/>
          <w:lang w:val="es-419"/>
        </w:rPr>
      </w:pPr>
      <w:r w:rsidRPr="00FF2DDC">
        <w:rPr>
          <w:rFonts w:ascii="Arial" w:eastAsia="Arial" w:hAnsi="Arial" w:cs="Arial"/>
          <w:sz w:val="24"/>
          <w:szCs w:val="24"/>
          <w:lang w:val="es-419"/>
        </w:rPr>
        <w:t>Desde el ámbito académico, el desarrollo del sistema fortalece competencias profesionales vinculadas al diseño, desarrollo y despliegue de soluciones tecnológicas, coherentes con el perfil de un ingeniero en informática.</w:t>
      </w:r>
    </w:p>
    <w:p w14:paraId="00000096"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F965933" w14:textId="77777777" w:rsidR="00FF2DDC" w:rsidRDefault="00FF2DDC">
      <w:pPr>
        <w:tabs>
          <w:tab w:val="left" w:pos="0"/>
          <w:tab w:val="left" w:pos="3720"/>
          <w:tab w:val="left" w:pos="4320"/>
        </w:tabs>
        <w:spacing w:line="360" w:lineRule="auto"/>
        <w:jc w:val="both"/>
        <w:rPr>
          <w:rFonts w:ascii="Arial" w:eastAsia="Arial" w:hAnsi="Arial" w:cs="Arial"/>
          <w:sz w:val="24"/>
          <w:szCs w:val="24"/>
        </w:rPr>
      </w:pPr>
    </w:p>
    <w:p w14:paraId="1AF6E8E4" w14:textId="77777777" w:rsidR="00FF2DDC" w:rsidRDefault="00FF2DDC">
      <w:pPr>
        <w:tabs>
          <w:tab w:val="left" w:pos="0"/>
          <w:tab w:val="left" w:pos="3720"/>
          <w:tab w:val="left" w:pos="4320"/>
        </w:tabs>
        <w:spacing w:line="360" w:lineRule="auto"/>
        <w:jc w:val="both"/>
        <w:rPr>
          <w:rFonts w:ascii="Arial" w:eastAsia="Arial" w:hAnsi="Arial" w:cs="Arial"/>
          <w:sz w:val="24"/>
          <w:szCs w:val="24"/>
        </w:rPr>
      </w:pPr>
    </w:p>
    <w:p w14:paraId="53E3B721" w14:textId="77777777" w:rsidR="00FF2DDC" w:rsidRDefault="00FF2DDC">
      <w:pPr>
        <w:tabs>
          <w:tab w:val="left" w:pos="0"/>
          <w:tab w:val="left" w:pos="3720"/>
          <w:tab w:val="left" w:pos="4320"/>
        </w:tabs>
        <w:spacing w:line="360" w:lineRule="auto"/>
        <w:jc w:val="both"/>
        <w:rPr>
          <w:rFonts w:ascii="Arial" w:eastAsia="Arial" w:hAnsi="Arial" w:cs="Arial"/>
          <w:sz w:val="24"/>
          <w:szCs w:val="24"/>
        </w:rPr>
      </w:pPr>
    </w:p>
    <w:p w14:paraId="4A415B3E" w14:textId="77777777" w:rsidR="00FF2DDC" w:rsidRDefault="00FF2DDC">
      <w:pPr>
        <w:tabs>
          <w:tab w:val="left" w:pos="0"/>
          <w:tab w:val="left" w:pos="3720"/>
          <w:tab w:val="left" w:pos="4320"/>
        </w:tabs>
        <w:spacing w:line="360" w:lineRule="auto"/>
        <w:jc w:val="both"/>
        <w:rPr>
          <w:rFonts w:ascii="Arial" w:eastAsia="Arial" w:hAnsi="Arial" w:cs="Arial"/>
          <w:sz w:val="24"/>
          <w:szCs w:val="24"/>
        </w:rPr>
      </w:pPr>
    </w:p>
    <w:p w14:paraId="00000097" w14:textId="2BE40BA8" w:rsidR="00536F2C" w:rsidRPr="00205F4A" w:rsidRDefault="00000000" w:rsidP="00617F9C">
      <w:pPr>
        <w:pStyle w:val="Ttulo1"/>
        <w:numPr>
          <w:ilvl w:val="0"/>
          <w:numId w:val="35"/>
        </w:numPr>
      </w:pPr>
      <w:bookmarkStart w:id="16" w:name="_heading=h.jdrmbvqves1" w:colFirst="0" w:colLast="0"/>
      <w:bookmarkStart w:id="17" w:name="_Toc212661989"/>
      <w:bookmarkStart w:id="18" w:name="_Toc212662474"/>
      <w:bookmarkStart w:id="19" w:name="_Toc215411265"/>
      <w:bookmarkEnd w:id="16"/>
      <w:r w:rsidRPr="00205F4A">
        <w:t>Estado del Arte</w:t>
      </w:r>
      <w:bookmarkEnd w:id="17"/>
      <w:bookmarkEnd w:id="18"/>
      <w:bookmarkEnd w:id="19"/>
    </w:p>
    <w:p w14:paraId="00000098" w14:textId="77777777" w:rsidR="00536F2C" w:rsidRDefault="00536F2C"/>
    <w:p w14:paraId="00000099" w14:textId="436FD14C" w:rsidR="00536F2C" w:rsidRDefault="00311815" w:rsidP="00617F9C">
      <w:pPr>
        <w:pStyle w:val="Ttulo2"/>
        <w:numPr>
          <w:ilvl w:val="1"/>
          <w:numId w:val="37"/>
        </w:numPr>
      </w:pPr>
      <w:bookmarkStart w:id="20" w:name="_Toc215411266"/>
      <w:r w:rsidRPr="00311815">
        <w:t>Procesos manuales de solicitud de insumos en organizaciones</w:t>
      </w:r>
      <w:bookmarkEnd w:id="20"/>
    </w:p>
    <w:p w14:paraId="0000009A" w14:textId="77777777" w:rsidR="00536F2C" w:rsidRDefault="00536F2C">
      <w:pPr>
        <w:tabs>
          <w:tab w:val="left" w:pos="0"/>
          <w:tab w:val="left" w:pos="3720"/>
          <w:tab w:val="left" w:pos="4320"/>
        </w:tabs>
        <w:spacing w:line="360" w:lineRule="auto"/>
        <w:jc w:val="both"/>
        <w:rPr>
          <w:rFonts w:ascii="Arial" w:eastAsia="Arial" w:hAnsi="Arial" w:cs="Arial"/>
          <w:b/>
          <w:sz w:val="24"/>
          <w:szCs w:val="24"/>
        </w:rPr>
      </w:pPr>
    </w:p>
    <w:p w14:paraId="0000009D" w14:textId="70A5E62B" w:rsidR="00536F2C" w:rsidRDefault="00311815">
      <w:pPr>
        <w:tabs>
          <w:tab w:val="left" w:pos="0"/>
          <w:tab w:val="left" w:pos="3720"/>
          <w:tab w:val="left" w:pos="4320"/>
        </w:tabs>
        <w:spacing w:line="360" w:lineRule="auto"/>
        <w:jc w:val="both"/>
        <w:rPr>
          <w:rFonts w:ascii="Arial" w:eastAsia="Arial" w:hAnsi="Arial" w:cs="Arial"/>
          <w:sz w:val="24"/>
          <w:szCs w:val="24"/>
        </w:rPr>
      </w:pPr>
      <w:r w:rsidRPr="00311815">
        <w:rPr>
          <w:rFonts w:ascii="Arial" w:eastAsia="Arial" w:hAnsi="Arial" w:cs="Arial"/>
          <w:sz w:val="24"/>
          <w:szCs w:val="24"/>
        </w:rPr>
        <w:t xml:space="preserve">Los procesos administrativos basados en formularios físicos o registros manuales presentan limitaciones importantes en términos de eficiencia, trazabilidad y control. La literatura señala que los métodos tradicionales en papel generan demoras, duplicidad de información y pérdida de documentos, lo que afecta la capacidad de respuesta de </w:t>
      </w:r>
      <w:r w:rsidRPr="00311815">
        <w:rPr>
          <w:rFonts w:ascii="Arial" w:eastAsia="Arial" w:hAnsi="Arial" w:cs="Arial"/>
          <w:sz w:val="24"/>
          <w:szCs w:val="24"/>
        </w:rPr>
        <w:lastRenderedPageBreak/>
        <w:t>las organizaciones (Ramírez, 2024). Estos procedimientos dificultan el seguimiento de solicitudes, reducen la visibilidad del estado de cada requerimiento y dependen fuertemente de la gestión individual del encargado, lo que incrementa la probabilidad de errores humanos y deterioro del registro histórico (Olarewaju, Adebayo &amp; Okeke, 2023).</w:t>
      </w:r>
    </w:p>
    <w:p w14:paraId="7D768767" w14:textId="77777777" w:rsidR="00F53EC1" w:rsidRDefault="00F53EC1">
      <w:pPr>
        <w:tabs>
          <w:tab w:val="left" w:pos="0"/>
          <w:tab w:val="left" w:pos="3720"/>
          <w:tab w:val="left" w:pos="4320"/>
        </w:tabs>
        <w:spacing w:line="360" w:lineRule="auto"/>
        <w:jc w:val="both"/>
        <w:rPr>
          <w:rFonts w:ascii="Arial" w:eastAsia="Arial" w:hAnsi="Arial" w:cs="Arial"/>
          <w:sz w:val="24"/>
          <w:szCs w:val="24"/>
        </w:rPr>
      </w:pPr>
    </w:p>
    <w:p w14:paraId="0000009E" w14:textId="58C51FEE" w:rsidR="00536F2C" w:rsidRPr="00205F4A" w:rsidRDefault="00311815" w:rsidP="00617F9C">
      <w:pPr>
        <w:pStyle w:val="Ttulo2"/>
        <w:numPr>
          <w:ilvl w:val="1"/>
          <w:numId w:val="37"/>
        </w:numPr>
      </w:pPr>
      <w:bookmarkStart w:id="21" w:name="_Toc215411267"/>
      <w:r w:rsidRPr="00311815">
        <w:t>Digitalización de procesos administrativos y gestión de requerimientos</w:t>
      </w:r>
      <w:bookmarkEnd w:id="21"/>
    </w:p>
    <w:p w14:paraId="0000009F" w14:textId="77777777" w:rsidR="00536F2C" w:rsidRDefault="00536F2C"/>
    <w:p w14:paraId="4669A376" w14:textId="77777777" w:rsidR="00311815" w:rsidRPr="00311815" w:rsidRDefault="00311815" w:rsidP="00311815">
      <w:pPr>
        <w:tabs>
          <w:tab w:val="left" w:pos="0"/>
          <w:tab w:val="left" w:pos="3720"/>
          <w:tab w:val="left" w:pos="4320"/>
        </w:tabs>
        <w:spacing w:line="360" w:lineRule="auto"/>
        <w:jc w:val="both"/>
        <w:rPr>
          <w:rFonts w:ascii="Arial" w:eastAsia="Arial" w:hAnsi="Arial" w:cs="Arial"/>
          <w:sz w:val="24"/>
          <w:szCs w:val="24"/>
          <w:lang w:val="es-419"/>
        </w:rPr>
      </w:pPr>
      <w:r w:rsidRPr="00311815">
        <w:rPr>
          <w:rFonts w:ascii="Arial" w:eastAsia="Arial" w:hAnsi="Arial" w:cs="Arial"/>
          <w:sz w:val="24"/>
          <w:szCs w:val="24"/>
          <w:lang w:val="es-419"/>
        </w:rPr>
        <w:t>La digitalización de formularios y solicitudes internas ha demostrado mejorar significativamente la eficiencia operativa de las organizaciones. Estudios recientes destacan que los sistemas digitales de gestión permiten estandarizar flujos, automatizar validaciones y centralizar la información en repositorios únicos, reduciendo inconsistencias y aumentando la confiabilidad de los datos (Verma &amp; Mohan, 2023). La transición hacia plataformas web habilita un acceso más rápido a los procesos administrativos, fortalece la trazabilidad de cada requerimiento y facilita la auditoría interna, elementos esenciales en empresas con alto volumen de solicitudes o con múltiples unidades que necesitan coordinación.</w:t>
      </w:r>
    </w:p>
    <w:p w14:paraId="5DB0BC8F" w14:textId="77777777" w:rsidR="00311815" w:rsidRPr="00311815" w:rsidRDefault="00311815" w:rsidP="00311815">
      <w:pPr>
        <w:tabs>
          <w:tab w:val="left" w:pos="0"/>
          <w:tab w:val="left" w:pos="3720"/>
          <w:tab w:val="left" w:pos="4320"/>
        </w:tabs>
        <w:spacing w:line="360" w:lineRule="auto"/>
        <w:jc w:val="both"/>
        <w:rPr>
          <w:rFonts w:ascii="Arial" w:eastAsia="Arial" w:hAnsi="Arial" w:cs="Arial"/>
          <w:sz w:val="24"/>
          <w:szCs w:val="24"/>
          <w:lang w:val="es-419"/>
        </w:rPr>
      </w:pPr>
      <w:r w:rsidRPr="00311815">
        <w:rPr>
          <w:rFonts w:ascii="Arial" w:eastAsia="Arial" w:hAnsi="Arial" w:cs="Arial"/>
          <w:sz w:val="24"/>
          <w:szCs w:val="24"/>
          <w:lang w:val="es-419"/>
        </w:rPr>
        <w:t>Además, la transformación digital en la administración de solicitudes contribuye a mejorar los tiempos de respuesta y optimizar los recursos internos, ya que permite gestionar aprobaciones, estados y notificaciones de forma más estructurada (Brahma, 2022). Esto es particularmente relevante en la solicitud de insumos tecnológicos, donde la disponibilidad, urgencia y coherencia del registro son factores clave para asegurar la continuidad operativa.</w:t>
      </w:r>
    </w:p>
    <w:p w14:paraId="7AAE612C" w14:textId="77777777" w:rsidR="00F53EC1" w:rsidRDefault="00F53EC1">
      <w:pPr>
        <w:tabs>
          <w:tab w:val="left" w:pos="0"/>
          <w:tab w:val="left" w:pos="3720"/>
          <w:tab w:val="left" w:pos="4320"/>
        </w:tabs>
        <w:spacing w:line="360" w:lineRule="auto"/>
        <w:jc w:val="both"/>
        <w:rPr>
          <w:rFonts w:ascii="Arial" w:eastAsia="Arial" w:hAnsi="Arial" w:cs="Arial"/>
          <w:sz w:val="24"/>
          <w:szCs w:val="24"/>
        </w:rPr>
      </w:pPr>
    </w:p>
    <w:p w14:paraId="000000A3" w14:textId="10A43C0E" w:rsidR="00536F2C" w:rsidRDefault="00311815" w:rsidP="00617F9C">
      <w:pPr>
        <w:pStyle w:val="Ttulo2"/>
        <w:numPr>
          <w:ilvl w:val="1"/>
          <w:numId w:val="37"/>
        </w:numPr>
      </w:pPr>
      <w:bookmarkStart w:id="22" w:name="_Toc215411268"/>
      <w:r w:rsidRPr="00311815">
        <w:t>Plataformas web para la gestión de solicitudes en el sector organizacional</w:t>
      </w:r>
      <w:bookmarkEnd w:id="22"/>
    </w:p>
    <w:p w14:paraId="68B37CFF" w14:textId="77777777" w:rsidR="00F53EC1" w:rsidRDefault="00F53EC1" w:rsidP="00F53EC1"/>
    <w:p w14:paraId="15154D5B" w14:textId="77777777" w:rsidR="003C09FA" w:rsidRDefault="003C09FA" w:rsidP="003C09FA">
      <w:pPr>
        <w:spacing w:line="360" w:lineRule="auto"/>
        <w:jc w:val="both"/>
        <w:rPr>
          <w:rFonts w:ascii="Arial" w:hAnsi="Arial" w:cs="Arial"/>
          <w:sz w:val="24"/>
          <w:szCs w:val="24"/>
          <w:lang w:val="es-419"/>
        </w:rPr>
      </w:pPr>
      <w:r w:rsidRPr="003C09FA">
        <w:rPr>
          <w:rFonts w:ascii="Arial" w:hAnsi="Arial" w:cs="Arial"/>
          <w:sz w:val="24"/>
          <w:szCs w:val="24"/>
          <w:lang w:val="es-419"/>
        </w:rPr>
        <w:t xml:space="preserve">Las plataformas web se han posicionado como herramientas efectivas para modernizar procesos administrativos internos, ya que ofrecen accesibilidad, escalabilidad y bajos costos de implementación. Investigaciones muestran que este tipo de soluciones permite reducir la redundancia de tareas, mejorar la precisión de los registros y generar reportes estratégicos en tiempo real (Kuuse, 2023). Para </w:t>
      </w:r>
      <w:r w:rsidRPr="003C09FA">
        <w:rPr>
          <w:rFonts w:ascii="Arial" w:hAnsi="Arial" w:cs="Arial"/>
          <w:sz w:val="24"/>
          <w:szCs w:val="24"/>
          <w:lang w:val="es-419"/>
        </w:rPr>
        <w:lastRenderedPageBreak/>
        <w:t>empresas del sector transporte y servicios, donde la coordinación entre áreas es constante, estas plataformas facilitan el seguimiento de solicitudes, la estandarización del flujo de trabajo y la integración de funciones de auditoría y control documental.</w:t>
      </w:r>
    </w:p>
    <w:p w14:paraId="45AB8522" w14:textId="77777777" w:rsidR="003C09FA" w:rsidRPr="003C09FA" w:rsidRDefault="003C09FA" w:rsidP="003C09FA">
      <w:pPr>
        <w:spacing w:line="360" w:lineRule="auto"/>
        <w:jc w:val="both"/>
        <w:rPr>
          <w:rFonts w:ascii="Arial" w:hAnsi="Arial" w:cs="Arial"/>
          <w:sz w:val="24"/>
          <w:szCs w:val="24"/>
          <w:lang w:val="es-419"/>
        </w:rPr>
      </w:pPr>
    </w:p>
    <w:p w14:paraId="6D456410" w14:textId="77777777" w:rsidR="003C09FA" w:rsidRPr="003C09FA" w:rsidRDefault="003C09FA" w:rsidP="003C09FA">
      <w:pPr>
        <w:spacing w:line="360" w:lineRule="auto"/>
        <w:jc w:val="both"/>
        <w:rPr>
          <w:rFonts w:ascii="Arial" w:hAnsi="Arial" w:cs="Arial"/>
          <w:sz w:val="24"/>
          <w:szCs w:val="24"/>
          <w:lang w:val="es-419"/>
        </w:rPr>
      </w:pPr>
      <w:r w:rsidRPr="003C09FA">
        <w:rPr>
          <w:rFonts w:ascii="Arial" w:hAnsi="Arial" w:cs="Arial"/>
          <w:sz w:val="24"/>
          <w:szCs w:val="24"/>
          <w:lang w:val="es-419"/>
        </w:rPr>
        <w:t>Dado que Implementos Epysa S.A. actualmente realiza sus solicitudes mediante procesos manuales y no estandarizados, el uso de una plataforma web representa una alternativa moderna, factible y alineada con las tendencias de digitalización organizacional. Además, la literatura respalda que la automatización de este tipo de procesos mejora la eficiencia operativa, fortalece la transparencia administrativa y reduce significativamente los errores derivados del manejo manual de información.</w:t>
      </w:r>
    </w:p>
    <w:p w14:paraId="081788D5" w14:textId="77777777" w:rsidR="00FA52F4" w:rsidRPr="00F53EC1" w:rsidRDefault="00FA52F4" w:rsidP="00F53EC1"/>
    <w:p w14:paraId="000000A7" w14:textId="0DA65181" w:rsidR="00536F2C" w:rsidRDefault="00000000" w:rsidP="00617F9C">
      <w:pPr>
        <w:pStyle w:val="Ttulo1"/>
        <w:numPr>
          <w:ilvl w:val="0"/>
          <w:numId w:val="37"/>
        </w:numPr>
      </w:pPr>
      <w:bookmarkStart w:id="23" w:name="_heading=h.pc8d83dlpkt3" w:colFirst="0" w:colLast="0"/>
      <w:bookmarkStart w:id="24" w:name="_Toc212661993"/>
      <w:bookmarkStart w:id="25" w:name="_Toc212662478"/>
      <w:bookmarkStart w:id="26" w:name="_Toc215411269"/>
      <w:bookmarkEnd w:id="23"/>
      <w:r>
        <w:t>Hipótesis de trabajo</w:t>
      </w:r>
      <w:bookmarkEnd w:id="24"/>
      <w:bookmarkEnd w:id="25"/>
      <w:bookmarkEnd w:id="26"/>
      <w:r>
        <w:t xml:space="preserve">                                    </w:t>
      </w:r>
    </w:p>
    <w:p w14:paraId="000000A8"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0A9"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Unidad de análisis: Plataforma web de automatización de solicitudes de insumos tecnológicos en Implementos Epysa S.A.</w:t>
      </w:r>
    </w:p>
    <w:p w14:paraId="000000AA"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Variables:</w:t>
      </w:r>
    </w:p>
    <w:p w14:paraId="000000AB" w14:textId="2362C637" w:rsidR="00536F2C" w:rsidRDefault="00000000">
      <w:pPr>
        <w:numPr>
          <w:ilvl w:val="0"/>
          <w:numId w:val="22"/>
        </w:numPr>
        <w:tabs>
          <w:tab w:val="left" w:pos="0"/>
          <w:tab w:val="left" w:pos="3720"/>
          <w:tab w:val="left" w:pos="4320"/>
        </w:tabs>
        <w:spacing w:after="240" w:line="360" w:lineRule="auto"/>
        <w:jc w:val="both"/>
        <w:rPr>
          <w:rFonts w:ascii="Arial" w:eastAsia="Arial" w:hAnsi="Arial" w:cs="Arial"/>
          <w:sz w:val="24"/>
          <w:szCs w:val="24"/>
        </w:rPr>
      </w:pPr>
      <w:r>
        <w:rPr>
          <w:rFonts w:ascii="Arial" w:eastAsia="Arial" w:hAnsi="Arial" w:cs="Arial"/>
          <w:sz w:val="24"/>
          <w:szCs w:val="24"/>
        </w:rPr>
        <w:t xml:space="preserve">La automatización del proceso de solicitudes es una variable observable y medible a través de indicadores como los tiempos de atención, la duplicidad de registros y la trazabilidad del </w:t>
      </w:r>
      <w:r w:rsidR="003C09FA" w:rsidRPr="003C09FA">
        <w:rPr>
          <w:rFonts w:ascii="Arial" w:eastAsia="Arial" w:hAnsi="Arial" w:cs="Arial"/>
          <w:sz w:val="24"/>
          <w:szCs w:val="24"/>
        </w:rPr>
        <w:t>del requerimiento y cumplimiento del flujo operativo</w:t>
      </w:r>
      <w:r>
        <w:rPr>
          <w:rFonts w:ascii="Arial" w:eastAsia="Arial" w:hAnsi="Arial" w:cs="Arial"/>
          <w:sz w:val="24"/>
          <w:szCs w:val="24"/>
        </w:rPr>
        <w:t xml:space="preserve">. </w:t>
      </w:r>
      <w:r w:rsidR="003C09FA" w:rsidRPr="003C09FA">
        <w:rPr>
          <w:rFonts w:ascii="Arial" w:eastAsia="Arial" w:hAnsi="Arial" w:cs="Arial"/>
          <w:sz w:val="24"/>
          <w:szCs w:val="24"/>
        </w:rPr>
        <w:t>Estudios evidencian que la digitalización de procesos administrativos reduce errores y aumenta la confiabilidad de los registros en empresas con flujos internos intensivos (Olarewaju, Adebayo &amp; Okeke, 2023).</w:t>
      </w:r>
    </w:p>
    <w:p w14:paraId="7C41A9B3" w14:textId="77777777" w:rsidR="00FA52F4" w:rsidRDefault="00FA52F4" w:rsidP="00FA52F4">
      <w:pPr>
        <w:tabs>
          <w:tab w:val="left" w:pos="0"/>
          <w:tab w:val="left" w:pos="3720"/>
          <w:tab w:val="left" w:pos="4320"/>
        </w:tabs>
        <w:spacing w:after="240" w:line="360" w:lineRule="auto"/>
        <w:jc w:val="both"/>
        <w:rPr>
          <w:rFonts w:ascii="Arial" w:eastAsia="Arial" w:hAnsi="Arial" w:cs="Arial"/>
          <w:sz w:val="24"/>
          <w:szCs w:val="24"/>
        </w:rPr>
      </w:pPr>
    </w:p>
    <w:p w14:paraId="000000AC" w14:textId="37296AC7" w:rsidR="00536F2C" w:rsidRDefault="00000000">
      <w:pPr>
        <w:numPr>
          <w:ilvl w:val="0"/>
          <w:numId w:val="22"/>
        </w:numPr>
        <w:tabs>
          <w:tab w:val="left" w:pos="0"/>
          <w:tab w:val="left" w:pos="3720"/>
          <w:tab w:val="left" w:pos="4320"/>
        </w:tabs>
        <w:spacing w:before="240" w:after="240" w:line="360" w:lineRule="auto"/>
        <w:jc w:val="both"/>
        <w:rPr>
          <w:rFonts w:ascii="Arial" w:eastAsia="Arial" w:hAnsi="Arial" w:cs="Arial"/>
          <w:sz w:val="24"/>
          <w:szCs w:val="24"/>
        </w:rPr>
      </w:pPr>
      <w:r>
        <w:rPr>
          <w:rFonts w:ascii="Arial" w:eastAsia="Arial" w:hAnsi="Arial" w:cs="Arial"/>
          <w:sz w:val="24"/>
          <w:szCs w:val="24"/>
        </w:rPr>
        <w:t>Por su parte, la eficiencia en la gestión</w:t>
      </w:r>
      <w:r w:rsidR="003C09FA">
        <w:rPr>
          <w:rFonts w:ascii="Arial" w:eastAsia="Arial" w:hAnsi="Arial" w:cs="Arial"/>
          <w:sz w:val="24"/>
          <w:szCs w:val="24"/>
        </w:rPr>
        <w:t xml:space="preserve"> de solicitudes internas</w:t>
      </w:r>
      <w:r>
        <w:rPr>
          <w:rFonts w:ascii="Arial" w:eastAsia="Arial" w:hAnsi="Arial" w:cs="Arial"/>
          <w:sz w:val="24"/>
          <w:szCs w:val="24"/>
        </w:rPr>
        <w:t xml:space="preserve"> de insumos </w:t>
      </w:r>
      <w:r w:rsidR="003C09FA">
        <w:rPr>
          <w:rFonts w:ascii="Arial" w:eastAsia="Arial" w:hAnsi="Arial" w:cs="Arial"/>
          <w:sz w:val="24"/>
          <w:szCs w:val="24"/>
        </w:rPr>
        <w:t>es v</w:t>
      </w:r>
      <w:r w:rsidR="003C09FA" w:rsidRPr="003C09FA">
        <w:rPr>
          <w:rFonts w:ascii="Arial" w:eastAsia="Arial" w:hAnsi="Arial" w:cs="Arial"/>
          <w:sz w:val="24"/>
          <w:szCs w:val="24"/>
        </w:rPr>
        <w:t>ariable medible mediante reducción de errores administrativos, mejora en la visibilidad del estado de cada solicitud y aumento en la rapidez del proceso de atención. Investigaciones recientes muestran que la digitalización de formularios internos y flujos de aprobación mejora significativamente la capacidad de respuesta organizacional (Ramírez, 2024; Brahma, 2022).</w:t>
      </w:r>
    </w:p>
    <w:p w14:paraId="0015997F" w14:textId="57AE5EB3" w:rsidR="00FA52F4"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lastRenderedPageBreak/>
        <w:t>Hipótesis:</w:t>
      </w:r>
      <w:r>
        <w:rPr>
          <w:rFonts w:ascii="Arial" w:eastAsia="Arial" w:hAnsi="Arial" w:cs="Arial"/>
          <w:sz w:val="24"/>
          <w:szCs w:val="24"/>
        </w:rPr>
        <w:br/>
      </w:r>
      <w:r w:rsidR="003C09FA" w:rsidRPr="003C09FA">
        <w:rPr>
          <w:rFonts w:ascii="Arial" w:eastAsia="Arial" w:hAnsi="Arial" w:cs="Arial"/>
          <w:sz w:val="24"/>
          <w:szCs w:val="24"/>
        </w:rPr>
        <w:t>La implementación de una plataforma web que automatiza las solicitudes de insumos tecnológicos en Implementos Epysa S.A. mejora de manera significativa la eficiencia del proceso de requerimientos internos, al reducir errores administrativos, disminuir los tiempos de atención y aumentar la trazabilidad de cada solicitud.</w:t>
      </w:r>
    </w:p>
    <w:p w14:paraId="1AD58505"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000000AF"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Correlación:</w:t>
      </w:r>
    </w:p>
    <w:tbl>
      <w:tblPr>
        <w:tblStyle w:val="ab"/>
        <w:tblW w:w="90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27"/>
        <w:gridCol w:w="4528"/>
      </w:tblGrid>
      <w:tr w:rsidR="00536F2C" w14:paraId="3EDFE6FF" w14:textId="77777777">
        <w:tc>
          <w:tcPr>
            <w:tcW w:w="4527" w:type="dxa"/>
          </w:tcPr>
          <w:p w14:paraId="000000B0"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b/>
                <w:sz w:val="24"/>
                <w:szCs w:val="24"/>
              </w:rPr>
              <w:t>Elemento</w:t>
            </w:r>
          </w:p>
        </w:tc>
        <w:tc>
          <w:tcPr>
            <w:tcW w:w="4528" w:type="dxa"/>
          </w:tcPr>
          <w:p w14:paraId="000000B1"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b/>
                <w:sz w:val="24"/>
                <w:szCs w:val="24"/>
              </w:rPr>
              <w:t>Descripción</w:t>
            </w:r>
          </w:p>
        </w:tc>
      </w:tr>
      <w:tr w:rsidR="00536F2C" w14:paraId="2EAD8959" w14:textId="77777777">
        <w:tc>
          <w:tcPr>
            <w:tcW w:w="4527" w:type="dxa"/>
          </w:tcPr>
          <w:p w14:paraId="000000B2"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Acción</w:t>
            </w:r>
          </w:p>
        </w:tc>
        <w:tc>
          <w:tcPr>
            <w:tcW w:w="4528" w:type="dxa"/>
          </w:tcPr>
          <w:p w14:paraId="000000B3"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Automatización del proceso de solicitudes.</w:t>
            </w:r>
          </w:p>
        </w:tc>
      </w:tr>
      <w:tr w:rsidR="00536F2C" w14:paraId="527AE476" w14:textId="77777777">
        <w:tc>
          <w:tcPr>
            <w:tcW w:w="4527" w:type="dxa"/>
          </w:tcPr>
          <w:p w14:paraId="000000B4"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Unidad de análisis</w:t>
            </w:r>
          </w:p>
        </w:tc>
        <w:tc>
          <w:tcPr>
            <w:tcW w:w="4528" w:type="dxa"/>
          </w:tcPr>
          <w:p w14:paraId="000000B5"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Plataforma web de solicitudes implementada en Implementos Epysa S.A.</w:t>
            </w:r>
          </w:p>
        </w:tc>
      </w:tr>
      <w:tr w:rsidR="00536F2C" w14:paraId="4F9B677F" w14:textId="77777777">
        <w:tc>
          <w:tcPr>
            <w:tcW w:w="4527" w:type="dxa"/>
          </w:tcPr>
          <w:p w14:paraId="000000B6"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Efecto esperado</w:t>
            </w:r>
          </w:p>
        </w:tc>
        <w:tc>
          <w:tcPr>
            <w:tcW w:w="4528" w:type="dxa"/>
          </w:tcPr>
          <w:p w14:paraId="000000B7" w14:textId="618B70E1" w:rsidR="00536F2C" w:rsidRPr="003C09FA" w:rsidRDefault="003C09FA" w:rsidP="003C09FA">
            <w:pPr>
              <w:jc w:val="both"/>
              <w:rPr>
                <w:rFonts w:ascii="Arial" w:hAnsi="Arial" w:cs="Arial"/>
                <w:sz w:val="24"/>
                <w:szCs w:val="24"/>
              </w:rPr>
            </w:pPr>
            <w:r w:rsidRPr="003C09FA">
              <w:rPr>
                <w:rFonts w:ascii="Arial" w:hAnsi="Arial" w:cs="Arial"/>
                <w:sz w:val="24"/>
                <w:szCs w:val="24"/>
              </w:rPr>
              <w:t>Mejora en la eficiencia del proceso de requerimientos: menos errores, mayor trazabilidad y tiempos de atención optimizados.</w:t>
            </w:r>
          </w:p>
        </w:tc>
      </w:tr>
    </w:tbl>
    <w:p w14:paraId="000000B8" w14:textId="1FD70E09" w:rsidR="00536F2C" w:rsidRDefault="00D513E7" w:rsidP="00D513E7">
      <w:pPr>
        <w:pStyle w:val="Descripcin"/>
      </w:pPr>
      <w:bookmarkStart w:id="27" w:name="_Toc212746187"/>
      <w:r>
        <w:t xml:space="preserve">Tabla </w:t>
      </w:r>
      <w:fldSimple w:instr=" SEQ Tabla \* ARABIC ">
        <w:r>
          <w:rPr>
            <w:noProof/>
          </w:rPr>
          <w:t>1</w:t>
        </w:r>
      </w:fldSimple>
      <w:r>
        <w:t xml:space="preserve">. </w:t>
      </w:r>
      <w:r w:rsidRPr="005451F9">
        <w:t>Correlación entre acción, unidad de análisis y efecto esperado del proyecto</w:t>
      </w:r>
      <w:bookmarkEnd w:id="27"/>
    </w:p>
    <w:p w14:paraId="110E923A" w14:textId="77777777" w:rsidR="00FA52F4" w:rsidRDefault="00FA52F4" w:rsidP="00FA52F4"/>
    <w:p w14:paraId="3660BB59" w14:textId="77777777" w:rsidR="00FA52F4" w:rsidRDefault="00FA52F4" w:rsidP="00FA52F4"/>
    <w:p w14:paraId="48AEF760" w14:textId="77777777" w:rsidR="00FA52F4" w:rsidRDefault="00FA52F4" w:rsidP="00FA52F4"/>
    <w:p w14:paraId="05379055" w14:textId="77777777" w:rsidR="00FA52F4" w:rsidRDefault="00FA52F4" w:rsidP="00FA52F4"/>
    <w:p w14:paraId="0A22BA8E" w14:textId="77777777" w:rsidR="00FA52F4" w:rsidRDefault="00FA52F4" w:rsidP="00FA52F4"/>
    <w:p w14:paraId="2D8FD31C" w14:textId="77777777" w:rsidR="00FA52F4" w:rsidRDefault="00FA52F4" w:rsidP="00FA52F4"/>
    <w:p w14:paraId="10707E1C" w14:textId="77777777" w:rsidR="00FA52F4" w:rsidRPr="00FA52F4" w:rsidRDefault="00FA52F4" w:rsidP="00FA52F4"/>
    <w:p w14:paraId="000000B9" w14:textId="6E6EA527" w:rsidR="00536F2C" w:rsidRDefault="00000000" w:rsidP="00617F9C">
      <w:pPr>
        <w:pStyle w:val="Ttulo1"/>
        <w:numPr>
          <w:ilvl w:val="0"/>
          <w:numId w:val="37"/>
        </w:numPr>
      </w:pPr>
      <w:bookmarkStart w:id="28" w:name="_heading=h.d215pswhsn8v" w:colFirst="0" w:colLast="0"/>
      <w:bookmarkStart w:id="29" w:name="_Toc212661994"/>
      <w:bookmarkStart w:id="30" w:name="_Toc212662479"/>
      <w:bookmarkStart w:id="31" w:name="_Toc215411270"/>
      <w:bookmarkEnd w:id="28"/>
      <w:r>
        <w:t>Objetivos</w:t>
      </w:r>
      <w:bookmarkEnd w:id="29"/>
      <w:bookmarkEnd w:id="30"/>
      <w:bookmarkEnd w:id="31"/>
    </w:p>
    <w:p w14:paraId="000000BA" w14:textId="77777777" w:rsidR="00536F2C" w:rsidRDefault="00536F2C"/>
    <w:p w14:paraId="000000BB" w14:textId="25F71494" w:rsidR="00536F2C" w:rsidRDefault="00000000" w:rsidP="00617F9C">
      <w:pPr>
        <w:pStyle w:val="Ttulo2"/>
        <w:numPr>
          <w:ilvl w:val="1"/>
          <w:numId w:val="37"/>
        </w:numPr>
      </w:pPr>
      <w:bookmarkStart w:id="32" w:name="_Toc212662480"/>
      <w:bookmarkStart w:id="33" w:name="_Toc215411271"/>
      <w:r>
        <w:t>Objetivo General</w:t>
      </w:r>
      <w:bookmarkEnd w:id="32"/>
      <w:bookmarkEnd w:id="33"/>
    </w:p>
    <w:p w14:paraId="000000BC" w14:textId="2FC44A4B"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br/>
      </w:r>
      <w:r w:rsidR="00895F54" w:rsidRPr="00895F54">
        <w:rPr>
          <w:rFonts w:ascii="Arial" w:eastAsia="Arial" w:hAnsi="Arial" w:cs="Arial"/>
          <w:sz w:val="24"/>
          <w:szCs w:val="24"/>
        </w:rPr>
        <w:t>Desarrollar una plataforma web que automatice la gestión de solicitudes de insumos tecnológicos en Implementos Epysa S.A., con el fin de reducir errores administrativos, mejorar los tiempos de atención y asegurar la trazabilidad de cada requerimiento.</w:t>
      </w:r>
    </w:p>
    <w:p w14:paraId="000000BD"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2F271E34" w14:textId="77777777" w:rsidR="00306387" w:rsidRDefault="00306387">
      <w:pPr>
        <w:tabs>
          <w:tab w:val="left" w:pos="0"/>
          <w:tab w:val="left" w:pos="3720"/>
          <w:tab w:val="left" w:pos="4320"/>
        </w:tabs>
        <w:spacing w:line="360" w:lineRule="auto"/>
        <w:jc w:val="both"/>
        <w:rPr>
          <w:rFonts w:ascii="Arial" w:eastAsia="Arial" w:hAnsi="Arial" w:cs="Arial"/>
          <w:sz w:val="24"/>
          <w:szCs w:val="24"/>
        </w:rPr>
      </w:pPr>
    </w:p>
    <w:p w14:paraId="000000BE" w14:textId="292BEEA1" w:rsidR="00536F2C" w:rsidRDefault="00000000" w:rsidP="00617F9C">
      <w:pPr>
        <w:pStyle w:val="Ttulo2"/>
        <w:numPr>
          <w:ilvl w:val="1"/>
          <w:numId w:val="37"/>
        </w:numPr>
      </w:pPr>
      <w:bookmarkStart w:id="34" w:name="_Toc212662481"/>
      <w:bookmarkStart w:id="35" w:name="_Toc215411272"/>
      <w:r>
        <w:lastRenderedPageBreak/>
        <w:t>Objetivos Específicos</w:t>
      </w:r>
      <w:bookmarkEnd w:id="34"/>
      <w:bookmarkEnd w:id="35"/>
    </w:p>
    <w:p w14:paraId="000000BF" w14:textId="77777777" w:rsidR="00536F2C" w:rsidRDefault="00536F2C">
      <w:pPr>
        <w:tabs>
          <w:tab w:val="left" w:pos="0"/>
          <w:tab w:val="left" w:pos="3720"/>
          <w:tab w:val="left" w:pos="4320"/>
        </w:tabs>
        <w:spacing w:line="360" w:lineRule="auto"/>
        <w:jc w:val="both"/>
        <w:rPr>
          <w:rFonts w:ascii="Arial" w:eastAsia="Arial" w:hAnsi="Arial" w:cs="Arial"/>
          <w:b/>
          <w:sz w:val="24"/>
          <w:szCs w:val="24"/>
        </w:rPr>
      </w:pPr>
    </w:p>
    <w:p w14:paraId="316781DA" w14:textId="77777777" w:rsidR="00895F54" w:rsidRDefault="00895F54">
      <w:pPr>
        <w:numPr>
          <w:ilvl w:val="0"/>
          <w:numId w:val="11"/>
        </w:numPr>
        <w:tabs>
          <w:tab w:val="left" w:pos="0"/>
          <w:tab w:val="left" w:pos="3720"/>
          <w:tab w:val="left" w:pos="4320"/>
        </w:tabs>
        <w:spacing w:line="360" w:lineRule="auto"/>
        <w:jc w:val="both"/>
        <w:rPr>
          <w:rFonts w:ascii="Arial" w:eastAsia="Arial" w:hAnsi="Arial" w:cs="Arial"/>
          <w:sz w:val="24"/>
          <w:szCs w:val="24"/>
        </w:rPr>
      </w:pPr>
      <w:r w:rsidRPr="00895F54">
        <w:rPr>
          <w:rFonts w:ascii="Arial" w:eastAsia="Arial" w:hAnsi="Arial" w:cs="Arial"/>
          <w:sz w:val="24"/>
          <w:szCs w:val="24"/>
        </w:rPr>
        <w:t>Diseñar una interfaz web responsiva que permita a los colaboradores generar solicitudes y visualizar su estado en tiempo real.</w:t>
      </w:r>
    </w:p>
    <w:p w14:paraId="72A92705" w14:textId="77777777" w:rsidR="00895F54" w:rsidRDefault="00895F54">
      <w:pPr>
        <w:numPr>
          <w:ilvl w:val="0"/>
          <w:numId w:val="11"/>
        </w:numPr>
        <w:tabs>
          <w:tab w:val="left" w:pos="0"/>
          <w:tab w:val="left" w:pos="3720"/>
          <w:tab w:val="left" w:pos="4320"/>
        </w:tabs>
        <w:spacing w:line="360" w:lineRule="auto"/>
        <w:jc w:val="both"/>
        <w:rPr>
          <w:rFonts w:ascii="Arial" w:eastAsia="Arial" w:hAnsi="Arial" w:cs="Arial"/>
          <w:sz w:val="24"/>
          <w:szCs w:val="24"/>
        </w:rPr>
      </w:pPr>
      <w:r w:rsidRPr="00895F54">
        <w:rPr>
          <w:rFonts w:ascii="Arial" w:eastAsia="Arial" w:hAnsi="Arial" w:cs="Arial"/>
          <w:sz w:val="24"/>
          <w:szCs w:val="24"/>
        </w:rPr>
        <w:t>Implementar un flujo digital de gestión de solicitudes que estandarice las etapas de registro, revisión, aprobación y entrega.</w:t>
      </w:r>
    </w:p>
    <w:p w14:paraId="078A1DE1" w14:textId="77777777" w:rsidR="00895F54" w:rsidRDefault="00895F54">
      <w:pPr>
        <w:numPr>
          <w:ilvl w:val="0"/>
          <w:numId w:val="11"/>
        </w:numPr>
        <w:tabs>
          <w:tab w:val="left" w:pos="0"/>
          <w:tab w:val="left" w:pos="3720"/>
          <w:tab w:val="left" w:pos="4320"/>
        </w:tabs>
        <w:spacing w:line="360" w:lineRule="auto"/>
        <w:jc w:val="both"/>
        <w:rPr>
          <w:rFonts w:ascii="Arial" w:eastAsia="Arial" w:hAnsi="Arial" w:cs="Arial"/>
          <w:sz w:val="24"/>
          <w:szCs w:val="24"/>
        </w:rPr>
      </w:pPr>
      <w:r w:rsidRPr="00895F54">
        <w:rPr>
          <w:rFonts w:ascii="Arial" w:eastAsia="Arial" w:hAnsi="Arial" w:cs="Arial"/>
          <w:sz w:val="24"/>
          <w:szCs w:val="24"/>
        </w:rPr>
        <w:t>Configurar un sistema de priorización automática que ordene las solicitudes según su urgencia o criticidad operativa.</w:t>
      </w:r>
    </w:p>
    <w:p w14:paraId="588CA88B" w14:textId="53031626" w:rsidR="00306387" w:rsidRDefault="00895F54" w:rsidP="00895F54">
      <w:pPr>
        <w:numPr>
          <w:ilvl w:val="0"/>
          <w:numId w:val="11"/>
        </w:numPr>
        <w:tabs>
          <w:tab w:val="left" w:pos="0"/>
          <w:tab w:val="left" w:pos="3720"/>
          <w:tab w:val="left" w:pos="4320"/>
        </w:tabs>
        <w:spacing w:line="360" w:lineRule="auto"/>
        <w:jc w:val="both"/>
        <w:rPr>
          <w:rFonts w:ascii="Arial" w:eastAsia="Arial" w:hAnsi="Arial" w:cs="Arial"/>
          <w:sz w:val="24"/>
          <w:szCs w:val="24"/>
        </w:rPr>
      </w:pPr>
      <w:r w:rsidRPr="00895F54">
        <w:rPr>
          <w:rFonts w:ascii="Arial" w:eastAsia="Arial" w:hAnsi="Arial" w:cs="Arial"/>
          <w:sz w:val="24"/>
          <w:szCs w:val="24"/>
        </w:rPr>
        <w:t>Incorporar un módulo de notificaciones internas que informe a los usuarios sobre actualizaciones y cambios en sus solicitudes.</w:t>
      </w:r>
    </w:p>
    <w:p w14:paraId="43C2ED1E" w14:textId="6C472130" w:rsidR="00FA52F4" w:rsidRPr="00C85D6B" w:rsidRDefault="00895F54" w:rsidP="00FA52F4">
      <w:pPr>
        <w:numPr>
          <w:ilvl w:val="0"/>
          <w:numId w:val="11"/>
        </w:numPr>
        <w:tabs>
          <w:tab w:val="left" w:pos="0"/>
          <w:tab w:val="left" w:pos="3720"/>
          <w:tab w:val="left" w:pos="4320"/>
        </w:tabs>
        <w:spacing w:line="360" w:lineRule="auto"/>
        <w:jc w:val="both"/>
        <w:rPr>
          <w:rFonts w:ascii="Arial" w:eastAsia="Arial" w:hAnsi="Arial" w:cs="Arial"/>
          <w:sz w:val="24"/>
          <w:szCs w:val="24"/>
        </w:rPr>
      </w:pPr>
      <w:r w:rsidRPr="00895F54">
        <w:rPr>
          <w:rFonts w:ascii="Arial" w:eastAsia="Arial" w:hAnsi="Arial" w:cs="Arial"/>
          <w:sz w:val="24"/>
          <w:szCs w:val="24"/>
        </w:rPr>
        <w:t>Generar reportes digitales que consoliden información de solicitudes y apoyen la toma de decisiones organizacionales.</w:t>
      </w:r>
    </w:p>
    <w:p w14:paraId="000000C6" w14:textId="31B080FC" w:rsidR="00536F2C" w:rsidRDefault="00000000" w:rsidP="00617F9C">
      <w:pPr>
        <w:pStyle w:val="Ttulo1"/>
        <w:numPr>
          <w:ilvl w:val="0"/>
          <w:numId w:val="37"/>
        </w:numPr>
      </w:pPr>
      <w:bookmarkStart w:id="36" w:name="_heading=h.cn8g8kf6swsx" w:colFirst="0" w:colLast="0"/>
      <w:bookmarkStart w:id="37" w:name="_Toc212661995"/>
      <w:bookmarkStart w:id="38" w:name="_Toc212662482"/>
      <w:bookmarkStart w:id="39" w:name="_Toc215411273"/>
      <w:bookmarkEnd w:id="36"/>
      <w:r>
        <w:t>Metodología</w:t>
      </w:r>
      <w:bookmarkEnd w:id="37"/>
      <w:bookmarkEnd w:id="38"/>
      <w:bookmarkEnd w:id="39"/>
    </w:p>
    <w:p w14:paraId="000000C7" w14:textId="77777777" w:rsidR="00536F2C" w:rsidRDefault="00536F2C"/>
    <w:p w14:paraId="000000C8" w14:textId="42B0A161" w:rsidR="00536F2C" w:rsidRDefault="00000000" w:rsidP="00617F9C">
      <w:pPr>
        <w:pStyle w:val="Ttulo2"/>
        <w:numPr>
          <w:ilvl w:val="1"/>
          <w:numId w:val="37"/>
        </w:numPr>
      </w:pPr>
      <w:bookmarkStart w:id="40" w:name="_Toc212661996"/>
      <w:bookmarkStart w:id="41" w:name="_Toc212662483"/>
      <w:bookmarkStart w:id="42" w:name="_Toc215411274"/>
      <w:r>
        <w:t>Enfoque de la investigación</w:t>
      </w:r>
      <w:bookmarkEnd w:id="40"/>
      <w:bookmarkEnd w:id="41"/>
      <w:bookmarkEnd w:id="42"/>
    </w:p>
    <w:p w14:paraId="000000C9" w14:textId="77777777" w:rsidR="00536F2C" w:rsidRDefault="00536F2C">
      <w:pPr>
        <w:tabs>
          <w:tab w:val="left" w:pos="0"/>
          <w:tab w:val="left" w:pos="3720"/>
          <w:tab w:val="left" w:pos="4320"/>
        </w:tabs>
        <w:spacing w:line="360" w:lineRule="auto"/>
        <w:jc w:val="both"/>
        <w:rPr>
          <w:rFonts w:ascii="Arial" w:eastAsia="Arial" w:hAnsi="Arial" w:cs="Arial"/>
          <w:b/>
          <w:sz w:val="24"/>
          <w:szCs w:val="24"/>
        </w:rPr>
      </w:pPr>
    </w:p>
    <w:p w14:paraId="06B1C2DC" w14:textId="77777777" w:rsidR="003F358E" w:rsidRPr="003F358E" w:rsidRDefault="003F358E" w:rsidP="003F358E">
      <w:p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La investigación adopta un enfoque aplicado, pues busca resolver un problema real asociado a la gestión manual de solicitudes de insumos tecnológicos en Implementos Epysa S.A. Según Hernández Sampieri, Fernández y Baptista (2014), la investigación aplicada se orienta a generar soluciones prácticas para mejorar procesos existentes, lo que coincide plenamente con la naturaleza del proyecto.</w:t>
      </w:r>
    </w:p>
    <w:p w14:paraId="6C8D2DA3" w14:textId="77777777" w:rsidR="003F358E" w:rsidRPr="003F358E" w:rsidRDefault="003F358E" w:rsidP="003F358E">
      <w:p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Asimismo, se utiliza un método mixto, combinando datos cuantitativos y cualitativos.</w:t>
      </w:r>
    </w:p>
    <w:p w14:paraId="7F1CBD7F" w14:textId="77777777" w:rsidR="003F358E" w:rsidRPr="003F358E" w:rsidRDefault="003F358E" w:rsidP="003F358E">
      <w:pPr>
        <w:numPr>
          <w:ilvl w:val="0"/>
          <w:numId w:val="39"/>
        </w:num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El enfoque cuantitativo permite medir variables observables como tiempos de atención, errores administrativos y volumen de solicitudes, lo cual facilita evaluar el impacto de la automatización (Sommerville, 2016).</w:t>
      </w:r>
    </w:p>
    <w:p w14:paraId="0C9EB7F0" w14:textId="77777777" w:rsidR="003F358E" w:rsidRPr="003F358E" w:rsidRDefault="003F358E" w:rsidP="003F358E">
      <w:pPr>
        <w:numPr>
          <w:ilvl w:val="0"/>
          <w:numId w:val="39"/>
        </w:num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El enfoque cualitativo recoge percepciones de colaboradores y usuarios durante las pruebas, permitiendo valorar usabilidad, aceptación y experiencia de uso. Creswell (2014) destaca que este tipo de enfoque cualitativo es esencial en sistemas interactivos, donde la evaluación subjetiva influye en la adopción tecnológica.</w:t>
      </w:r>
    </w:p>
    <w:p w14:paraId="000000D1" w14:textId="7F92C816" w:rsidR="00536F2C" w:rsidRPr="003F358E" w:rsidRDefault="003F358E">
      <w:p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Esta combinación asegura una comprensión completa del desempeño de la plataforma y su impacto operativo.</w:t>
      </w:r>
    </w:p>
    <w:p w14:paraId="000000D3" w14:textId="6D7A102A" w:rsidR="00536F2C" w:rsidRDefault="00000000" w:rsidP="003F358E">
      <w:pPr>
        <w:pStyle w:val="Ttulo2"/>
        <w:numPr>
          <w:ilvl w:val="1"/>
          <w:numId w:val="37"/>
        </w:numPr>
      </w:pPr>
      <w:bookmarkStart w:id="43" w:name="_Toc212661997"/>
      <w:bookmarkStart w:id="44" w:name="_Toc212662484"/>
      <w:bookmarkStart w:id="45" w:name="_Toc215411275"/>
      <w:r w:rsidRPr="00205F4A">
        <w:lastRenderedPageBreak/>
        <w:t>Diseño</w:t>
      </w:r>
      <w:r>
        <w:t xml:space="preserve"> metodológico</w:t>
      </w:r>
      <w:bookmarkEnd w:id="43"/>
      <w:bookmarkEnd w:id="44"/>
      <w:bookmarkEnd w:id="45"/>
    </w:p>
    <w:p w14:paraId="4EA1C9CB" w14:textId="77777777" w:rsidR="003F358E" w:rsidRPr="003F358E" w:rsidRDefault="003F358E" w:rsidP="003F358E"/>
    <w:p w14:paraId="2AA79AF8" w14:textId="77777777" w:rsid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r w:rsidRPr="003F358E">
        <w:rPr>
          <w:rFonts w:ascii="Arial" w:eastAsia="Arial" w:hAnsi="Arial" w:cs="Arial"/>
          <w:bCs/>
          <w:sz w:val="24"/>
          <w:szCs w:val="24"/>
          <w:lang w:val="es-419"/>
        </w:rPr>
        <w:t>El proyecto utiliza un diseño de desarrollo tecnológico, sustentado en la metodología iterativa incremental, ampliamente utilizada en ingeniería de software. Este enfoque permite construir el sistema en ciclos sucesivos donde se desarrollan, validan y mejoran versiones parciales del producto (Pressman &amp; Maxim, 2020).</w:t>
      </w:r>
    </w:p>
    <w:p w14:paraId="0A5A3B9E" w14:textId="77777777" w:rsidR="003F358E" w:rsidRP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p>
    <w:p w14:paraId="7AF0D32A" w14:textId="77777777" w:rsid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r w:rsidRPr="003F358E">
        <w:rPr>
          <w:rFonts w:ascii="Arial" w:eastAsia="Arial" w:hAnsi="Arial" w:cs="Arial"/>
          <w:bCs/>
          <w:sz w:val="24"/>
          <w:szCs w:val="24"/>
          <w:lang w:val="es-419"/>
        </w:rPr>
        <w:t>Boehm (1988) destaca que los modelos iterativos reducen riesgos y permiten incorporar retroalimentación temprana, lo cual es fundamental en proyectos donde los requerimientos pueden ajustarse con base en la interacción con usuarios reales, como ocurre en Epysa S.A.</w:t>
      </w:r>
    </w:p>
    <w:p w14:paraId="21F84B72" w14:textId="77777777" w:rsid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p>
    <w:p w14:paraId="6252AFD5" w14:textId="77777777" w:rsidR="00FA52F4" w:rsidRPr="003F358E" w:rsidRDefault="00FA52F4" w:rsidP="003F358E">
      <w:pPr>
        <w:tabs>
          <w:tab w:val="left" w:pos="0"/>
          <w:tab w:val="left" w:pos="3720"/>
          <w:tab w:val="left" w:pos="4320"/>
        </w:tabs>
        <w:spacing w:line="360" w:lineRule="auto"/>
        <w:jc w:val="both"/>
        <w:rPr>
          <w:rFonts w:ascii="Arial" w:eastAsia="Arial" w:hAnsi="Arial" w:cs="Arial"/>
          <w:bCs/>
          <w:sz w:val="24"/>
          <w:szCs w:val="24"/>
          <w:lang w:val="es-419"/>
        </w:rPr>
      </w:pPr>
    </w:p>
    <w:p w14:paraId="520AFB9A" w14:textId="5658A7C2" w:rsidR="003F358E" w:rsidRP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r w:rsidRPr="003F358E">
        <w:rPr>
          <w:rFonts w:ascii="Arial" w:eastAsia="Arial" w:hAnsi="Arial" w:cs="Arial"/>
          <w:bCs/>
          <w:sz w:val="24"/>
          <w:szCs w:val="24"/>
          <w:lang w:val="es-419"/>
        </w:rPr>
        <w:t>Aplicación de la metodología iterativa incremental al proyecto</w:t>
      </w:r>
      <w:r w:rsidR="00535D7B">
        <w:rPr>
          <w:rFonts w:ascii="Arial" w:eastAsia="Arial" w:hAnsi="Arial" w:cs="Arial"/>
          <w:bCs/>
          <w:sz w:val="24"/>
          <w:szCs w:val="24"/>
          <w:lang w:val="es-419"/>
        </w:rPr>
        <w:t>:</w:t>
      </w:r>
    </w:p>
    <w:p w14:paraId="0B482B69" w14:textId="77777777" w:rsidR="003F358E" w:rsidRP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r w:rsidRPr="003F358E">
        <w:rPr>
          <w:rFonts w:ascii="Arial" w:eastAsia="Arial" w:hAnsi="Arial" w:cs="Arial"/>
          <w:bCs/>
          <w:sz w:val="24"/>
          <w:szCs w:val="24"/>
          <w:lang w:val="es-419"/>
        </w:rPr>
        <w:t>La metodología se ejecuta en tres fases iterativas, cada una con etapas de análisis, diseño, implementación, pruebas y cierre. Este enfoque es especialmente útil cuando:</w:t>
      </w:r>
    </w:p>
    <w:p w14:paraId="6AB622EC" w14:textId="77777777" w:rsidR="003F358E" w:rsidRPr="003F358E" w:rsidRDefault="003F358E" w:rsidP="003F358E">
      <w:pPr>
        <w:numPr>
          <w:ilvl w:val="0"/>
          <w:numId w:val="40"/>
        </w:numPr>
        <w:tabs>
          <w:tab w:val="left" w:pos="0"/>
          <w:tab w:val="left" w:pos="3720"/>
          <w:tab w:val="left" w:pos="4320"/>
        </w:tabs>
        <w:spacing w:line="360" w:lineRule="auto"/>
        <w:jc w:val="both"/>
        <w:rPr>
          <w:rFonts w:ascii="Arial" w:eastAsia="Arial" w:hAnsi="Arial" w:cs="Arial"/>
          <w:bCs/>
          <w:sz w:val="24"/>
          <w:szCs w:val="24"/>
          <w:lang w:val="es-419"/>
        </w:rPr>
      </w:pPr>
      <w:r w:rsidRPr="003F358E">
        <w:rPr>
          <w:rFonts w:ascii="Arial" w:eastAsia="Arial" w:hAnsi="Arial" w:cs="Arial"/>
          <w:bCs/>
          <w:sz w:val="24"/>
          <w:szCs w:val="24"/>
          <w:lang w:val="es-419"/>
        </w:rPr>
        <w:t>El proceso existente es manual y requiere ser digitalizado progresivamente.</w:t>
      </w:r>
    </w:p>
    <w:p w14:paraId="6866B862" w14:textId="77777777" w:rsidR="003F358E" w:rsidRPr="003F358E" w:rsidRDefault="003F358E" w:rsidP="003F358E">
      <w:pPr>
        <w:numPr>
          <w:ilvl w:val="0"/>
          <w:numId w:val="40"/>
        </w:numPr>
        <w:tabs>
          <w:tab w:val="left" w:pos="0"/>
          <w:tab w:val="left" w:pos="3720"/>
          <w:tab w:val="left" w:pos="4320"/>
        </w:tabs>
        <w:spacing w:line="360" w:lineRule="auto"/>
        <w:jc w:val="both"/>
        <w:rPr>
          <w:rFonts w:ascii="Arial" w:eastAsia="Arial" w:hAnsi="Arial" w:cs="Arial"/>
          <w:bCs/>
          <w:sz w:val="24"/>
          <w:szCs w:val="24"/>
          <w:lang w:val="es-419"/>
        </w:rPr>
      </w:pPr>
      <w:r w:rsidRPr="003F358E">
        <w:rPr>
          <w:rFonts w:ascii="Arial" w:eastAsia="Arial" w:hAnsi="Arial" w:cs="Arial"/>
          <w:bCs/>
          <w:sz w:val="24"/>
          <w:szCs w:val="24"/>
          <w:lang w:val="es-419"/>
        </w:rPr>
        <w:t>La solución debe validarse con los usuarios finales.</w:t>
      </w:r>
    </w:p>
    <w:p w14:paraId="47BC8315" w14:textId="77777777" w:rsidR="003F358E" w:rsidRDefault="003F358E" w:rsidP="003F358E">
      <w:pPr>
        <w:numPr>
          <w:ilvl w:val="0"/>
          <w:numId w:val="40"/>
        </w:numPr>
        <w:tabs>
          <w:tab w:val="left" w:pos="0"/>
          <w:tab w:val="left" w:pos="3720"/>
          <w:tab w:val="left" w:pos="4320"/>
        </w:tabs>
        <w:spacing w:line="360" w:lineRule="auto"/>
        <w:jc w:val="both"/>
        <w:rPr>
          <w:rFonts w:ascii="Arial" w:eastAsia="Arial" w:hAnsi="Arial" w:cs="Arial"/>
          <w:bCs/>
          <w:sz w:val="24"/>
          <w:szCs w:val="24"/>
          <w:lang w:val="es-419"/>
        </w:rPr>
      </w:pPr>
      <w:r w:rsidRPr="003F358E">
        <w:rPr>
          <w:rFonts w:ascii="Arial" w:eastAsia="Arial" w:hAnsi="Arial" w:cs="Arial"/>
          <w:bCs/>
          <w:sz w:val="24"/>
          <w:szCs w:val="24"/>
          <w:lang w:val="es-419"/>
        </w:rPr>
        <w:t>La organización requiere resultados funcionales tempranos.</w:t>
      </w:r>
    </w:p>
    <w:p w14:paraId="53B7E1C9" w14:textId="77777777" w:rsidR="003F358E" w:rsidRP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p>
    <w:p w14:paraId="25FDA3A8" w14:textId="2228AC13" w:rsidR="003F358E" w:rsidRP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r w:rsidRPr="003F358E">
        <w:rPr>
          <w:rFonts w:ascii="Arial" w:eastAsia="Arial" w:hAnsi="Arial" w:cs="Arial"/>
          <w:bCs/>
          <w:sz w:val="24"/>
          <w:szCs w:val="24"/>
          <w:lang w:val="es-419"/>
        </w:rPr>
        <w:t>Fase Iterativa 1: Análisis, diseño y módulos esenciales</w:t>
      </w:r>
      <w:r w:rsidR="00535D7B">
        <w:rPr>
          <w:rFonts w:ascii="Arial" w:eastAsia="Arial" w:hAnsi="Arial" w:cs="Arial"/>
          <w:bCs/>
          <w:sz w:val="24"/>
          <w:szCs w:val="24"/>
          <w:lang w:val="es-419"/>
        </w:rPr>
        <w:t>:</w:t>
      </w:r>
    </w:p>
    <w:p w14:paraId="0E7C3482" w14:textId="77777777" w:rsid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r w:rsidRPr="003F358E">
        <w:rPr>
          <w:rFonts w:ascii="Arial" w:eastAsia="Arial" w:hAnsi="Arial" w:cs="Arial"/>
          <w:bCs/>
          <w:sz w:val="24"/>
          <w:szCs w:val="24"/>
          <w:lang w:val="es-419"/>
        </w:rPr>
        <w:t>Incluye levantamiento de requerimientos, modelado As-Is, diseño de arquitectura y desarrollo inicial de los módulos de Solicitud y Stock. Dumas et al. (2018) señalan que modelar procesos actuales es clave para identificar ineficiencias y justificar el rediseño.</w:t>
      </w:r>
    </w:p>
    <w:p w14:paraId="37611BB9" w14:textId="77777777" w:rsidR="003F358E" w:rsidRP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p>
    <w:p w14:paraId="4DF715D9" w14:textId="0D5E0C47" w:rsidR="003F358E" w:rsidRP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r w:rsidRPr="003F358E">
        <w:rPr>
          <w:rFonts w:ascii="Arial" w:eastAsia="Arial" w:hAnsi="Arial" w:cs="Arial"/>
          <w:bCs/>
          <w:sz w:val="24"/>
          <w:szCs w:val="24"/>
          <w:lang w:val="es-419"/>
        </w:rPr>
        <w:t>Fase Iterativa 2: Ajustes y desarrollo intermedio</w:t>
      </w:r>
      <w:r w:rsidR="00535D7B">
        <w:rPr>
          <w:rFonts w:ascii="Arial" w:eastAsia="Arial" w:hAnsi="Arial" w:cs="Arial"/>
          <w:bCs/>
          <w:sz w:val="24"/>
          <w:szCs w:val="24"/>
          <w:lang w:val="es-419"/>
        </w:rPr>
        <w:t>:</w:t>
      </w:r>
    </w:p>
    <w:p w14:paraId="1B0E0FA2" w14:textId="77777777" w:rsid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r w:rsidRPr="003F358E">
        <w:rPr>
          <w:rFonts w:ascii="Arial" w:eastAsia="Arial" w:hAnsi="Arial" w:cs="Arial"/>
          <w:bCs/>
          <w:sz w:val="24"/>
          <w:szCs w:val="24"/>
          <w:lang w:val="es-419"/>
        </w:rPr>
        <w:t>Se refinan requerimientos, se reajustan interfaces y se agregan módulos fundamentales como autenticación, búsqueda y lógica jerárquica.</w:t>
      </w:r>
    </w:p>
    <w:p w14:paraId="4DB1B037" w14:textId="77777777" w:rsidR="003F358E" w:rsidRP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p>
    <w:p w14:paraId="057A7F9D" w14:textId="6C09BC2F" w:rsidR="003F358E" w:rsidRPr="003F358E" w:rsidRDefault="003F358E" w:rsidP="003F358E">
      <w:pPr>
        <w:tabs>
          <w:tab w:val="left" w:pos="0"/>
          <w:tab w:val="left" w:pos="3720"/>
          <w:tab w:val="left" w:pos="4320"/>
        </w:tabs>
        <w:spacing w:line="360" w:lineRule="auto"/>
        <w:jc w:val="both"/>
        <w:rPr>
          <w:rFonts w:ascii="Arial" w:eastAsia="Arial" w:hAnsi="Arial" w:cs="Arial"/>
          <w:bCs/>
          <w:sz w:val="24"/>
          <w:szCs w:val="24"/>
          <w:lang w:val="es-419"/>
        </w:rPr>
      </w:pPr>
      <w:r w:rsidRPr="003F358E">
        <w:rPr>
          <w:rFonts w:ascii="Arial" w:eastAsia="Arial" w:hAnsi="Arial" w:cs="Arial"/>
          <w:bCs/>
          <w:sz w:val="24"/>
          <w:szCs w:val="24"/>
          <w:lang w:val="es-419"/>
        </w:rPr>
        <w:t>Fase Iterativa 3: Módulos finales, auditorías y cierre</w:t>
      </w:r>
      <w:r w:rsidR="00535D7B">
        <w:rPr>
          <w:rFonts w:ascii="Arial" w:eastAsia="Arial" w:hAnsi="Arial" w:cs="Arial"/>
          <w:bCs/>
          <w:sz w:val="24"/>
          <w:szCs w:val="24"/>
          <w:lang w:val="es-419"/>
        </w:rPr>
        <w:t>:</w:t>
      </w:r>
    </w:p>
    <w:p w14:paraId="2A50E6A3" w14:textId="19471538" w:rsidR="003F358E" w:rsidRPr="003F358E" w:rsidRDefault="003F358E">
      <w:pPr>
        <w:tabs>
          <w:tab w:val="left" w:pos="0"/>
          <w:tab w:val="left" w:pos="3720"/>
          <w:tab w:val="left" w:pos="4320"/>
        </w:tabs>
        <w:spacing w:line="360" w:lineRule="auto"/>
        <w:jc w:val="both"/>
        <w:rPr>
          <w:rFonts w:ascii="Arial" w:eastAsia="Arial" w:hAnsi="Arial" w:cs="Arial"/>
          <w:bCs/>
          <w:sz w:val="24"/>
          <w:szCs w:val="24"/>
          <w:lang w:val="es-419"/>
        </w:rPr>
      </w:pPr>
      <w:r w:rsidRPr="003F358E">
        <w:rPr>
          <w:rFonts w:ascii="Arial" w:eastAsia="Arial" w:hAnsi="Arial" w:cs="Arial"/>
          <w:bCs/>
          <w:sz w:val="24"/>
          <w:szCs w:val="24"/>
          <w:lang w:val="es-419"/>
        </w:rPr>
        <w:t>Incluye módulos de reportes, auditoría, pruebas finales y entrega del producto.</w:t>
      </w:r>
      <w:r w:rsidRPr="003F358E">
        <w:rPr>
          <w:rFonts w:ascii="Arial" w:eastAsia="Arial" w:hAnsi="Arial" w:cs="Arial"/>
          <w:bCs/>
          <w:sz w:val="24"/>
          <w:szCs w:val="24"/>
          <w:lang w:val="es-419"/>
        </w:rPr>
        <w:br/>
      </w:r>
      <w:r w:rsidRPr="003F358E">
        <w:rPr>
          <w:rFonts w:ascii="Arial" w:eastAsia="Arial" w:hAnsi="Arial" w:cs="Arial"/>
          <w:bCs/>
          <w:sz w:val="24"/>
          <w:szCs w:val="24"/>
          <w:lang w:val="es-419"/>
        </w:rPr>
        <w:lastRenderedPageBreak/>
        <w:t>IEEE (2014) establece que el aseguramiento de calidad y las pruebas finales son esenciales para garantizar confiabilidad en sistemas corporativos.</w:t>
      </w:r>
    </w:p>
    <w:p w14:paraId="000000E4" w14:textId="1A0C8486" w:rsidR="00536F2C" w:rsidRDefault="00000000" w:rsidP="00617F9C">
      <w:pPr>
        <w:pStyle w:val="Ttulo2"/>
        <w:numPr>
          <w:ilvl w:val="1"/>
          <w:numId w:val="37"/>
        </w:numPr>
      </w:pPr>
      <w:bookmarkStart w:id="46" w:name="_Toc212661998"/>
      <w:bookmarkStart w:id="47" w:name="_Toc212662485"/>
      <w:bookmarkStart w:id="48" w:name="_Toc215411276"/>
      <w:r>
        <w:t>Instrumentos y técnicas</w:t>
      </w:r>
      <w:bookmarkEnd w:id="46"/>
      <w:bookmarkEnd w:id="47"/>
      <w:bookmarkEnd w:id="48"/>
    </w:p>
    <w:p w14:paraId="000000E5"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1F2C5920" w14:textId="77777777" w:rsidR="003F358E" w:rsidRPr="003F358E" w:rsidRDefault="003F358E" w:rsidP="003F358E">
      <w:p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La investigación utiliza instrumentos de validación y herramientas de desarrollo ampliamente respaldados en literatura especializada:</w:t>
      </w:r>
    </w:p>
    <w:p w14:paraId="0363EE2E" w14:textId="77777777" w:rsidR="003F358E" w:rsidRPr="003F358E" w:rsidRDefault="003F358E" w:rsidP="003F358E">
      <w:pPr>
        <w:numPr>
          <w:ilvl w:val="0"/>
          <w:numId w:val="41"/>
        </w:num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Entrevistas y reuniones para el levantamiento de requerimientos, recomendadas por su utilidad para identificar necesidades reales del usuario (Hernández Sampieri et al., 2014).</w:t>
      </w:r>
    </w:p>
    <w:p w14:paraId="2BB50E1D" w14:textId="77777777" w:rsidR="003F358E" w:rsidRPr="003F358E" w:rsidRDefault="003F358E" w:rsidP="003F358E">
      <w:pPr>
        <w:numPr>
          <w:ilvl w:val="0"/>
          <w:numId w:val="41"/>
        </w:num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Diagramas As-Is y To-Be, fundamentales para comprender procesos y estructurar el rediseño (Dumas et al., 2018).</w:t>
      </w:r>
    </w:p>
    <w:p w14:paraId="5BEB393D" w14:textId="77777777" w:rsidR="003F358E" w:rsidRPr="003F358E" w:rsidRDefault="003F358E" w:rsidP="003F358E">
      <w:pPr>
        <w:numPr>
          <w:ilvl w:val="0"/>
          <w:numId w:val="41"/>
        </w:num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phpMyAdmin (XAMPP) para modelamiento y administración de base de datos, herramienta utilizada extensivamente en entornos educativos y corporativos para gestionar esquemas MySQL (Oracle, 2024).</w:t>
      </w:r>
    </w:p>
    <w:p w14:paraId="69FFB6AB" w14:textId="77777777" w:rsidR="003F358E" w:rsidRPr="003F358E" w:rsidRDefault="003F358E" w:rsidP="003F358E">
      <w:pPr>
        <w:numPr>
          <w:ilvl w:val="0"/>
          <w:numId w:val="41"/>
        </w:num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Prototipado visual con Canva, adecuado para validar interfaces antes del desarrollo (Canva, 2024).</w:t>
      </w:r>
    </w:p>
    <w:p w14:paraId="120FB257" w14:textId="77777777" w:rsidR="003F358E" w:rsidRPr="003F358E" w:rsidRDefault="003F358E" w:rsidP="003F358E">
      <w:pPr>
        <w:numPr>
          <w:ilvl w:val="0"/>
          <w:numId w:val="41"/>
        </w:num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Control de versiones con GitHub, reconocido como estándar de la industria para colaboración y trazabilidad (GitHub, 2024).</w:t>
      </w:r>
    </w:p>
    <w:p w14:paraId="7F395C83" w14:textId="77777777" w:rsidR="003F358E" w:rsidRPr="003F358E" w:rsidRDefault="003F358E" w:rsidP="003F358E">
      <w:pPr>
        <w:numPr>
          <w:ilvl w:val="0"/>
          <w:numId w:val="41"/>
        </w:num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Jira Kanban, basado en la metodología Kanban descrita por Anderson (2010), permite gestionar flujo de trabajo, priorizar tareas y mejorar eficiencia.</w:t>
      </w:r>
    </w:p>
    <w:p w14:paraId="569F1489" w14:textId="77777777" w:rsidR="003F358E" w:rsidRPr="003F358E" w:rsidRDefault="003F358E" w:rsidP="003F358E">
      <w:pPr>
        <w:numPr>
          <w:ilvl w:val="0"/>
          <w:numId w:val="41"/>
        </w:num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Postman para validar APIs y endpoints (Postman, 2024).</w:t>
      </w:r>
    </w:p>
    <w:p w14:paraId="2FE3AADB" w14:textId="77777777" w:rsidR="003F358E" w:rsidRPr="003F358E" w:rsidRDefault="003F358E" w:rsidP="003F358E">
      <w:pPr>
        <w:numPr>
          <w:ilvl w:val="0"/>
          <w:numId w:val="41"/>
        </w:num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JMeter para pruebas de rendimiento y carga (Apache, 2024).</w:t>
      </w:r>
    </w:p>
    <w:p w14:paraId="4C1E5A4A" w14:textId="77777777" w:rsidR="003F358E" w:rsidRPr="003F358E" w:rsidRDefault="003F358E" w:rsidP="003F358E">
      <w:pPr>
        <w:tabs>
          <w:tab w:val="left" w:pos="0"/>
          <w:tab w:val="left" w:pos="3720"/>
          <w:tab w:val="left" w:pos="4320"/>
        </w:tabs>
        <w:spacing w:line="360" w:lineRule="auto"/>
        <w:jc w:val="both"/>
        <w:rPr>
          <w:rFonts w:ascii="Arial" w:eastAsia="Arial" w:hAnsi="Arial" w:cs="Arial"/>
          <w:sz w:val="24"/>
          <w:szCs w:val="24"/>
          <w:lang w:val="es-419"/>
        </w:rPr>
      </w:pPr>
      <w:r w:rsidRPr="003F358E">
        <w:rPr>
          <w:rFonts w:ascii="Arial" w:eastAsia="Arial" w:hAnsi="Arial" w:cs="Arial"/>
          <w:sz w:val="24"/>
          <w:szCs w:val="24"/>
          <w:lang w:val="es-419"/>
        </w:rPr>
        <w:t>Finalmente, se emplean indicadores cuantitativos y cualitativos para evaluar eficiencia, satisfacción y mejora operativa (Sommerville, 2016).</w:t>
      </w:r>
    </w:p>
    <w:p w14:paraId="00000101"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ABB10F0" w14:textId="77777777" w:rsidR="00B63D54" w:rsidRDefault="00B63D54">
      <w:pPr>
        <w:tabs>
          <w:tab w:val="left" w:pos="0"/>
          <w:tab w:val="left" w:pos="3720"/>
          <w:tab w:val="left" w:pos="4320"/>
        </w:tabs>
        <w:spacing w:line="360" w:lineRule="auto"/>
        <w:jc w:val="both"/>
        <w:rPr>
          <w:rFonts w:ascii="Arial" w:eastAsia="Arial" w:hAnsi="Arial" w:cs="Arial"/>
          <w:sz w:val="24"/>
          <w:szCs w:val="24"/>
        </w:rPr>
      </w:pPr>
    </w:p>
    <w:p w14:paraId="3006F7AB" w14:textId="77777777" w:rsidR="00B63D54" w:rsidRDefault="00B63D54">
      <w:pPr>
        <w:tabs>
          <w:tab w:val="left" w:pos="0"/>
          <w:tab w:val="left" w:pos="3720"/>
          <w:tab w:val="left" w:pos="4320"/>
        </w:tabs>
        <w:spacing w:line="360" w:lineRule="auto"/>
        <w:jc w:val="both"/>
        <w:rPr>
          <w:rFonts w:ascii="Arial" w:eastAsia="Arial" w:hAnsi="Arial" w:cs="Arial"/>
          <w:sz w:val="24"/>
          <w:szCs w:val="24"/>
        </w:rPr>
      </w:pPr>
    </w:p>
    <w:p w14:paraId="66A36494" w14:textId="77777777" w:rsidR="00B63D54" w:rsidRDefault="00B63D54">
      <w:pPr>
        <w:tabs>
          <w:tab w:val="left" w:pos="0"/>
          <w:tab w:val="left" w:pos="3720"/>
          <w:tab w:val="left" w:pos="4320"/>
        </w:tabs>
        <w:spacing w:line="360" w:lineRule="auto"/>
        <w:jc w:val="both"/>
        <w:rPr>
          <w:rFonts w:ascii="Arial" w:eastAsia="Arial" w:hAnsi="Arial" w:cs="Arial"/>
          <w:sz w:val="24"/>
          <w:szCs w:val="24"/>
        </w:rPr>
      </w:pPr>
    </w:p>
    <w:p w14:paraId="73EF2A6D" w14:textId="77777777" w:rsidR="00B63D54" w:rsidRDefault="00B63D54">
      <w:pPr>
        <w:tabs>
          <w:tab w:val="left" w:pos="0"/>
          <w:tab w:val="left" w:pos="3720"/>
          <w:tab w:val="left" w:pos="4320"/>
        </w:tabs>
        <w:spacing w:line="360" w:lineRule="auto"/>
        <w:jc w:val="both"/>
        <w:rPr>
          <w:rFonts w:ascii="Arial" w:eastAsia="Arial" w:hAnsi="Arial" w:cs="Arial"/>
          <w:sz w:val="24"/>
          <w:szCs w:val="24"/>
        </w:rPr>
      </w:pPr>
    </w:p>
    <w:p w14:paraId="5D0ED2CB" w14:textId="77777777" w:rsidR="003F358E" w:rsidRDefault="003F358E">
      <w:pPr>
        <w:tabs>
          <w:tab w:val="left" w:pos="0"/>
          <w:tab w:val="left" w:pos="3720"/>
          <w:tab w:val="left" w:pos="4320"/>
        </w:tabs>
        <w:spacing w:line="360" w:lineRule="auto"/>
        <w:jc w:val="both"/>
        <w:rPr>
          <w:rFonts w:ascii="Arial" w:eastAsia="Arial" w:hAnsi="Arial" w:cs="Arial"/>
          <w:sz w:val="24"/>
          <w:szCs w:val="24"/>
        </w:rPr>
      </w:pPr>
    </w:p>
    <w:p w14:paraId="589C66F3" w14:textId="77777777" w:rsidR="003F358E" w:rsidRDefault="003F358E">
      <w:pPr>
        <w:tabs>
          <w:tab w:val="left" w:pos="0"/>
          <w:tab w:val="left" w:pos="3720"/>
          <w:tab w:val="left" w:pos="4320"/>
        </w:tabs>
        <w:spacing w:line="360" w:lineRule="auto"/>
        <w:jc w:val="both"/>
        <w:rPr>
          <w:rFonts w:ascii="Arial" w:eastAsia="Arial" w:hAnsi="Arial" w:cs="Arial"/>
          <w:sz w:val="24"/>
          <w:szCs w:val="24"/>
        </w:rPr>
      </w:pPr>
    </w:p>
    <w:p w14:paraId="00000102" w14:textId="40DE0BB8" w:rsidR="00536F2C" w:rsidRDefault="00000000" w:rsidP="00617F9C">
      <w:pPr>
        <w:pStyle w:val="Ttulo2"/>
        <w:numPr>
          <w:ilvl w:val="1"/>
          <w:numId w:val="37"/>
        </w:numPr>
      </w:pPr>
      <w:bookmarkStart w:id="49" w:name="_Toc212662486"/>
      <w:bookmarkStart w:id="50" w:name="_Toc215411277"/>
      <w:r>
        <w:lastRenderedPageBreak/>
        <w:t>Procedimiento y etapas de la investigación</w:t>
      </w:r>
      <w:bookmarkEnd w:id="49"/>
      <w:bookmarkEnd w:id="50"/>
    </w:p>
    <w:p w14:paraId="522A4C26" w14:textId="77777777" w:rsidR="003F358E" w:rsidRPr="003F358E" w:rsidRDefault="003F358E" w:rsidP="003F358E"/>
    <w:p w14:paraId="00000103"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El desarrollo del proyecto se organiza en fases secuenciales e iterativas, con actividades revisadas en cada ciclo a través del uso combinado de Jira Kanban y Carta Gantt, que permiten mantener una planificación visual y flexible.</w:t>
      </w:r>
    </w:p>
    <w:tbl>
      <w:tblPr>
        <w:tblStyle w:val="ac"/>
        <w:tblW w:w="90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57"/>
        <w:gridCol w:w="1611"/>
        <w:gridCol w:w="1807"/>
        <w:gridCol w:w="1871"/>
        <w:gridCol w:w="1709"/>
      </w:tblGrid>
      <w:tr w:rsidR="00536F2C" w14:paraId="17DE4ACE" w14:textId="77777777">
        <w:tc>
          <w:tcPr>
            <w:tcW w:w="2057" w:type="dxa"/>
          </w:tcPr>
          <w:p w14:paraId="00000104"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b/>
                <w:sz w:val="24"/>
                <w:szCs w:val="24"/>
              </w:rPr>
              <w:t>Etapa</w:t>
            </w:r>
          </w:p>
        </w:tc>
        <w:tc>
          <w:tcPr>
            <w:tcW w:w="1611" w:type="dxa"/>
          </w:tcPr>
          <w:p w14:paraId="00000105"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b/>
                <w:sz w:val="24"/>
                <w:szCs w:val="24"/>
              </w:rPr>
              <w:t>Periodo (Semanas)</w:t>
            </w:r>
          </w:p>
        </w:tc>
        <w:tc>
          <w:tcPr>
            <w:tcW w:w="1807" w:type="dxa"/>
          </w:tcPr>
          <w:p w14:paraId="00000106"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b/>
                <w:sz w:val="24"/>
                <w:szCs w:val="24"/>
              </w:rPr>
              <w:t>Actividades principales</w:t>
            </w:r>
          </w:p>
        </w:tc>
        <w:tc>
          <w:tcPr>
            <w:tcW w:w="1871" w:type="dxa"/>
          </w:tcPr>
          <w:p w14:paraId="00000107"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b/>
                <w:sz w:val="24"/>
                <w:szCs w:val="24"/>
              </w:rPr>
              <w:t>Meta</w:t>
            </w:r>
          </w:p>
        </w:tc>
        <w:tc>
          <w:tcPr>
            <w:tcW w:w="1709" w:type="dxa"/>
          </w:tcPr>
          <w:p w14:paraId="00000108"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b/>
                <w:sz w:val="24"/>
                <w:szCs w:val="24"/>
              </w:rPr>
              <w:t>Recursos utilizados</w:t>
            </w:r>
          </w:p>
        </w:tc>
      </w:tr>
      <w:tr w:rsidR="00536F2C" w14:paraId="45E8883E" w14:textId="77777777">
        <w:tc>
          <w:tcPr>
            <w:tcW w:w="2057" w:type="dxa"/>
          </w:tcPr>
          <w:p w14:paraId="00000109"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Etapa 1: Análisis y levantamiento de requerimientos</w:t>
            </w:r>
          </w:p>
        </w:tc>
        <w:tc>
          <w:tcPr>
            <w:tcW w:w="1611" w:type="dxa"/>
          </w:tcPr>
          <w:p w14:paraId="0000010A" w14:textId="0CF9EE03"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1</w:t>
            </w:r>
            <w:r w:rsidR="00F53EC1">
              <w:rPr>
                <w:rFonts w:ascii="Arial" w:eastAsia="Arial" w:hAnsi="Arial" w:cs="Arial"/>
                <w:sz w:val="24"/>
                <w:szCs w:val="24"/>
              </w:rPr>
              <w:t xml:space="preserve"> - </w:t>
            </w:r>
            <w:r>
              <w:rPr>
                <w:rFonts w:ascii="Arial" w:eastAsia="Arial" w:hAnsi="Arial" w:cs="Arial"/>
                <w:sz w:val="24"/>
                <w:szCs w:val="24"/>
              </w:rPr>
              <w:t>2</w:t>
            </w:r>
          </w:p>
        </w:tc>
        <w:tc>
          <w:tcPr>
            <w:tcW w:w="1807" w:type="dxa"/>
          </w:tcPr>
          <w:p w14:paraId="0000010B"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Realización de entrevistas, mapeo de flujos y definición de requerimientos funcionales y no funcionales.</w:t>
            </w:r>
          </w:p>
        </w:tc>
        <w:tc>
          <w:tcPr>
            <w:tcW w:w="1871" w:type="dxa"/>
          </w:tcPr>
          <w:p w14:paraId="0000010C"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Documento validado de requerimientos.</w:t>
            </w:r>
          </w:p>
        </w:tc>
        <w:tc>
          <w:tcPr>
            <w:tcW w:w="1709" w:type="dxa"/>
          </w:tcPr>
          <w:p w14:paraId="0000010D" w14:textId="4D408B9C"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MS Teams, actas de reunión.</w:t>
            </w:r>
          </w:p>
        </w:tc>
      </w:tr>
      <w:tr w:rsidR="00536F2C" w14:paraId="04BF9056" w14:textId="77777777">
        <w:tc>
          <w:tcPr>
            <w:tcW w:w="2057" w:type="dxa"/>
          </w:tcPr>
          <w:p w14:paraId="0000010E"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Etapa 2: Diseño del sistema</w:t>
            </w:r>
          </w:p>
        </w:tc>
        <w:tc>
          <w:tcPr>
            <w:tcW w:w="1611" w:type="dxa"/>
          </w:tcPr>
          <w:p w14:paraId="0000010F" w14:textId="4AC384F0"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3</w:t>
            </w:r>
            <w:r w:rsidR="00F53EC1">
              <w:rPr>
                <w:rFonts w:ascii="Arial" w:eastAsia="Arial" w:hAnsi="Arial" w:cs="Arial"/>
                <w:sz w:val="24"/>
                <w:szCs w:val="24"/>
              </w:rPr>
              <w:t xml:space="preserve"> - </w:t>
            </w:r>
            <w:r>
              <w:rPr>
                <w:rFonts w:ascii="Arial" w:eastAsia="Arial" w:hAnsi="Arial" w:cs="Arial"/>
                <w:sz w:val="24"/>
                <w:szCs w:val="24"/>
              </w:rPr>
              <w:t>4</w:t>
            </w:r>
          </w:p>
        </w:tc>
        <w:tc>
          <w:tcPr>
            <w:tcW w:w="1807" w:type="dxa"/>
          </w:tcPr>
          <w:p w14:paraId="00000110"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Elaboración del modelo de datos, diagramas UML y prototipos de interfaz en Canva.</w:t>
            </w:r>
          </w:p>
        </w:tc>
        <w:tc>
          <w:tcPr>
            <w:tcW w:w="1871" w:type="dxa"/>
          </w:tcPr>
          <w:p w14:paraId="00000111"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Modelo SQL validado y prototipo funcional.</w:t>
            </w:r>
          </w:p>
        </w:tc>
        <w:tc>
          <w:tcPr>
            <w:tcW w:w="1709" w:type="dxa"/>
          </w:tcPr>
          <w:p w14:paraId="00000112"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phpMyAdmin (XAMPP), Canva, VSCode.</w:t>
            </w:r>
          </w:p>
        </w:tc>
      </w:tr>
      <w:tr w:rsidR="00536F2C" w14:paraId="4410F69A" w14:textId="77777777">
        <w:tc>
          <w:tcPr>
            <w:tcW w:w="2057" w:type="dxa"/>
          </w:tcPr>
          <w:p w14:paraId="00000113"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Etapa 3: Desarrollo</w:t>
            </w:r>
          </w:p>
        </w:tc>
        <w:tc>
          <w:tcPr>
            <w:tcW w:w="1611" w:type="dxa"/>
          </w:tcPr>
          <w:p w14:paraId="00000114" w14:textId="029BCF36"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5</w:t>
            </w:r>
            <w:r w:rsidR="00F53EC1">
              <w:rPr>
                <w:rFonts w:ascii="Arial" w:eastAsia="Arial" w:hAnsi="Arial" w:cs="Arial"/>
                <w:sz w:val="24"/>
                <w:szCs w:val="24"/>
              </w:rPr>
              <w:t xml:space="preserve"> - </w:t>
            </w:r>
            <w:r>
              <w:rPr>
                <w:rFonts w:ascii="Arial" w:eastAsia="Arial" w:hAnsi="Arial" w:cs="Arial"/>
                <w:sz w:val="24"/>
                <w:szCs w:val="24"/>
              </w:rPr>
              <w:t>10</w:t>
            </w:r>
          </w:p>
        </w:tc>
        <w:tc>
          <w:tcPr>
            <w:tcW w:w="1807" w:type="dxa"/>
          </w:tcPr>
          <w:p w14:paraId="00000115"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Codificación del backend en Laravel, frontend en React, e integración con la base de datos.</w:t>
            </w:r>
          </w:p>
        </w:tc>
        <w:tc>
          <w:tcPr>
            <w:tcW w:w="1871" w:type="dxa"/>
          </w:tcPr>
          <w:p w14:paraId="00000116"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Versión funcional inicial del sistema.</w:t>
            </w:r>
          </w:p>
        </w:tc>
        <w:tc>
          <w:tcPr>
            <w:tcW w:w="1709" w:type="dxa"/>
          </w:tcPr>
          <w:p w14:paraId="00000117"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VSCode, GitHub, hosting de prueba.</w:t>
            </w:r>
          </w:p>
        </w:tc>
      </w:tr>
      <w:tr w:rsidR="00536F2C" w14:paraId="59D15719" w14:textId="77777777">
        <w:tc>
          <w:tcPr>
            <w:tcW w:w="2057" w:type="dxa"/>
          </w:tcPr>
          <w:p w14:paraId="00000118"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lastRenderedPageBreak/>
              <w:t>Etapa 4: Pruebas e integración</w:t>
            </w:r>
          </w:p>
        </w:tc>
        <w:tc>
          <w:tcPr>
            <w:tcW w:w="1611" w:type="dxa"/>
          </w:tcPr>
          <w:p w14:paraId="00000119" w14:textId="0423CD35"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11</w:t>
            </w:r>
            <w:r w:rsidR="00F53EC1">
              <w:rPr>
                <w:rFonts w:ascii="Arial" w:eastAsia="Arial" w:hAnsi="Arial" w:cs="Arial"/>
                <w:sz w:val="24"/>
                <w:szCs w:val="24"/>
              </w:rPr>
              <w:t xml:space="preserve"> - </w:t>
            </w:r>
            <w:r>
              <w:rPr>
                <w:rFonts w:ascii="Arial" w:eastAsia="Arial" w:hAnsi="Arial" w:cs="Arial"/>
                <w:sz w:val="24"/>
                <w:szCs w:val="24"/>
              </w:rPr>
              <w:t>13</w:t>
            </w:r>
          </w:p>
        </w:tc>
        <w:tc>
          <w:tcPr>
            <w:tcW w:w="1807" w:type="dxa"/>
          </w:tcPr>
          <w:p w14:paraId="0000011A"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Ejecución de pruebas unitarias, funcionales e integración del sistema.</w:t>
            </w:r>
          </w:p>
        </w:tc>
        <w:tc>
          <w:tcPr>
            <w:tcW w:w="1871" w:type="dxa"/>
          </w:tcPr>
          <w:p w14:paraId="0000011B"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Sistema estable con tiempos de respuesta óptimos.</w:t>
            </w:r>
          </w:p>
        </w:tc>
        <w:tc>
          <w:tcPr>
            <w:tcW w:w="1709" w:type="dxa"/>
          </w:tcPr>
          <w:p w14:paraId="0000011C"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JMeter, Postman.</w:t>
            </w:r>
          </w:p>
        </w:tc>
      </w:tr>
      <w:tr w:rsidR="00536F2C" w14:paraId="4F073C2A" w14:textId="77777777">
        <w:tc>
          <w:tcPr>
            <w:tcW w:w="2057" w:type="dxa"/>
          </w:tcPr>
          <w:p w14:paraId="0000011D"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Etapa 5: Despliegue y capacitación</w:t>
            </w:r>
          </w:p>
        </w:tc>
        <w:tc>
          <w:tcPr>
            <w:tcW w:w="1611" w:type="dxa"/>
          </w:tcPr>
          <w:p w14:paraId="0000011E" w14:textId="6076FE72"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14</w:t>
            </w:r>
            <w:r w:rsidR="00F53EC1">
              <w:rPr>
                <w:rFonts w:ascii="Arial" w:eastAsia="Arial" w:hAnsi="Arial" w:cs="Arial"/>
                <w:sz w:val="24"/>
                <w:szCs w:val="24"/>
              </w:rPr>
              <w:t xml:space="preserve"> - </w:t>
            </w:r>
            <w:r>
              <w:rPr>
                <w:rFonts w:ascii="Arial" w:eastAsia="Arial" w:hAnsi="Arial" w:cs="Arial"/>
                <w:sz w:val="24"/>
                <w:szCs w:val="24"/>
              </w:rPr>
              <w:t>16</w:t>
            </w:r>
          </w:p>
        </w:tc>
        <w:tc>
          <w:tcPr>
            <w:tcW w:w="1807" w:type="dxa"/>
          </w:tcPr>
          <w:p w14:paraId="0000011F"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Migración de datos, despliegue en hosting y capacitación a usuarios clave.</w:t>
            </w:r>
          </w:p>
        </w:tc>
        <w:tc>
          <w:tcPr>
            <w:tcW w:w="1871" w:type="dxa"/>
          </w:tcPr>
          <w:p w14:paraId="00000120"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Plataforma operativa validada con usuarios.</w:t>
            </w:r>
          </w:p>
        </w:tc>
        <w:tc>
          <w:tcPr>
            <w:tcW w:w="1709" w:type="dxa"/>
          </w:tcPr>
          <w:p w14:paraId="00000121"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BlueHosting, guías de usuario.</w:t>
            </w:r>
          </w:p>
        </w:tc>
      </w:tr>
      <w:tr w:rsidR="00536F2C" w14:paraId="639BE82E" w14:textId="77777777">
        <w:tc>
          <w:tcPr>
            <w:tcW w:w="2057" w:type="dxa"/>
          </w:tcPr>
          <w:p w14:paraId="00000122"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Etapa 6: Evaluación y retroalimentación final</w:t>
            </w:r>
          </w:p>
        </w:tc>
        <w:tc>
          <w:tcPr>
            <w:tcW w:w="1611" w:type="dxa"/>
          </w:tcPr>
          <w:p w14:paraId="00000123" w14:textId="096C4020"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17</w:t>
            </w:r>
            <w:r w:rsidR="00F53EC1">
              <w:rPr>
                <w:rFonts w:ascii="Arial" w:eastAsia="Arial" w:hAnsi="Arial" w:cs="Arial"/>
                <w:sz w:val="24"/>
                <w:szCs w:val="24"/>
              </w:rPr>
              <w:t xml:space="preserve"> - </w:t>
            </w:r>
            <w:r>
              <w:rPr>
                <w:rFonts w:ascii="Arial" w:eastAsia="Arial" w:hAnsi="Arial" w:cs="Arial"/>
                <w:sz w:val="24"/>
                <w:szCs w:val="24"/>
              </w:rPr>
              <w:t>18</w:t>
            </w:r>
          </w:p>
        </w:tc>
        <w:tc>
          <w:tcPr>
            <w:tcW w:w="1807" w:type="dxa"/>
          </w:tcPr>
          <w:p w14:paraId="00000124"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Aplicación de encuestas de satisfacción, revisión de indicadores y ajustes finales.</w:t>
            </w:r>
          </w:p>
        </w:tc>
        <w:tc>
          <w:tcPr>
            <w:tcW w:w="1871" w:type="dxa"/>
          </w:tcPr>
          <w:p w14:paraId="00000125" w14:textId="77777777" w:rsidR="00536F2C" w:rsidRDefault="00000000">
            <w:p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Sistema entregado con informe de evaluación.</w:t>
            </w:r>
          </w:p>
        </w:tc>
        <w:tc>
          <w:tcPr>
            <w:tcW w:w="1709" w:type="dxa"/>
          </w:tcPr>
          <w:p w14:paraId="00000126" w14:textId="77777777" w:rsidR="00536F2C" w:rsidRDefault="00000000">
            <w:pPr>
              <w:keepNext/>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Encuestas, métricas, Jira.</w:t>
            </w:r>
          </w:p>
        </w:tc>
      </w:tr>
    </w:tbl>
    <w:p w14:paraId="00000127" w14:textId="65BE6637" w:rsidR="00536F2C" w:rsidRDefault="00D513E7" w:rsidP="00D513E7">
      <w:pPr>
        <w:pStyle w:val="Descripcin"/>
        <w:rPr>
          <w:i w:val="0"/>
          <w:color w:val="1F497D"/>
        </w:rPr>
      </w:pPr>
      <w:bookmarkStart w:id="51" w:name="_Toc212746188"/>
      <w:r>
        <w:t xml:space="preserve">Tabla </w:t>
      </w:r>
      <w:fldSimple w:instr=" SEQ Tabla \* ARABIC ">
        <w:r>
          <w:rPr>
            <w:noProof/>
          </w:rPr>
          <w:t>2</w:t>
        </w:r>
      </w:fldSimple>
      <w:r w:rsidRPr="00AA245C">
        <w:t>. Plan de ejecución por etapas del proyecto y recursos asociados</w:t>
      </w:r>
      <w:bookmarkEnd w:id="51"/>
    </w:p>
    <w:p w14:paraId="00000128"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br/>
      </w:r>
    </w:p>
    <w:p w14:paraId="3B3F880F" w14:textId="77777777" w:rsidR="008410A3" w:rsidRDefault="008410A3">
      <w:pPr>
        <w:tabs>
          <w:tab w:val="left" w:pos="0"/>
          <w:tab w:val="left" w:pos="3720"/>
          <w:tab w:val="left" w:pos="4320"/>
        </w:tabs>
        <w:spacing w:line="360" w:lineRule="auto"/>
        <w:jc w:val="both"/>
        <w:rPr>
          <w:rFonts w:ascii="Arial" w:eastAsia="Arial" w:hAnsi="Arial" w:cs="Arial"/>
          <w:sz w:val="24"/>
          <w:szCs w:val="24"/>
        </w:rPr>
      </w:pPr>
    </w:p>
    <w:p w14:paraId="0000012B"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251D3C5D" w14:textId="77777777" w:rsidR="003F358E" w:rsidRDefault="003F358E">
      <w:pPr>
        <w:tabs>
          <w:tab w:val="left" w:pos="0"/>
          <w:tab w:val="left" w:pos="3720"/>
          <w:tab w:val="left" w:pos="4320"/>
        </w:tabs>
        <w:spacing w:line="360" w:lineRule="auto"/>
        <w:jc w:val="both"/>
        <w:rPr>
          <w:rFonts w:ascii="Arial" w:eastAsia="Arial" w:hAnsi="Arial" w:cs="Arial"/>
          <w:sz w:val="24"/>
          <w:szCs w:val="24"/>
        </w:rPr>
      </w:pPr>
    </w:p>
    <w:p w14:paraId="664182FB" w14:textId="77777777" w:rsidR="003F358E" w:rsidRDefault="003F358E">
      <w:pPr>
        <w:tabs>
          <w:tab w:val="left" w:pos="0"/>
          <w:tab w:val="left" w:pos="3720"/>
          <w:tab w:val="left" w:pos="4320"/>
        </w:tabs>
        <w:spacing w:line="360" w:lineRule="auto"/>
        <w:jc w:val="both"/>
        <w:rPr>
          <w:rFonts w:ascii="Arial" w:eastAsia="Arial" w:hAnsi="Arial" w:cs="Arial"/>
          <w:sz w:val="24"/>
          <w:szCs w:val="24"/>
        </w:rPr>
      </w:pPr>
    </w:p>
    <w:p w14:paraId="17D7EB58" w14:textId="77777777" w:rsidR="003F358E" w:rsidRDefault="003F358E">
      <w:pPr>
        <w:tabs>
          <w:tab w:val="left" w:pos="0"/>
          <w:tab w:val="left" w:pos="3720"/>
          <w:tab w:val="left" w:pos="4320"/>
        </w:tabs>
        <w:spacing w:line="360" w:lineRule="auto"/>
        <w:jc w:val="both"/>
        <w:rPr>
          <w:rFonts w:ascii="Arial" w:eastAsia="Arial" w:hAnsi="Arial" w:cs="Arial"/>
          <w:sz w:val="24"/>
          <w:szCs w:val="24"/>
        </w:rPr>
      </w:pPr>
    </w:p>
    <w:p w14:paraId="28F4C138" w14:textId="77777777" w:rsidR="003F358E" w:rsidRDefault="003F358E">
      <w:pPr>
        <w:tabs>
          <w:tab w:val="left" w:pos="0"/>
          <w:tab w:val="left" w:pos="3720"/>
          <w:tab w:val="left" w:pos="4320"/>
        </w:tabs>
        <w:spacing w:line="360" w:lineRule="auto"/>
        <w:jc w:val="both"/>
        <w:rPr>
          <w:rFonts w:ascii="Arial" w:eastAsia="Arial" w:hAnsi="Arial" w:cs="Arial"/>
          <w:sz w:val="24"/>
          <w:szCs w:val="24"/>
        </w:rPr>
      </w:pPr>
    </w:p>
    <w:p w14:paraId="16740E22" w14:textId="77777777" w:rsidR="003F358E" w:rsidRDefault="003F358E">
      <w:pPr>
        <w:tabs>
          <w:tab w:val="left" w:pos="0"/>
          <w:tab w:val="left" w:pos="3720"/>
          <w:tab w:val="left" w:pos="4320"/>
        </w:tabs>
        <w:spacing w:line="360" w:lineRule="auto"/>
        <w:jc w:val="both"/>
        <w:rPr>
          <w:rFonts w:ascii="Arial" w:eastAsia="Arial" w:hAnsi="Arial" w:cs="Arial"/>
          <w:sz w:val="24"/>
          <w:szCs w:val="24"/>
        </w:rPr>
      </w:pPr>
    </w:p>
    <w:p w14:paraId="01CAA5F4" w14:textId="77777777" w:rsidR="003F358E" w:rsidRDefault="003F358E">
      <w:pPr>
        <w:tabs>
          <w:tab w:val="left" w:pos="0"/>
          <w:tab w:val="left" w:pos="3720"/>
          <w:tab w:val="left" w:pos="4320"/>
        </w:tabs>
        <w:spacing w:line="360" w:lineRule="auto"/>
        <w:jc w:val="both"/>
        <w:rPr>
          <w:rFonts w:ascii="Arial" w:eastAsia="Arial" w:hAnsi="Arial" w:cs="Arial"/>
          <w:sz w:val="24"/>
          <w:szCs w:val="24"/>
        </w:rPr>
      </w:pPr>
    </w:p>
    <w:p w14:paraId="0000012C" w14:textId="51D4F195" w:rsidR="00536F2C" w:rsidRDefault="00000000" w:rsidP="00617F9C">
      <w:pPr>
        <w:pStyle w:val="Ttulo2"/>
        <w:numPr>
          <w:ilvl w:val="1"/>
          <w:numId w:val="37"/>
        </w:numPr>
      </w:pPr>
      <w:bookmarkStart w:id="52" w:name="_Toc212662487"/>
      <w:bookmarkStart w:id="53" w:name="_Toc215411278"/>
      <w:r>
        <w:lastRenderedPageBreak/>
        <w:t>Recursos requeridos</w:t>
      </w:r>
      <w:bookmarkEnd w:id="52"/>
      <w:bookmarkEnd w:id="53"/>
    </w:p>
    <w:p w14:paraId="660DAEC6" w14:textId="77777777" w:rsidR="003F358E" w:rsidRPr="003F358E" w:rsidRDefault="003F358E" w:rsidP="003F358E"/>
    <w:p w14:paraId="0000012D"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Humanos:</w:t>
      </w:r>
    </w:p>
    <w:p w14:paraId="0000012E" w14:textId="77777777" w:rsidR="00536F2C" w:rsidRDefault="00000000">
      <w:pPr>
        <w:numPr>
          <w:ilvl w:val="0"/>
          <w:numId w:val="7"/>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Desarrolladores frontend y backend: responsables de la implementación de la interfaz de usuario y la lógica del servidor, respectivamente.</w:t>
      </w:r>
    </w:p>
    <w:p w14:paraId="0000012F" w14:textId="77777777" w:rsidR="00536F2C" w:rsidRDefault="00000000">
      <w:pPr>
        <w:numPr>
          <w:ilvl w:val="0"/>
          <w:numId w:val="7"/>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QA (Quality Assurance): encargado de diseñar y ejecutar pruebas para garantizar la calidad del software.</w:t>
      </w:r>
    </w:p>
    <w:p w14:paraId="00000130" w14:textId="77777777" w:rsidR="00536F2C" w:rsidRDefault="00000000">
      <w:pPr>
        <w:numPr>
          <w:ilvl w:val="0"/>
          <w:numId w:val="7"/>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Jefe de proyecto: coordina al equipo, asegura el cumplimiento de plazos y gestiona la comunicación con la organización.</w:t>
      </w:r>
    </w:p>
    <w:p w14:paraId="00000131" w14:textId="77777777" w:rsidR="00536F2C" w:rsidRDefault="00536F2C">
      <w:pPr>
        <w:tabs>
          <w:tab w:val="left" w:pos="0"/>
          <w:tab w:val="left" w:pos="3720"/>
          <w:tab w:val="left" w:pos="4320"/>
        </w:tabs>
        <w:spacing w:line="360" w:lineRule="auto"/>
        <w:ind w:left="720"/>
        <w:jc w:val="both"/>
        <w:rPr>
          <w:rFonts w:ascii="Arial" w:eastAsia="Arial" w:hAnsi="Arial" w:cs="Arial"/>
          <w:sz w:val="24"/>
          <w:szCs w:val="24"/>
        </w:rPr>
      </w:pPr>
    </w:p>
    <w:p w14:paraId="00000132" w14:textId="77777777" w:rsidR="00536F2C" w:rsidRDefault="00536F2C">
      <w:pPr>
        <w:tabs>
          <w:tab w:val="left" w:pos="0"/>
          <w:tab w:val="left" w:pos="3720"/>
          <w:tab w:val="left" w:pos="4320"/>
        </w:tabs>
        <w:spacing w:line="360" w:lineRule="auto"/>
        <w:ind w:left="720"/>
        <w:jc w:val="both"/>
        <w:rPr>
          <w:rFonts w:ascii="Arial" w:eastAsia="Arial" w:hAnsi="Arial" w:cs="Arial"/>
          <w:sz w:val="24"/>
          <w:szCs w:val="24"/>
        </w:rPr>
      </w:pPr>
    </w:p>
    <w:p w14:paraId="00000133"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Tecnológicos:</w:t>
      </w:r>
    </w:p>
    <w:p w14:paraId="00000134" w14:textId="77777777" w:rsidR="00536F2C" w:rsidRDefault="00000000">
      <w:pPr>
        <w:numPr>
          <w:ilvl w:val="0"/>
          <w:numId w:val="4"/>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Visual Studio Code (VSCode): editor de código multiplataforma ampliamente utilizado en la industria por su flexibilidad y ecosistema de extensiones (Microsoft, 2024).</w:t>
      </w:r>
    </w:p>
    <w:p w14:paraId="00000135" w14:textId="77777777" w:rsidR="00536F2C" w:rsidRDefault="00000000">
      <w:pPr>
        <w:numPr>
          <w:ilvl w:val="0"/>
          <w:numId w:val="4"/>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phpMyAdmin (XAMPP): entorno de administración de bases de datos MySQL, utilizado para crear, gestionar y consultar estructuras relacionales de manera eficiente. Su interfaz gráfica integrada facilita la gestión de esquemas, consultas SQL y control de integridad de datos (Apache Friends, 2024).</w:t>
      </w:r>
    </w:p>
    <w:p w14:paraId="00000136" w14:textId="77777777" w:rsidR="00536F2C" w:rsidRDefault="00000000">
      <w:pPr>
        <w:numPr>
          <w:ilvl w:val="0"/>
          <w:numId w:val="4"/>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Canva: plataforma de diseño gráfico y prototipado visual, útil para validar interfaces antes del desarrollo (Canva, 2024).</w:t>
      </w:r>
    </w:p>
    <w:p w14:paraId="00000137" w14:textId="77777777" w:rsidR="00536F2C" w:rsidRDefault="00000000">
      <w:pPr>
        <w:numPr>
          <w:ilvl w:val="0"/>
          <w:numId w:val="4"/>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GitHub: sistema de control de versiones y colaboración en línea que facilita la trazabilidad del código y el trabajo en equipo (GitHub, 2024).</w:t>
      </w:r>
    </w:p>
    <w:p w14:paraId="00000138" w14:textId="77777777" w:rsidR="00536F2C" w:rsidRDefault="00000000">
      <w:pPr>
        <w:numPr>
          <w:ilvl w:val="0"/>
          <w:numId w:val="4"/>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Jira Software para gestión ágil y tableros Kanban (Anderson, 2010).</w:t>
      </w:r>
    </w:p>
    <w:p w14:paraId="00000139" w14:textId="77777777" w:rsidR="00536F2C" w:rsidRDefault="00000000">
      <w:pPr>
        <w:numPr>
          <w:ilvl w:val="0"/>
          <w:numId w:val="4"/>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Postman: aplicación para pruebas de APIs, validación de endpoints y automatización de casos de prueba en entornos web (Postman, 2024).</w:t>
      </w:r>
    </w:p>
    <w:p w14:paraId="0000013A" w14:textId="77777777" w:rsidR="00536F2C" w:rsidRDefault="00000000">
      <w:pPr>
        <w:numPr>
          <w:ilvl w:val="0"/>
          <w:numId w:val="4"/>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JMeter: herramienta de pruebas de rendimiento que simula múltiples usuarios para evaluar la estabilidad y velocidad del sistema (Apache, 2024).</w:t>
      </w:r>
    </w:p>
    <w:p w14:paraId="0000013B" w14:textId="77777777" w:rsidR="00536F2C" w:rsidRDefault="00000000">
      <w:pPr>
        <w:numPr>
          <w:ilvl w:val="0"/>
          <w:numId w:val="4"/>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Hosting compartido: servicio de alojamiento web económico que permite desplegar MVPs y entornos de prueba sin necesidad de infraestructura propia (Brahma, 2022).</w:t>
      </w:r>
    </w:p>
    <w:p w14:paraId="0000013C" w14:textId="77777777" w:rsidR="00536F2C" w:rsidRDefault="00536F2C">
      <w:pPr>
        <w:tabs>
          <w:tab w:val="left" w:pos="0"/>
          <w:tab w:val="left" w:pos="3720"/>
          <w:tab w:val="left" w:pos="4320"/>
        </w:tabs>
        <w:spacing w:line="360" w:lineRule="auto"/>
        <w:ind w:left="720"/>
        <w:jc w:val="both"/>
        <w:rPr>
          <w:rFonts w:ascii="Arial" w:eastAsia="Arial" w:hAnsi="Arial" w:cs="Arial"/>
          <w:sz w:val="24"/>
          <w:szCs w:val="24"/>
        </w:rPr>
      </w:pPr>
    </w:p>
    <w:p w14:paraId="0000013D"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lastRenderedPageBreak/>
        <w:t>Documentales:</w:t>
      </w:r>
    </w:p>
    <w:p w14:paraId="0000013E" w14:textId="77777777" w:rsidR="00536F2C" w:rsidRDefault="00000000">
      <w:pPr>
        <w:numPr>
          <w:ilvl w:val="0"/>
          <w:numId w:val="3"/>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Manuales de usuario: guías dirigidas a los colaboradores de Epysa S.A. para la correcta utilización de la plataforma.</w:t>
      </w:r>
    </w:p>
    <w:p w14:paraId="0000013F" w14:textId="77777777" w:rsidR="00536F2C" w:rsidRDefault="00000000">
      <w:pPr>
        <w:numPr>
          <w:ilvl w:val="0"/>
          <w:numId w:val="3"/>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Documentación técnica: incluye diseño de base de datos, diagramas de arquitectura y procedimientos de despliegue.</w:t>
      </w:r>
    </w:p>
    <w:p w14:paraId="00000140" w14:textId="77777777" w:rsidR="00536F2C" w:rsidRDefault="00000000">
      <w:pPr>
        <w:numPr>
          <w:ilvl w:val="0"/>
          <w:numId w:val="3"/>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Actas de entrega y retroalimentación: documentos de cierre y evaluación que permiten garantizar trazabilidad en el proyecto.</w:t>
      </w:r>
    </w:p>
    <w:p w14:paraId="00000141"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142" w14:textId="2088036D" w:rsidR="00536F2C" w:rsidRDefault="00000000" w:rsidP="00617F9C">
      <w:pPr>
        <w:pStyle w:val="Ttulo1"/>
        <w:numPr>
          <w:ilvl w:val="0"/>
          <w:numId w:val="37"/>
        </w:numPr>
      </w:pPr>
      <w:bookmarkStart w:id="54" w:name="_heading=h.z97jkomkluef" w:colFirst="0" w:colLast="0"/>
      <w:bookmarkStart w:id="55" w:name="_Toc212661999"/>
      <w:bookmarkStart w:id="56" w:name="_Toc212662488"/>
      <w:bookmarkStart w:id="57" w:name="_Toc215411279"/>
      <w:bookmarkEnd w:id="54"/>
      <w:r w:rsidRPr="00205F4A">
        <w:t>Resultados</w:t>
      </w:r>
      <w:r>
        <w:t xml:space="preserve"> y productos esperados</w:t>
      </w:r>
      <w:bookmarkEnd w:id="55"/>
      <w:bookmarkEnd w:id="56"/>
      <w:bookmarkEnd w:id="57"/>
    </w:p>
    <w:p w14:paraId="1B55210E" w14:textId="77777777" w:rsidR="00C22294" w:rsidRPr="00C22294" w:rsidRDefault="00C22294" w:rsidP="00C22294"/>
    <w:p w14:paraId="6DA1A9D8" w14:textId="77777777" w:rsidR="00C22294" w:rsidRPr="00C22294" w:rsidRDefault="00C22294" w:rsidP="00C22294">
      <w:p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La implementación de la plataforma web para la automatización de solicitudes de insumos tecnológicos en Implementos Epysa S.A. permitirá obtener mejoras significativas en la gestión administrativa interna. Se espera una disminución de los errores derivados del proceso manual, tales como duplicidad de registros y pérdida de documentos, junto con una reducción de los tiempos de atención gracias a la estandarización del flujo y la priorización automática de solicitudes. Estudios previos respaldan que la digitalización de procesos administrativos incrementa la precisión y mejora la eficiencia operativa en organizaciones con alto volumen de requerimientos (Olarewaju, Adebayo &amp; Okeke, 2023; Verma &amp; Mohan, 2023).</w:t>
      </w:r>
    </w:p>
    <w:p w14:paraId="6DFDC53E" w14:textId="77777777" w:rsidR="00C22294" w:rsidRPr="00C22294" w:rsidRDefault="00C22294" w:rsidP="00C22294">
      <w:p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Como parte del desarrollo, se generó un diagrama de proceso To-Be que evidencia las mejoras del flujo automatizado respecto al proceso manual actual. Este modelo permite visualizar la reducción de tareas redundantes, el aumento de la trazabilidad y la integración entre áreas, elementos esenciales para sustentar los beneficios de la automatización (Dumas, La Rosa, Mendling &amp; Reijers, 2018).</w:t>
      </w:r>
    </w:p>
    <w:p w14:paraId="3B84CC71" w14:textId="77777777" w:rsidR="00C22294" w:rsidRPr="00C22294" w:rsidRDefault="00C22294" w:rsidP="00C22294">
      <w:p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Para evaluar el desempeño del sistema una vez implementado, se definieron tres indicadores clave (KPI):</w:t>
      </w:r>
    </w:p>
    <w:p w14:paraId="70A3DAB2" w14:textId="77777777" w:rsidR="00C22294" w:rsidRPr="00C22294" w:rsidRDefault="00C22294" w:rsidP="00C22294">
      <w:pPr>
        <w:numPr>
          <w:ilvl w:val="0"/>
          <w:numId w:val="42"/>
        </w:num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Tasa de aprobación de solicitudes, para medir claridad y consistencia del flujo.</w:t>
      </w:r>
    </w:p>
    <w:p w14:paraId="5909E216" w14:textId="77777777" w:rsidR="00C22294" w:rsidRPr="00C22294" w:rsidRDefault="00C22294" w:rsidP="00C22294">
      <w:pPr>
        <w:numPr>
          <w:ilvl w:val="0"/>
          <w:numId w:val="42"/>
        </w:num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Frecuencia de solicitudes por periodo, para anticipar cargas de trabajo.</w:t>
      </w:r>
    </w:p>
    <w:p w14:paraId="6B3356E8" w14:textId="77777777" w:rsidR="00C22294" w:rsidRPr="00C22294" w:rsidRDefault="00C22294" w:rsidP="00C22294">
      <w:pPr>
        <w:numPr>
          <w:ilvl w:val="0"/>
          <w:numId w:val="42"/>
        </w:num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Nivel de cumplimiento de plazos, para evaluar eficiencia del proceso.</w:t>
      </w:r>
    </w:p>
    <w:p w14:paraId="2B99F838" w14:textId="77777777" w:rsidR="00C22294" w:rsidRPr="00C22294" w:rsidRDefault="00C22294" w:rsidP="00C22294">
      <w:p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Estos indicadores permitirán monitorear el impacto de la plataforma de manera continua y aportar evidencia cuantitativa sobre su efectividad (Parmenter, 2015).</w:t>
      </w:r>
    </w:p>
    <w:p w14:paraId="4CD45296" w14:textId="77777777" w:rsidR="00C22294" w:rsidRPr="00C22294" w:rsidRDefault="00C22294" w:rsidP="00C22294">
      <w:p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lastRenderedPageBreak/>
        <w:t>En cuanto a productos, se espera obtener:</w:t>
      </w:r>
    </w:p>
    <w:p w14:paraId="087120F5" w14:textId="77777777" w:rsidR="00C22294" w:rsidRPr="00C22294" w:rsidRDefault="00C22294" w:rsidP="00C22294">
      <w:pPr>
        <w:numPr>
          <w:ilvl w:val="0"/>
          <w:numId w:val="43"/>
        </w:num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Una plataforma web full-stack funcional (MVP) con módulos de solicitudes, priorización, seguimiento, notificaciones y reportes.</w:t>
      </w:r>
    </w:p>
    <w:p w14:paraId="770A1005" w14:textId="77777777" w:rsidR="00C22294" w:rsidRPr="00C22294" w:rsidRDefault="00C22294" w:rsidP="00C22294">
      <w:pPr>
        <w:numPr>
          <w:ilvl w:val="0"/>
          <w:numId w:val="43"/>
        </w:num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Una base de datos normalizada, que asegure integridad y trazabilidad de los registros.</w:t>
      </w:r>
    </w:p>
    <w:p w14:paraId="581598C9" w14:textId="77777777" w:rsidR="00C22294" w:rsidRPr="00C22294" w:rsidRDefault="00C22294" w:rsidP="00C22294">
      <w:pPr>
        <w:numPr>
          <w:ilvl w:val="0"/>
          <w:numId w:val="43"/>
        </w:num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Reportes automatizados que apoyen decisiones operativas.</w:t>
      </w:r>
    </w:p>
    <w:p w14:paraId="4F93325B" w14:textId="77777777" w:rsidR="00C22294" w:rsidRPr="00C22294" w:rsidRDefault="00C22294" w:rsidP="00C22294">
      <w:pPr>
        <w:numPr>
          <w:ilvl w:val="0"/>
          <w:numId w:val="43"/>
        </w:num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Un manual de usuario y plan de capacitación para facilitar la adopción del sistema.</w:t>
      </w:r>
    </w:p>
    <w:p w14:paraId="5CFFB701" w14:textId="77777777" w:rsidR="00C22294" w:rsidRPr="00C22294" w:rsidRDefault="00C22294" w:rsidP="00C22294">
      <w:p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Respecto a la hipótesis planteada, los resultados esperados permiten proyectar que esta será verificada, dado que la automatización del proceso de solicitudes mejora la eficiencia del flujo de atención, reduce errores administrativos y aumenta la trazabilidad de cada requerimiento. Esto coincide con la literatura, que destaca el impacto positivo de la digitalización sobre la calidad y continuidad de los procesos administrativos (Ramírez, 2024; Brahma, 2022).</w:t>
      </w:r>
    </w:p>
    <w:p w14:paraId="591C9B6C" w14:textId="77777777" w:rsidR="00C22294" w:rsidRPr="00C22294" w:rsidRDefault="00C22294" w:rsidP="00C22294">
      <w:p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En síntesis, la innovación propuesta aporta un valor doble:</w:t>
      </w:r>
    </w:p>
    <w:p w14:paraId="398353F4" w14:textId="77777777" w:rsidR="00C22294" w:rsidRPr="00C22294" w:rsidRDefault="00C22294" w:rsidP="00C22294">
      <w:pPr>
        <w:numPr>
          <w:ilvl w:val="0"/>
          <w:numId w:val="44"/>
        </w:num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Operativo, al optimizar el flujo interno y disminuir errores.</w:t>
      </w:r>
    </w:p>
    <w:p w14:paraId="7E3889AF" w14:textId="77777777" w:rsidR="00C22294" w:rsidRPr="00C22294" w:rsidRDefault="00C22294" w:rsidP="00C22294">
      <w:pPr>
        <w:numPr>
          <w:ilvl w:val="0"/>
          <w:numId w:val="44"/>
        </w:numPr>
        <w:tabs>
          <w:tab w:val="left" w:pos="0"/>
          <w:tab w:val="left" w:pos="3720"/>
          <w:tab w:val="left" w:pos="4320"/>
        </w:tabs>
        <w:spacing w:line="360" w:lineRule="auto"/>
        <w:jc w:val="both"/>
        <w:rPr>
          <w:rFonts w:ascii="Arial" w:eastAsia="Arial" w:hAnsi="Arial" w:cs="Arial"/>
          <w:sz w:val="24"/>
          <w:szCs w:val="24"/>
          <w:lang w:val="es-419"/>
        </w:rPr>
      </w:pPr>
      <w:r w:rsidRPr="00C22294">
        <w:rPr>
          <w:rFonts w:ascii="Arial" w:eastAsia="Arial" w:hAnsi="Arial" w:cs="Arial"/>
          <w:sz w:val="24"/>
          <w:szCs w:val="24"/>
          <w:lang w:val="es-419"/>
        </w:rPr>
        <w:t>Estratégico, al avanzar hacia la transformación digital de la empresa y habilitar análisis futuros como patrones de consumo y proyección de necesidades (Radosavljević, Jovanović &amp; Ilić, 2024).</w:t>
      </w:r>
    </w:p>
    <w:p w14:paraId="00000158"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356DECC7"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505FED3C"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178850FB"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6FC4B7D0"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0F836668"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6907CEE1"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27329FAE"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686168FC"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132D72BC"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13FE78F7"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00000159" w14:textId="71C3E6F0" w:rsidR="00536F2C" w:rsidRDefault="00000000" w:rsidP="00617F9C">
      <w:pPr>
        <w:pStyle w:val="Ttulo1"/>
        <w:numPr>
          <w:ilvl w:val="0"/>
          <w:numId w:val="37"/>
        </w:numPr>
      </w:pPr>
      <w:bookmarkStart w:id="58" w:name="_heading=h.nc3w08nxlsuz" w:colFirst="0" w:colLast="0"/>
      <w:bookmarkStart w:id="59" w:name="_Toc212662000"/>
      <w:bookmarkStart w:id="60" w:name="_Toc212662489"/>
      <w:bookmarkStart w:id="61" w:name="_Toc215411280"/>
      <w:bookmarkEnd w:id="58"/>
      <w:r>
        <w:lastRenderedPageBreak/>
        <w:t xml:space="preserve">Ajuste </w:t>
      </w:r>
      <w:r w:rsidRPr="00205F4A">
        <w:t>del</w:t>
      </w:r>
      <w:r>
        <w:t xml:space="preserve"> proyecto APT</w:t>
      </w:r>
      <w:bookmarkEnd w:id="59"/>
      <w:bookmarkEnd w:id="60"/>
      <w:bookmarkEnd w:id="61"/>
    </w:p>
    <w:p w14:paraId="4A03AC56" w14:textId="77777777" w:rsidR="00FA52F4" w:rsidRPr="00FA52F4" w:rsidRDefault="00FA52F4" w:rsidP="00FA52F4"/>
    <w:p w14:paraId="0000015A"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Durante el desarrollo del proyecto “Plataforma para la Automatización de Solicitudes de Insumos Tecnológicos en Implementos Epysa S.A.”, el equipo identificó la necesidad de realizar ajustes significativos tanto en el enfoque como en el diseño funcional del sistema. Inicialmente, el proyecto fue concebido con una orientación similar a la de un e-commerce, donde los procesos se centraban en la compra de insumos tecnológicos. Sin embargo, a medida que avanzó el análisis de requerimientos y se recibió retroalimentación tanto de docente como del cliente, se reconoció que el foco debía desplazarse hacia la gestión logística y administrativa de los insumos dentro de la organización.</w:t>
      </w:r>
    </w:p>
    <w:p w14:paraId="0000015B"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En consecuencia, se modificó el flujo principal del sistema, pasando de una plataforma de compra abierta a un entorno cerrado y jerárquico, donde las cuentas de usuario solo pueden ser creadas por el jefe del área de Tecnología. Esta decisión responde a la necesidad de mantener la trazabilidad y control interno de los procesos vinculados a la gestión de insumos corporativos, evitando duplicidades o solicitudes no autorizadas. Asimismo, se incorporó una vista de logística, la cual representa el punto final del flujo de aprobaciones, permitiendo visualizar y administrar el despacho, la entrega y el seguimiento de cada solicitud tecnológica.</w:t>
      </w:r>
    </w:p>
    <w:p w14:paraId="0000015C"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Otro cambio importante fue la redefinición del uso del protocolo SMTP, que originalmente estaba destinado al envío de notificaciones con un enfoque comercial, típico de un comercio electrónico. Ahora, este componente se reorientó para gestionar las notificaciones internas relacionadas con la logística intersucursal, garantizando comunicación efectiva entre las áreas responsables.</w:t>
      </w:r>
    </w:p>
    <w:p w14:paraId="0000015D"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Por último, el equipo decidió implementar un módulo de auditoría, que registrará acciones relevantes del sistema como la creación de usuarios, la aprobación o rechazo de solicitudes y la actualización de inventarios. Este cambio busca fortalecer la transparencia y trazabilidad de los procesos, cumpliendo con buenas prácticas de ingeniería de software (IEEE, 2014).</w:t>
      </w:r>
    </w:p>
    <w:p w14:paraId="00000160" w14:textId="0160997C" w:rsidR="00536F2C" w:rsidRPr="00FA52F4" w:rsidRDefault="00000000">
      <w:pPr>
        <w:tabs>
          <w:tab w:val="left" w:pos="0"/>
          <w:tab w:val="left" w:pos="3720"/>
          <w:tab w:val="left" w:pos="4320"/>
        </w:tabs>
        <w:spacing w:line="360" w:lineRule="auto"/>
        <w:jc w:val="both"/>
        <w:rPr>
          <w:rFonts w:ascii="Arial" w:eastAsia="Arial" w:hAnsi="Arial" w:cs="Arial"/>
          <w:sz w:val="24"/>
          <w:szCs w:val="24"/>
          <w:shd w:val="clear" w:color="auto" w:fill="EEEEEE"/>
        </w:rPr>
      </w:pPr>
      <w:r>
        <w:rPr>
          <w:rFonts w:ascii="Arial" w:eastAsia="Arial" w:hAnsi="Arial" w:cs="Arial"/>
          <w:sz w:val="24"/>
          <w:szCs w:val="24"/>
        </w:rPr>
        <w:t xml:space="preserve">En conjunto, estos ajustes surgen como respuesta a las dificultades técnicas detectadas, a la retroalimentación del docente guía y el cliente en la búsqueda de alineación con los objetivos reales de la empresa, demostrando capacidad de </w:t>
      </w:r>
      <w:r>
        <w:rPr>
          <w:rFonts w:ascii="Arial" w:eastAsia="Arial" w:hAnsi="Arial" w:cs="Arial"/>
          <w:sz w:val="24"/>
          <w:szCs w:val="24"/>
        </w:rPr>
        <w:lastRenderedPageBreak/>
        <w:t>adaptación y mejora continua, competencias propias de la disciplina de Ingeniería en Informática.</w:t>
      </w:r>
    </w:p>
    <w:p w14:paraId="00000161" w14:textId="2087E96F" w:rsidR="00536F2C" w:rsidRDefault="00000000" w:rsidP="00617F9C">
      <w:pPr>
        <w:pStyle w:val="Ttulo1"/>
        <w:numPr>
          <w:ilvl w:val="0"/>
          <w:numId w:val="37"/>
        </w:numPr>
      </w:pPr>
      <w:bookmarkStart w:id="62" w:name="_heading=h.xrd1xvlhg26e" w:colFirst="0" w:colLast="0"/>
      <w:bookmarkStart w:id="63" w:name="_Toc212662001"/>
      <w:bookmarkStart w:id="64" w:name="_Toc212662490"/>
      <w:bookmarkStart w:id="65" w:name="_Toc215411281"/>
      <w:bookmarkEnd w:id="62"/>
      <w:r>
        <w:t>Alcance e Impacto</w:t>
      </w:r>
      <w:bookmarkEnd w:id="63"/>
      <w:bookmarkEnd w:id="64"/>
      <w:bookmarkEnd w:id="65"/>
    </w:p>
    <w:p w14:paraId="6BE59158" w14:textId="77777777" w:rsidR="00FA52F4" w:rsidRPr="00FA52F4" w:rsidRDefault="00FA52F4" w:rsidP="00FA52F4"/>
    <w:p w14:paraId="00000162"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El alcance del proyecto abarca la automatización completa del proceso de solicitudes de insumos tecnológicos en Implementos Epysa S.A., beneficiando directamente a los colaboradores y al área de abastecimiento. La implementación de la plataforma permitirá optimizar tiempos, reducir errores administrativos y mejorar la trazabilidad de la gestión de recursos, aspectos que han sido identificados como ventajas directas de la digitalización en entornos empresariales (Olarewaju, Adebayo, &amp; Okeke, 2023; Verma &amp; Mohan, 2023).</w:t>
      </w:r>
    </w:p>
    <w:p w14:paraId="00000163"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El impacto inmediato se refleja en la mejora de los procesos internos de Epysa S.A., generando un beneficio directo a los trabajadores, quienes dispondrán de un sistema más ágil, transparente y confiable. Asimismo, la empresa contará con información precisa y reportes estratégicos que facilitarán la toma de decisiones y la planificación de compras e inventarios, lo que coincide con hallazgos de estudios sobre transformación digital y eficiencia organizacional (Brahma, 2022).</w:t>
      </w:r>
    </w:p>
    <w:p w14:paraId="00000164"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 nivel externo, el proyecto puede vincularse con otros actores del ecosistema empresarial y académico. La experiencia desarrollada en Epysa puede ser replicada en otras empresas del sector transporte o industrial que enfrentan desafíos similares en la gestión de insumos, lo cual ha sido señalado como una necesidad clave en la modernización de este tipo de organizaciones (Ramírez, 2024). Además, la iniciativa puede servir como caso de referencia para instituciones de educación superior interesadas en fortalecer la formación aplicada en transformación digital y gestión tecnológica.</w:t>
      </w:r>
    </w:p>
    <w:p w14:paraId="00000165"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Además, el proyecto se articula plenamente con las competencias del perfil de egreso de la carrera de Ingeniería en Informática, al evidenciar el dominio de todas las etapas del ciclo de vida del software y la aplicación de metodologías reconocidas en la industria.</w:t>
      </w:r>
    </w:p>
    <w:p w14:paraId="00000166" w14:textId="77777777" w:rsidR="00536F2C" w:rsidRDefault="00000000">
      <w:pPr>
        <w:numPr>
          <w:ilvl w:val="0"/>
          <w:numId w:val="9"/>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Diseñar y generar soluciones de software innovadoras y de calidad: se aplicaron buenas prácticas de ingeniería de software, pruebas de rendimiento </w:t>
      </w:r>
      <w:r>
        <w:rPr>
          <w:rFonts w:ascii="Arial" w:eastAsia="Arial" w:hAnsi="Arial" w:cs="Arial"/>
          <w:sz w:val="24"/>
          <w:szCs w:val="24"/>
        </w:rPr>
        <w:lastRenderedPageBreak/>
        <w:t>y control de versiones, asegurando confiabilidad y eficiencia en la plataforma.</w:t>
      </w:r>
    </w:p>
    <w:p w14:paraId="00000167" w14:textId="77777777" w:rsidR="00536F2C" w:rsidRDefault="00000000">
      <w:pPr>
        <w:numPr>
          <w:ilvl w:val="0"/>
          <w:numId w:val="9"/>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Diseñar soluciones basadas en bases de datos relacionales y no relacionales: el sistema implementa una base de datos normalizada en MySQL, garantizando integridad y trazabilidad de la información.</w:t>
      </w:r>
    </w:p>
    <w:p w14:paraId="00000168" w14:textId="77777777" w:rsidR="00536F2C" w:rsidRDefault="00000000">
      <w:pPr>
        <w:numPr>
          <w:ilvl w:val="0"/>
          <w:numId w:val="9"/>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Diseñar y adaptar procesos de ingeniería de requisitos: se desarrolló un levantamiento exhaustivo de requerimientos mediante entrevistas y prototipado de interfaz, integrando retroalimentación del cliente.</w:t>
      </w:r>
    </w:p>
    <w:p w14:paraId="00000169" w14:textId="77777777" w:rsidR="00536F2C" w:rsidRDefault="00000000">
      <w:pPr>
        <w:numPr>
          <w:ilvl w:val="0"/>
          <w:numId w:val="9"/>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Evaluar y gestionar proyectos durante todo su ciclo de vida: se aplicó una metodología iterativa e incremental, utilizando herramientas colaborativas como GitHub y Trello para la gestión ágil del desarrollo.</w:t>
      </w:r>
    </w:p>
    <w:p w14:paraId="0000016A" w14:textId="77777777" w:rsidR="00536F2C" w:rsidRDefault="00000000">
      <w:pPr>
        <w:numPr>
          <w:ilvl w:val="0"/>
          <w:numId w:val="9"/>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Diseñar soluciones con foco en calidad, seguridad y sostenibilidad: el proyecto incorpora módulos de autenticación, auditoría y trazabilidad, asegurando control y responsabilidad en el manejo de datos.</w:t>
      </w:r>
    </w:p>
    <w:p w14:paraId="0000016B" w14:textId="77777777" w:rsidR="00536F2C" w:rsidRDefault="00000000">
      <w:pPr>
        <w:numPr>
          <w:ilvl w:val="0"/>
          <w:numId w:val="9"/>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Desarrollar proyectos de software innovadores para plataformas web y móviles: la implementación en React y Laravel refleja una solución moderna, escalable y adaptable a diferentes entornos tecnológicos.</w:t>
      </w:r>
    </w:p>
    <w:p w14:paraId="0000016C"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16D"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En conjunto, estas acciones evidencian que el proyecto APT consolida las competencias técnicas, metodológicas y éticas definidas en el perfil de egreso, demostrando la capacidad del estudiante para aplicar sus conocimientos en un contexto real de desarrollo profesional y contribuir activamente a la transformación digital de las organizaciones.</w:t>
      </w:r>
    </w:p>
    <w:p w14:paraId="0000016E"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16F"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Finalmente, el proyecto tiene un impacto disciplinar relevante, al demostrar cómo las soluciones tecnológicas aplicadas a la gestión de inventarios pueden transformar procesos administrativos tradicionales, reforzando la pertinencia de la informática como motor de innovación, eficiencia y competitividad en las organizaciones (Sommerville, 2016).</w:t>
      </w:r>
    </w:p>
    <w:p w14:paraId="00000170"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2426CFF2"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16DF5099"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00000171" w14:textId="201CFA20" w:rsidR="00536F2C" w:rsidRDefault="00000000" w:rsidP="00617F9C">
      <w:pPr>
        <w:pStyle w:val="Ttulo1"/>
        <w:numPr>
          <w:ilvl w:val="0"/>
          <w:numId w:val="37"/>
        </w:numPr>
      </w:pPr>
      <w:bookmarkStart w:id="66" w:name="_heading=h.2c0fzgtfg1gp" w:colFirst="0" w:colLast="0"/>
      <w:bookmarkStart w:id="67" w:name="_Toc212662002"/>
      <w:bookmarkStart w:id="68" w:name="_Toc212662491"/>
      <w:bookmarkStart w:id="69" w:name="_Toc215411282"/>
      <w:bookmarkEnd w:id="66"/>
      <w:r w:rsidRPr="00205F4A">
        <w:lastRenderedPageBreak/>
        <w:t>Mecanismos</w:t>
      </w:r>
      <w:r>
        <w:t xml:space="preserve"> de Transferencia</w:t>
      </w:r>
      <w:bookmarkEnd w:id="67"/>
      <w:bookmarkEnd w:id="68"/>
      <w:bookmarkEnd w:id="69"/>
    </w:p>
    <w:p w14:paraId="55FA9FA7" w14:textId="77777777" w:rsidR="00FA52F4" w:rsidRPr="00FA52F4" w:rsidRDefault="00FA52F4" w:rsidP="00FA52F4"/>
    <w:p w14:paraId="00000172"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Los resultados obtenidos en el desarrollo de la plataforma web para la automatización de solicitudes de insumos tecnológicos en Implementos Epysa S.A. pueden transferirse a distintos ámbitos: la docencia, la industria y la comunidad, contribuyendo a la difusión y aprovechamiento del conocimiento generado.</w:t>
      </w:r>
    </w:p>
    <w:p w14:paraId="00000173"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En el ámbito de la docencia, el proyecto constituye un caso de estudio aplicable a las asignaturas de Ingeniería en Informática relacionadas con desarrollo de software, bases de datos, gestión de proyectos y transformación digital. Su incorporación en instancias académicas permite que otros estudiantes analicen un caso real de innovación tecnológica, fortaleciendo la integración entre teoría y práctica, lo que es consistente con enfoques de aprendizaje basado en proyectos (Hernández Sampieri, Fernández, &amp; Baptista, 2014).</w:t>
      </w:r>
    </w:p>
    <w:p w14:paraId="00000174"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En el ámbito de la industria, la solución implementada en Epysa S.A. puede ser replicada en otras empresas del rubro transporte y logística que enfrentan desafíos similares en la gestión de insumos y control de inventario. La literatura señala que las plataformas web resultan altamente efectivas para modernizar la administración de inventarios y procesos en pequeñas y medianas empresas (Olarewaju, Adebayo, &amp; Okeke, 2023; Ramírez, 2024). La plataforma se plantea como un producto escalable, adaptable a diferentes contextos organizacionales, que puede transferirse a través de convenios, licenciamiento de software o servicios de implementación.</w:t>
      </w:r>
    </w:p>
    <w:p w14:paraId="00000175"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En el ámbito de la comunidad académica y profesional, los resultados del proyecto podrán difundirse mediante:</w:t>
      </w:r>
    </w:p>
    <w:p w14:paraId="00000176" w14:textId="77777777" w:rsidR="00536F2C" w:rsidRDefault="00000000">
      <w:pPr>
        <w:numPr>
          <w:ilvl w:val="0"/>
          <w:numId w:val="1"/>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Publicación de artículos en revistas de innovación tecnológica o gestión informática.</w:t>
      </w:r>
      <w:r>
        <w:rPr>
          <w:rFonts w:ascii="Arial" w:eastAsia="Arial" w:hAnsi="Arial" w:cs="Arial"/>
          <w:sz w:val="24"/>
          <w:szCs w:val="24"/>
        </w:rPr>
        <w:br/>
      </w:r>
    </w:p>
    <w:p w14:paraId="00000177" w14:textId="77777777" w:rsidR="00536F2C" w:rsidRDefault="00000000">
      <w:pPr>
        <w:numPr>
          <w:ilvl w:val="0"/>
          <w:numId w:val="1"/>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Participación en congresos y seminarios sobre transformación digital, desarrollo de software y gestión de recursos.</w:t>
      </w:r>
    </w:p>
    <w:p w14:paraId="00000178"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179" w14:textId="77777777" w:rsidR="00536F2C" w:rsidRDefault="00000000">
      <w:pPr>
        <w:numPr>
          <w:ilvl w:val="0"/>
          <w:numId w:val="1"/>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Presentaciones en encuentros académicos internos de Duoc UC, como jornadas de innovación y proyectos aplicados.</w:t>
      </w:r>
    </w:p>
    <w:p w14:paraId="0000017A"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17B"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lastRenderedPageBreak/>
        <w:t>Respecto a la protección de resultados, se contempla en el futuro la posibilidad de registrar el software bajo licencias de propiedad intelectual (por ejemplo, Creative Commons o licencias de software libre según el modelo de transferencia definido). Este tipo de licenciamiento contribuye a dar visibilidad al producto y facilita su adopción por parte de diferentes organizaciones (Creative Commons, 2024). Asimismo, se evalúa la creación de un dominio web propio que permita difundir la plataforma como producto y ampliar su alcance hacia clientes potenciales.</w:t>
      </w:r>
    </w:p>
    <w:p w14:paraId="0000017C"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En síntesis, los mecanismos de transferencia combinan la difusión académica, la aplicación práctica en empresas y la protección de resultados, garantizando que los beneficios del proyecto trasciendan el caso específico de Epysa S.A. y se conviertan en un aporte replicable al ecosistema de innovación tecnológica (OCDE, 2018).</w:t>
      </w:r>
    </w:p>
    <w:p w14:paraId="0000017D" w14:textId="77777777" w:rsidR="00536F2C" w:rsidRDefault="00536F2C">
      <w:pPr>
        <w:spacing w:line="360" w:lineRule="auto"/>
        <w:jc w:val="both"/>
        <w:rPr>
          <w:rFonts w:ascii="Arial" w:eastAsia="Arial" w:hAnsi="Arial" w:cs="Arial"/>
        </w:rPr>
      </w:pPr>
    </w:p>
    <w:p w14:paraId="0000017E" w14:textId="5AF95D8F" w:rsidR="00536F2C" w:rsidRDefault="00000000" w:rsidP="00617F9C">
      <w:pPr>
        <w:pStyle w:val="Ttulo1"/>
        <w:numPr>
          <w:ilvl w:val="0"/>
          <w:numId w:val="37"/>
        </w:numPr>
      </w:pPr>
      <w:bookmarkStart w:id="70" w:name="_Toc212662003"/>
      <w:bookmarkStart w:id="71" w:name="_Toc212662492"/>
      <w:bookmarkStart w:id="72" w:name="_Toc215411283"/>
      <w:r>
        <w:t>Modelo de Negocio</w:t>
      </w:r>
      <w:bookmarkEnd w:id="70"/>
      <w:bookmarkEnd w:id="71"/>
      <w:bookmarkEnd w:id="72"/>
    </w:p>
    <w:p w14:paraId="435B3AF4" w14:textId="77777777" w:rsidR="00B63D54" w:rsidRPr="00B63D54" w:rsidRDefault="00B63D54" w:rsidP="00B63D54"/>
    <w:p w14:paraId="1F3CDE95" w14:textId="77777777" w:rsidR="00FA52F4" w:rsidRDefault="00156B8D" w:rsidP="002C73EB">
      <w:pPr>
        <w:tabs>
          <w:tab w:val="left" w:pos="0"/>
          <w:tab w:val="left" w:pos="3720"/>
          <w:tab w:val="left" w:pos="4320"/>
        </w:tabs>
        <w:spacing w:line="360" w:lineRule="auto"/>
        <w:jc w:val="both"/>
        <w:rPr>
          <w:rFonts w:ascii="Cambria" w:eastAsia="Cambria" w:hAnsi="Cambria" w:cs="Cambria"/>
          <w:color w:val="366091"/>
          <w:sz w:val="26"/>
          <w:szCs w:val="26"/>
          <w:lang w:val="es-419"/>
        </w:rPr>
      </w:pPr>
      <w:r w:rsidRPr="00156B8D">
        <w:rPr>
          <w:rFonts w:ascii="Cambria" w:eastAsia="Cambria" w:hAnsi="Cambria" w:cs="Cambria"/>
          <w:color w:val="366091"/>
          <w:sz w:val="26"/>
          <w:szCs w:val="26"/>
          <w:lang w:val="es-419"/>
        </w:rPr>
        <w:t>Definición y Elementos Diferenciadores</w:t>
      </w:r>
    </w:p>
    <w:p w14:paraId="28D9E7FE" w14:textId="43E765E5" w:rsidR="002C73EB" w:rsidRPr="00FA52F4" w:rsidRDefault="00000000" w:rsidP="002C73EB">
      <w:pPr>
        <w:tabs>
          <w:tab w:val="left" w:pos="0"/>
          <w:tab w:val="left" w:pos="3720"/>
          <w:tab w:val="left" w:pos="4320"/>
        </w:tabs>
        <w:spacing w:line="360" w:lineRule="auto"/>
        <w:jc w:val="both"/>
        <w:rPr>
          <w:rFonts w:ascii="Cambria" w:eastAsia="Cambria" w:hAnsi="Cambria" w:cs="Cambria"/>
          <w:color w:val="366091"/>
          <w:sz w:val="26"/>
          <w:szCs w:val="26"/>
          <w:lang w:val="es-419"/>
        </w:rPr>
      </w:pPr>
      <w:r>
        <w:rPr>
          <w:rFonts w:ascii="Arial" w:eastAsia="Arial" w:hAnsi="Arial" w:cs="Arial"/>
          <w:b/>
          <w:sz w:val="24"/>
          <w:szCs w:val="24"/>
        </w:rPr>
        <w:br/>
      </w:r>
      <w:r w:rsidR="002C73EB" w:rsidRPr="002C73EB">
        <w:rPr>
          <w:rFonts w:ascii="Arial" w:eastAsia="Arial" w:hAnsi="Arial" w:cs="Arial"/>
          <w:sz w:val="24"/>
          <w:szCs w:val="24"/>
          <w:lang w:val="es-419"/>
        </w:rPr>
        <w:t>El proyecto consiste en una plataforma web full-stack diseñada para automatizar la gestión de solicitudes de insumos tecnológicos dentro de Implementos Epysa S.A. Se diferencia de los métodos actuales basados en formularios físicos, correos y registros dispersos al ofrecer un flujo centralizado, digital y trazable que mejora la eficiencia operativa.</w:t>
      </w:r>
    </w:p>
    <w:p w14:paraId="4AA5CB12" w14:textId="77777777" w:rsidR="002C73EB" w:rsidRPr="002C73EB" w:rsidRDefault="002C73EB" w:rsidP="002C73EB">
      <w:p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Sus elementos diferenciadores son:</w:t>
      </w:r>
    </w:p>
    <w:p w14:paraId="556C5C89" w14:textId="77777777" w:rsidR="002C73EB" w:rsidRPr="002C73EB" w:rsidRDefault="002C73EB" w:rsidP="002C73EB">
      <w:pPr>
        <w:numPr>
          <w:ilvl w:val="0"/>
          <w:numId w:val="45"/>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Automatización completa del flujo de solicitudes, desde la creación hasta la aprobación y entrega.</w:t>
      </w:r>
    </w:p>
    <w:p w14:paraId="3926DC4C" w14:textId="77777777" w:rsidR="002C73EB" w:rsidRPr="002C73EB" w:rsidRDefault="002C73EB" w:rsidP="002C73EB">
      <w:pPr>
        <w:numPr>
          <w:ilvl w:val="0"/>
          <w:numId w:val="45"/>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Priorización automática según urgencia o criticidad, lo que optimiza el uso de recursos y los tiempos de respuesta.</w:t>
      </w:r>
    </w:p>
    <w:p w14:paraId="22DE11FF" w14:textId="77777777" w:rsidR="002C73EB" w:rsidRPr="002C73EB" w:rsidRDefault="002C73EB" w:rsidP="002C73EB">
      <w:pPr>
        <w:numPr>
          <w:ilvl w:val="0"/>
          <w:numId w:val="45"/>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Trazabilidad del proceso, permitiendo monitorear estados y generar reportes internos.</w:t>
      </w:r>
    </w:p>
    <w:p w14:paraId="3C653AEE" w14:textId="77777777" w:rsidR="002C73EB" w:rsidRPr="002C73EB" w:rsidRDefault="002C73EB" w:rsidP="002C73EB">
      <w:pPr>
        <w:numPr>
          <w:ilvl w:val="0"/>
          <w:numId w:val="45"/>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Infraestructura económica, basada en hosting compartido o VPS, evitando soluciones ERP o WMS sobredimensionadas para las necesidades actuales de la empresa.</w:t>
      </w:r>
    </w:p>
    <w:p w14:paraId="12928764" w14:textId="77777777" w:rsidR="002C73EB" w:rsidRPr="002C73EB" w:rsidRDefault="002C73EB" w:rsidP="002C73EB">
      <w:p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lastRenderedPageBreak/>
        <w:t>Esto permite modernizar un proceso manual sin alterar la estructura organizacional existente.</w:t>
      </w:r>
    </w:p>
    <w:p w14:paraId="0D32C94B" w14:textId="1A60D362" w:rsidR="00156B8D" w:rsidRPr="00156B8D" w:rsidRDefault="00156B8D" w:rsidP="002C73EB">
      <w:pPr>
        <w:tabs>
          <w:tab w:val="left" w:pos="0"/>
          <w:tab w:val="left" w:pos="3720"/>
          <w:tab w:val="left" w:pos="4320"/>
        </w:tabs>
        <w:spacing w:line="360" w:lineRule="auto"/>
        <w:jc w:val="both"/>
        <w:rPr>
          <w:rFonts w:ascii="Arial" w:eastAsia="Arial" w:hAnsi="Arial" w:cs="Arial"/>
          <w:sz w:val="24"/>
          <w:szCs w:val="24"/>
        </w:rPr>
      </w:pPr>
    </w:p>
    <w:p w14:paraId="41468858" w14:textId="77777777" w:rsidR="00156B8D" w:rsidRPr="00156B8D" w:rsidRDefault="00156B8D" w:rsidP="00156B8D">
      <w:pPr>
        <w:tabs>
          <w:tab w:val="left" w:pos="0"/>
          <w:tab w:val="left" w:pos="3720"/>
          <w:tab w:val="left" w:pos="4320"/>
        </w:tabs>
        <w:spacing w:line="360" w:lineRule="auto"/>
        <w:jc w:val="both"/>
        <w:rPr>
          <w:rFonts w:ascii="Cambria" w:eastAsia="Cambria" w:hAnsi="Cambria" w:cs="Cambria"/>
          <w:color w:val="366091"/>
          <w:sz w:val="26"/>
          <w:szCs w:val="26"/>
          <w:lang w:val="es-419"/>
        </w:rPr>
      </w:pPr>
      <w:r w:rsidRPr="00156B8D">
        <w:rPr>
          <w:rFonts w:ascii="Cambria" w:eastAsia="Cambria" w:hAnsi="Cambria" w:cs="Cambria"/>
          <w:color w:val="366091"/>
          <w:sz w:val="26"/>
          <w:szCs w:val="26"/>
          <w:lang w:val="es-419"/>
        </w:rPr>
        <w:t>Stakeholders y Beneficiarios Estratégicos</w:t>
      </w:r>
    </w:p>
    <w:p w14:paraId="3586542E" w14:textId="77777777" w:rsidR="002C73EB" w:rsidRPr="002C73EB" w:rsidRDefault="00000000" w:rsidP="002C73EB">
      <w:pPr>
        <w:tabs>
          <w:tab w:val="left" w:pos="0"/>
          <w:tab w:val="left" w:pos="3720"/>
          <w:tab w:val="left" w:pos="4320"/>
        </w:tabs>
        <w:spacing w:line="360" w:lineRule="auto"/>
        <w:jc w:val="both"/>
        <w:rPr>
          <w:rFonts w:ascii="Arial" w:eastAsia="Arial" w:hAnsi="Arial" w:cs="Arial"/>
          <w:sz w:val="24"/>
          <w:szCs w:val="24"/>
          <w:lang w:val="es-419"/>
        </w:rPr>
      </w:pPr>
      <w:r w:rsidRPr="00156B8D">
        <w:rPr>
          <w:rFonts w:ascii="Arial" w:eastAsia="Arial" w:hAnsi="Arial" w:cs="Arial"/>
          <w:b/>
          <w:sz w:val="24"/>
          <w:szCs w:val="24"/>
        </w:rPr>
        <w:br/>
      </w:r>
      <w:r w:rsidR="002C73EB" w:rsidRPr="002C73EB">
        <w:rPr>
          <w:rFonts w:ascii="Arial" w:eastAsia="Arial" w:hAnsi="Arial" w:cs="Arial"/>
          <w:sz w:val="24"/>
          <w:szCs w:val="24"/>
          <w:lang w:val="es-419"/>
        </w:rPr>
        <w:t>La plataforma beneficia directamente a los siguientes actores:</w:t>
      </w:r>
    </w:p>
    <w:p w14:paraId="7D582AA5" w14:textId="77777777" w:rsidR="002C73EB" w:rsidRPr="002C73EB" w:rsidRDefault="002C73EB" w:rsidP="002C73EB">
      <w:pPr>
        <w:numPr>
          <w:ilvl w:val="0"/>
          <w:numId w:val="46"/>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Colaboradores internos, que podrán solicitar insumos de manera organizada y con seguimiento en línea.</w:t>
      </w:r>
    </w:p>
    <w:p w14:paraId="3A68F626" w14:textId="77777777" w:rsidR="002C73EB" w:rsidRPr="002C73EB" w:rsidRDefault="002C73EB" w:rsidP="002C73EB">
      <w:pPr>
        <w:numPr>
          <w:ilvl w:val="0"/>
          <w:numId w:val="46"/>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Área de abastecimiento y logística, que obtiene mayor control sobre solicitudes, prioridades y planificación de entrega.</w:t>
      </w:r>
    </w:p>
    <w:p w14:paraId="67B7F388" w14:textId="77777777" w:rsidR="002C73EB" w:rsidRPr="002C73EB" w:rsidRDefault="002C73EB" w:rsidP="002C73EB">
      <w:pPr>
        <w:numPr>
          <w:ilvl w:val="0"/>
          <w:numId w:val="46"/>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Área de TI, que contará con un proceso trazable y auditable para gestionar requerimientos tecnológicos.</w:t>
      </w:r>
    </w:p>
    <w:p w14:paraId="17069F8C" w14:textId="77777777" w:rsidR="002C73EB" w:rsidRPr="002C73EB" w:rsidRDefault="002C73EB" w:rsidP="002C73EB">
      <w:pPr>
        <w:numPr>
          <w:ilvl w:val="0"/>
          <w:numId w:val="46"/>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La organización completa, al mejorar la eficiencia administrativa, reducir reprocesos y disponer de datos para la toma de decisiones.</w:t>
      </w:r>
    </w:p>
    <w:p w14:paraId="742369FD" w14:textId="77777777" w:rsidR="002C73EB" w:rsidRPr="002C73EB" w:rsidRDefault="002C73EB" w:rsidP="002C73EB">
      <w:p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Adicionalmente, el proyecto tiene potencial de replicabilidad en empresas del sector transporte y logística, caracterizadas por procesos manuales y alta demanda de insumos (Olarewaju, Adebayo &amp; Okeke, 2023; Verma &amp; Mohan, 2023).</w:t>
      </w:r>
    </w:p>
    <w:p w14:paraId="0000018B" w14:textId="0DA60E97" w:rsidR="00536F2C" w:rsidRDefault="00536F2C" w:rsidP="002C73EB">
      <w:pPr>
        <w:tabs>
          <w:tab w:val="left" w:pos="0"/>
          <w:tab w:val="left" w:pos="3720"/>
          <w:tab w:val="left" w:pos="4320"/>
        </w:tabs>
        <w:spacing w:line="360" w:lineRule="auto"/>
        <w:jc w:val="both"/>
        <w:rPr>
          <w:rFonts w:ascii="Arial" w:eastAsia="Arial" w:hAnsi="Arial" w:cs="Arial"/>
          <w:sz w:val="24"/>
          <w:szCs w:val="24"/>
        </w:rPr>
      </w:pPr>
    </w:p>
    <w:p w14:paraId="5499BB61" w14:textId="77777777" w:rsidR="00B63D54" w:rsidRDefault="00156B8D" w:rsidP="00156B8D">
      <w:pPr>
        <w:tabs>
          <w:tab w:val="left" w:pos="0"/>
          <w:tab w:val="left" w:pos="3720"/>
          <w:tab w:val="left" w:pos="4320"/>
        </w:tabs>
        <w:spacing w:line="360" w:lineRule="auto"/>
        <w:jc w:val="both"/>
        <w:rPr>
          <w:rFonts w:ascii="Cambria" w:eastAsia="Cambria" w:hAnsi="Cambria" w:cs="Cambria"/>
          <w:color w:val="366091"/>
          <w:sz w:val="26"/>
          <w:szCs w:val="26"/>
        </w:rPr>
      </w:pPr>
      <w:r w:rsidRPr="00156B8D">
        <w:rPr>
          <w:rFonts w:ascii="Cambria" w:eastAsia="Cambria" w:hAnsi="Cambria" w:cs="Cambria"/>
          <w:color w:val="366091"/>
          <w:sz w:val="26"/>
          <w:szCs w:val="26"/>
        </w:rPr>
        <w:t>Creación, Entrega y Captura de Valor</w:t>
      </w:r>
    </w:p>
    <w:p w14:paraId="36958F5D" w14:textId="77777777" w:rsidR="002C73EB" w:rsidRPr="002C73EB" w:rsidRDefault="00000000" w:rsidP="002C73EB">
      <w:pPr>
        <w:tabs>
          <w:tab w:val="left" w:pos="0"/>
          <w:tab w:val="left" w:pos="3720"/>
          <w:tab w:val="left" w:pos="4320"/>
        </w:tabs>
        <w:spacing w:line="360" w:lineRule="auto"/>
        <w:jc w:val="both"/>
        <w:rPr>
          <w:rFonts w:ascii="Arial" w:eastAsia="Arial" w:hAnsi="Arial" w:cs="Arial"/>
          <w:sz w:val="24"/>
          <w:szCs w:val="24"/>
          <w:lang w:val="es-419"/>
        </w:rPr>
      </w:pPr>
      <w:r w:rsidRPr="00156B8D">
        <w:rPr>
          <w:rFonts w:ascii="Arial" w:eastAsia="Arial" w:hAnsi="Arial" w:cs="Arial"/>
          <w:b/>
          <w:sz w:val="24"/>
          <w:szCs w:val="24"/>
        </w:rPr>
        <w:br/>
      </w:r>
      <w:r w:rsidR="002C73EB" w:rsidRPr="002C73EB">
        <w:rPr>
          <w:rFonts w:ascii="Arial" w:eastAsia="Arial" w:hAnsi="Arial" w:cs="Arial"/>
          <w:sz w:val="24"/>
          <w:szCs w:val="24"/>
          <w:lang w:val="es-419"/>
        </w:rPr>
        <w:t>Creación de valor</w:t>
      </w:r>
    </w:p>
    <w:p w14:paraId="22A9A3D3" w14:textId="77777777" w:rsidR="002C73EB" w:rsidRPr="002C73EB" w:rsidRDefault="002C73EB" w:rsidP="002C73EB">
      <w:pPr>
        <w:numPr>
          <w:ilvl w:val="0"/>
          <w:numId w:val="47"/>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Digitalización completa del proceso de solicitudes internas.</w:t>
      </w:r>
    </w:p>
    <w:p w14:paraId="60FEA29A" w14:textId="77777777" w:rsidR="002C73EB" w:rsidRPr="002C73EB" w:rsidRDefault="002C73EB" w:rsidP="002C73EB">
      <w:pPr>
        <w:numPr>
          <w:ilvl w:val="0"/>
          <w:numId w:val="47"/>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Estandarización del flujo de trabajo con pasos y estados definidos.</w:t>
      </w:r>
    </w:p>
    <w:p w14:paraId="23B0DCB1" w14:textId="77777777" w:rsidR="002C73EB" w:rsidRPr="002C73EB" w:rsidRDefault="002C73EB" w:rsidP="002C73EB">
      <w:pPr>
        <w:numPr>
          <w:ilvl w:val="0"/>
          <w:numId w:val="47"/>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Eliminación de duplicidad de registros y pérdida de documentos.</w:t>
      </w:r>
    </w:p>
    <w:p w14:paraId="530F379C" w14:textId="77777777" w:rsidR="002C73EB" w:rsidRPr="002C73EB" w:rsidRDefault="002C73EB" w:rsidP="002C73EB">
      <w:p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Entrega de valor</w:t>
      </w:r>
    </w:p>
    <w:p w14:paraId="09D53630" w14:textId="77777777" w:rsidR="002C73EB" w:rsidRPr="002C73EB" w:rsidRDefault="002C73EB" w:rsidP="002C73EB">
      <w:pPr>
        <w:numPr>
          <w:ilvl w:val="0"/>
          <w:numId w:val="48"/>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Plataforma responsiva, intuitiva y accesible desde cualquier dispositivo.</w:t>
      </w:r>
    </w:p>
    <w:p w14:paraId="538C9319" w14:textId="77777777" w:rsidR="002C73EB" w:rsidRPr="002C73EB" w:rsidRDefault="002C73EB" w:rsidP="002C73EB">
      <w:pPr>
        <w:numPr>
          <w:ilvl w:val="0"/>
          <w:numId w:val="48"/>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Notificaciones internas que mantienen informados a los usuarios en cada etapa.</w:t>
      </w:r>
    </w:p>
    <w:p w14:paraId="52F400BF" w14:textId="77777777" w:rsidR="002C73EB" w:rsidRPr="002C73EB" w:rsidRDefault="002C73EB" w:rsidP="002C73EB">
      <w:pPr>
        <w:numPr>
          <w:ilvl w:val="0"/>
          <w:numId w:val="48"/>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Reportes que facilitan la planificación interna y priorización operativa.</w:t>
      </w:r>
    </w:p>
    <w:p w14:paraId="75CD70FB" w14:textId="77777777" w:rsidR="002C73EB" w:rsidRPr="002C73EB" w:rsidRDefault="002C73EB" w:rsidP="002C73EB">
      <w:p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Captura de valor</w:t>
      </w:r>
    </w:p>
    <w:p w14:paraId="657445F7" w14:textId="77777777" w:rsidR="002C73EB" w:rsidRPr="002C73EB" w:rsidRDefault="002C73EB" w:rsidP="002C73EB">
      <w:pPr>
        <w:numPr>
          <w:ilvl w:val="0"/>
          <w:numId w:val="49"/>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Reducción de errores administrativos y reprocesos.</w:t>
      </w:r>
    </w:p>
    <w:p w14:paraId="38AD0D71" w14:textId="77777777" w:rsidR="002C73EB" w:rsidRPr="002C73EB" w:rsidRDefault="002C73EB" w:rsidP="002C73EB">
      <w:pPr>
        <w:numPr>
          <w:ilvl w:val="0"/>
          <w:numId w:val="49"/>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lastRenderedPageBreak/>
        <w:t>Disminución significativa de los tiempos de atención.</w:t>
      </w:r>
    </w:p>
    <w:p w14:paraId="61E9736D" w14:textId="77777777" w:rsidR="002C73EB" w:rsidRPr="002C73EB" w:rsidRDefault="002C73EB" w:rsidP="002C73EB">
      <w:pPr>
        <w:numPr>
          <w:ilvl w:val="0"/>
          <w:numId w:val="49"/>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Mayor continuidad operativa al disponer de procesos trazables.</w:t>
      </w:r>
    </w:p>
    <w:p w14:paraId="53FE1275" w14:textId="77777777" w:rsidR="002C73EB" w:rsidRPr="002C73EB" w:rsidRDefault="002C73EB" w:rsidP="002C73EB">
      <w:pPr>
        <w:numPr>
          <w:ilvl w:val="0"/>
          <w:numId w:val="49"/>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Optimización de la carga laboral del personal administrativo.</w:t>
      </w:r>
    </w:p>
    <w:p w14:paraId="551707FE" w14:textId="77777777" w:rsidR="002C73EB" w:rsidRPr="002C73EB" w:rsidRDefault="002C73EB" w:rsidP="002C73EB">
      <w:p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En un escenario futuro, el sistema podría evolucionar a un modelo SaaS para organizaciones con necesidades similares, permitiendo capturar valor mediante licenciamiento o implementación personalizada (Chesbrough, 2010).</w:t>
      </w:r>
    </w:p>
    <w:p w14:paraId="00000193" w14:textId="6F9A6DEB" w:rsidR="00536F2C" w:rsidRDefault="00536F2C" w:rsidP="002C73EB">
      <w:pPr>
        <w:tabs>
          <w:tab w:val="left" w:pos="0"/>
          <w:tab w:val="left" w:pos="3720"/>
          <w:tab w:val="left" w:pos="4320"/>
        </w:tabs>
        <w:spacing w:line="360" w:lineRule="auto"/>
        <w:jc w:val="both"/>
        <w:rPr>
          <w:rFonts w:ascii="Arial" w:eastAsia="Arial" w:hAnsi="Arial" w:cs="Arial"/>
          <w:sz w:val="24"/>
          <w:szCs w:val="24"/>
        </w:rPr>
      </w:pPr>
    </w:p>
    <w:p w14:paraId="6DF4F6AF" w14:textId="77777777" w:rsidR="00156B8D" w:rsidRPr="00156B8D" w:rsidRDefault="00156B8D" w:rsidP="00156B8D">
      <w:pPr>
        <w:tabs>
          <w:tab w:val="left" w:pos="0"/>
          <w:tab w:val="left" w:pos="3720"/>
          <w:tab w:val="left" w:pos="4320"/>
        </w:tabs>
        <w:spacing w:line="360" w:lineRule="auto"/>
        <w:jc w:val="both"/>
        <w:rPr>
          <w:rFonts w:ascii="Cambria" w:eastAsia="Cambria" w:hAnsi="Cambria" w:cs="Cambria"/>
          <w:color w:val="366091"/>
          <w:sz w:val="26"/>
          <w:szCs w:val="26"/>
          <w:lang w:val="es-419"/>
        </w:rPr>
      </w:pPr>
      <w:r w:rsidRPr="00156B8D">
        <w:rPr>
          <w:rFonts w:ascii="Cambria" w:eastAsia="Cambria" w:hAnsi="Cambria" w:cs="Cambria"/>
          <w:color w:val="366091"/>
          <w:sz w:val="26"/>
          <w:szCs w:val="26"/>
          <w:lang w:val="es-419"/>
        </w:rPr>
        <w:t>Costos, Impactos y Retorno Esperado</w:t>
      </w:r>
    </w:p>
    <w:p w14:paraId="00000197" w14:textId="55705A5E" w:rsidR="00536F2C" w:rsidRDefault="00000000" w:rsidP="00156B8D">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b/>
          <w:sz w:val="24"/>
          <w:szCs w:val="24"/>
        </w:rPr>
        <w:br/>
      </w:r>
      <w:r w:rsidR="00156B8D" w:rsidRPr="00156B8D">
        <w:rPr>
          <w:rFonts w:ascii="Arial" w:eastAsia="Arial" w:hAnsi="Arial" w:cs="Arial"/>
          <w:sz w:val="24"/>
          <w:szCs w:val="24"/>
        </w:rPr>
        <w:t>El costo inicial del MVP es bajo, gracias al uso de hosting compartido con un valor aproximado de $38.900 CLP anuales. La plataforma puede escalar posteriormente a infraestructura cloud o VPS sin necesidad de rediseños.</w:t>
      </w:r>
    </w:p>
    <w:p w14:paraId="00000198"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tbl>
      <w:tblPr>
        <w:tblStyle w:val="ad"/>
        <w:tblW w:w="90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27"/>
        <w:gridCol w:w="4528"/>
      </w:tblGrid>
      <w:tr w:rsidR="00536F2C" w14:paraId="48301583" w14:textId="77777777">
        <w:tc>
          <w:tcPr>
            <w:tcW w:w="4527" w:type="dxa"/>
          </w:tcPr>
          <w:p w14:paraId="00000199"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b/>
                <w:sz w:val="24"/>
                <w:szCs w:val="24"/>
              </w:rPr>
              <w:t>Beneficio identificado</w:t>
            </w:r>
          </w:p>
        </w:tc>
        <w:tc>
          <w:tcPr>
            <w:tcW w:w="4528" w:type="dxa"/>
          </w:tcPr>
          <w:p w14:paraId="0000019A"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b/>
                <w:sz w:val="24"/>
                <w:szCs w:val="24"/>
              </w:rPr>
              <w:t>Impacto o efecto económico esperado</w:t>
            </w:r>
          </w:p>
        </w:tc>
      </w:tr>
      <w:tr w:rsidR="00536F2C" w14:paraId="77B6311B" w14:textId="77777777">
        <w:tc>
          <w:tcPr>
            <w:tcW w:w="4527" w:type="dxa"/>
          </w:tcPr>
          <w:p w14:paraId="0000019B"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Reducción de errores administrativos</w:t>
            </w:r>
          </w:p>
        </w:tc>
        <w:tc>
          <w:tcPr>
            <w:tcW w:w="4528" w:type="dxa"/>
          </w:tcPr>
          <w:p w14:paraId="0000019C"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Ahorro de recursos mediante la eliminación de reprocesos.</w:t>
            </w:r>
          </w:p>
        </w:tc>
      </w:tr>
      <w:tr w:rsidR="00536F2C" w14:paraId="2386D5F1" w14:textId="77777777">
        <w:tc>
          <w:tcPr>
            <w:tcW w:w="4527" w:type="dxa"/>
          </w:tcPr>
          <w:p w14:paraId="0000019D"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Mejora de los tiempos de atención</w:t>
            </w:r>
          </w:p>
        </w:tc>
        <w:tc>
          <w:tcPr>
            <w:tcW w:w="4528" w:type="dxa"/>
          </w:tcPr>
          <w:p w14:paraId="0000019E"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Incremento de la productividad interna.</w:t>
            </w:r>
          </w:p>
        </w:tc>
      </w:tr>
      <w:tr w:rsidR="00536F2C" w14:paraId="06CA3F38" w14:textId="77777777">
        <w:tc>
          <w:tcPr>
            <w:tcW w:w="4527" w:type="dxa"/>
          </w:tcPr>
          <w:p w14:paraId="0000019F" w14:textId="2E08FA14" w:rsidR="00536F2C" w:rsidRDefault="002C73EB">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estandarización del flujo.</w:t>
            </w:r>
          </w:p>
        </w:tc>
        <w:tc>
          <w:tcPr>
            <w:tcW w:w="4528" w:type="dxa"/>
          </w:tcPr>
          <w:p w14:paraId="000001A0" w14:textId="00B6A2B0" w:rsidR="00536F2C" w:rsidRDefault="002C73EB">
            <w:pPr>
              <w:keepNext/>
              <w:tabs>
                <w:tab w:val="left" w:pos="0"/>
                <w:tab w:val="left" w:pos="3720"/>
                <w:tab w:val="left" w:pos="4320"/>
              </w:tabs>
              <w:spacing w:line="360" w:lineRule="auto"/>
              <w:jc w:val="both"/>
              <w:rPr>
                <w:rFonts w:ascii="Arial" w:eastAsia="Arial" w:hAnsi="Arial" w:cs="Arial"/>
                <w:sz w:val="24"/>
                <w:szCs w:val="24"/>
              </w:rPr>
            </w:pPr>
            <w:r w:rsidRPr="002C73EB">
              <w:rPr>
                <w:rFonts w:ascii="Arial" w:eastAsia="Arial" w:hAnsi="Arial" w:cs="Arial"/>
                <w:sz w:val="24"/>
                <w:szCs w:val="24"/>
              </w:rPr>
              <w:t>Menor dependencia de procesos manuales</w:t>
            </w:r>
          </w:p>
        </w:tc>
      </w:tr>
      <w:tr w:rsidR="002C73EB" w14:paraId="08E79535" w14:textId="77777777">
        <w:tc>
          <w:tcPr>
            <w:tcW w:w="4527" w:type="dxa"/>
          </w:tcPr>
          <w:p w14:paraId="16D0FB4E" w14:textId="4D636630" w:rsidR="002C73EB" w:rsidRDefault="002C73EB">
            <w:pPr>
              <w:tabs>
                <w:tab w:val="left" w:pos="0"/>
                <w:tab w:val="left" w:pos="3720"/>
                <w:tab w:val="left" w:pos="4320"/>
              </w:tabs>
              <w:spacing w:line="360" w:lineRule="auto"/>
              <w:jc w:val="both"/>
              <w:rPr>
                <w:rFonts w:ascii="Arial" w:eastAsia="Arial" w:hAnsi="Arial" w:cs="Arial"/>
                <w:sz w:val="24"/>
                <w:szCs w:val="24"/>
              </w:rPr>
            </w:pPr>
            <w:r w:rsidRPr="002C73EB">
              <w:rPr>
                <w:rFonts w:ascii="Arial" w:eastAsia="Arial" w:hAnsi="Arial" w:cs="Arial"/>
                <w:sz w:val="24"/>
                <w:szCs w:val="24"/>
              </w:rPr>
              <w:t>Datos confiables para gestionar insumos</w:t>
            </w:r>
          </w:p>
        </w:tc>
        <w:tc>
          <w:tcPr>
            <w:tcW w:w="4528" w:type="dxa"/>
          </w:tcPr>
          <w:p w14:paraId="6A458AB8" w14:textId="76E1EC90" w:rsidR="002C73EB" w:rsidRPr="002C73EB" w:rsidRDefault="002C73EB">
            <w:pPr>
              <w:keepNext/>
              <w:tabs>
                <w:tab w:val="left" w:pos="0"/>
                <w:tab w:val="left" w:pos="3720"/>
                <w:tab w:val="left" w:pos="4320"/>
              </w:tabs>
              <w:spacing w:line="360" w:lineRule="auto"/>
              <w:jc w:val="both"/>
              <w:rPr>
                <w:rFonts w:ascii="Arial" w:eastAsia="Arial" w:hAnsi="Arial" w:cs="Arial"/>
                <w:sz w:val="24"/>
                <w:szCs w:val="24"/>
              </w:rPr>
            </w:pPr>
            <w:r w:rsidRPr="002C73EB">
              <w:rPr>
                <w:rFonts w:ascii="Arial" w:eastAsia="Arial" w:hAnsi="Arial" w:cs="Arial"/>
                <w:sz w:val="24"/>
                <w:szCs w:val="24"/>
              </w:rPr>
              <w:t>Mejor planificación y reducción de costos internos</w:t>
            </w:r>
          </w:p>
        </w:tc>
      </w:tr>
    </w:tbl>
    <w:p w14:paraId="000001A1" w14:textId="69E48B27" w:rsidR="00536F2C" w:rsidRDefault="00D513E7" w:rsidP="00D513E7">
      <w:pPr>
        <w:pStyle w:val="Descripcin"/>
        <w:rPr>
          <w:i w:val="0"/>
          <w:color w:val="1F497D"/>
        </w:rPr>
      </w:pPr>
      <w:bookmarkStart w:id="73" w:name="_Toc212746189"/>
      <w:r>
        <w:t xml:space="preserve">Tabla </w:t>
      </w:r>
      <w:fldSimple w:instr=" SEQ Tabla \* ARABIC ">
        <w:r>
          <w:rPr>
            <w:noProof/>
          </w:rPr>
          <w:t>3</w:t>
        </w:r>
      </w:fldSimple>
      <w:r w:rsidRPr="009070E2">
        <w:t>. Beneficios operativos y su impacto económico esperado</w:t>
      </w:r>
      <w:bookmarkEnd w:id="73"/>
    </w:p>
    <w:p w14:paraId="000001A2" w14:textId="18DC7D5E" w:rsidR="00536F2C" w:rsidRDefault="00536F2C">
      <w:pPr>
        <w:tabs>
          <w:tab w:val="left" w:pos="0"/>
          <w:tab w:val="left" w:pos="3720"/>
          <w:tab w:val="left" w:pos="4320"/>
        </w:tabs>
        <w:spacing w:line="360" w:lineRule="auto"/>
        <w:jc w:val="both"/>
        <w:rPr>
          <w:rFonts w:ascii="Arial" w:eastAsia="Arial" w:hAnsi="Arial" w:cs="Arial"/>
          <w:sz w:val="24"/>
          <w:szCs w:val="24"/>
        </w:rPr>
      </w:pPr>
    </w:p>
    <w:p w14:paraId="6F7C51CD" w14:textId="77777777" w:rsidR="00156B8D" w:rsidRDefault="00156B8D">
      <w:pPr>
        <w:tabs>
          <w:tab w:val="left" w:pos="0"/>
          <w:tab w:val="left" w:pos="3720"/>
          <w:tab w:val="left" w:pos="4320"/>
        </w:tabs>
        <w:spacing w:line="360" w:lineRule="auto"/>
        <w:jc w:val="both"/>
        <w:rPr>
          <w:rFonts w:ascii="Cambria" w:eastAsia="Cambria" w:hAnsi="Cambria" w:cs="Cambria"/>
          <w:color w:val="366091"/>
          <w:sz w:val="26"/>
          <w:szCs w:val="26"/>
        </w:rPr>
      </w:pPr>
      <w:r w:rsidRPr="00156B8D">
        <w:rPr>
          <w:rFonts w:ascii="Cambria" w:eastAsia="Cambria" w:hAnsi="Cambria" w:cs="Cambria"/>
          <w:color w:val="366091"/>
          <w:sz w:val="26"/>
          <w:szCs w:val="26"/>
        </w:rPr>
        <w:t>Proyección de Sustentabilidad</w:t>
      </w:r>
    </w:p>
    <w:p w14:paraId="37D0A204" w14:textId="77777777" w:rsidR="002C73EB" w:rsidRPr="002C73EB" w:rsidRDefault="00000000" w:rsidP="002C73EB">
      <w:pPr>
        <w:tabs>
          <w:tab w:val="left" w:pos="0"/>
          <w:tab w:val="left" w:pos="3720"/>
          <w:tab w:val="left" w:pos="4320"/>
        </w:tabs>
        <w:spacing w:line="360" w:lineRule="auto"/>
        <w:jc w:val="both"/>
        <w:rPr>
          <w:rFonts w:ascii="Arial" w:eastAsia="Arial" w:hAnsi="Arial" w:cs="Arial"/>
          <w:sz w:val="24"/>
          <w:szCs w:val="24"/>
          <w:lang w:val="es-419"/>
        </w:rPr>
      </w:pPr>
      <w:r>
        <w:rPr>
          <w:rFonts w:ascii="Arial" w:eastAsia="Arial" w:hAnsi="Arial" w:cs="Arial"/>
          <w:b/>
          <w:sz w:val="24"/>
          <w:szCs w:val="24"/>
        </w:rPr>
        <w:br/>
      </w:r>
      <w:r w:rsidR="002C73EB" w:rsidRPr="002C73EB">
        <w:rPr>
          <w:rFonts w:ascii="Arial" w:eastAsia="Arial" w:hAnsi="Arial" w:cs="Arial"/>
          <w:sz w:val="24"/>
          <w:szCs w:val="24"/>
          <w:lang w:val="es-419"/>
        </w:rPr>
        <w:t>La sustentabilidad del proyecto se logra mediante:</w:t>
      </w:r>
    </w:p>
    <w:p w14:paraId="276A5CED" w14:textId="5A48CEAD" w:rsidR="002C73EB" w:rsidRPr="002C73EB" w:rsidRDefault="002C73EB" w:rsidP="002C73EB">
      <w:pPr>
        <w:tabs>
          <w:tab w:val="left" w:pos="0"/>
          <w:tab w:val="left" w:pos="3720"/>
          <w:tab w:val="left" w:pos="4320"/>
        </w:tabs>
        <w:spacing w:line="360" w:lineRule="auto"/>
        <w:jc w:val="both"/>
        <w:rPr>
          <w:rFonts w:ascii="Arial" w:eastAsia="Arial" w:hAnsi="Arial" w:cs="Arial"/>
          <w:b/>
          <w:bCs/>
          <w:sz w:val="24"/>
          <w:szCs w:val="24"/>
          <w:lang w:val="es-419"/>
        </w:rPr>
      </w:pPr>
      <w:r w:rsidRPr="002C73EB">
        <w:rPr>
          <w:rFonts w:ascii="Arial" w:eastAsia="Arial" w:hAnsi="Arial" w:cs="Arial"/>
          <w:b/>
          <w:bCs/>
          <w:sz w:val="24"/>
          <w:szCs w:val="24"/>
          <w:lang w:val="es-419"/>
        </w:rPr>
        <w:t>Sustentabilidad organizacional</w:t>
      </w:r>
      <w:r>
        <w:rPr>
          <w:rFonts w:ascii="Arial" w:eastAsia="Arial" w:hAnsi="Arial" w:cs="Arial"/>
          <w:b/>
          <w:bCs/>
          <w:sz w:val="24"/>
          <w:szCs w:val="24"/>
          <w:lang w:val="es-419"/>
        </w:rPr>
        <w:t xml:space="preserve">: </w:t>
      </w:r>
      <w:r w:rsidRPr="002C73EB">
        <w:rPr>
          <w:rFonts w:ascii="Arial" w:eastAsia="Arial" w:hAnsi="Arial" w:cs="Arial"/>
          <w:sz w:val="24"/>
          <w:szCs w:val="24"/>
          <w:lang w:val="es-419"/>
        </w:rPr>
        <w:t>Integración del sistema dentro de los procesos permanentes de Epysa S.A., reemplazando definitivamente formularios físicos y registros manuales.</w:t>
      </w:r>
    </w:p>
    <w:p w14:paraId="452CF74D" w14:textId="0328CA0D" w:rsidR="002C73EB" w:rsidRPr="002C73EB" w:rsidRDefault="002C73EB" w:rsidP="002C73EB">
      <w:pPr>
        <w:tabs>
          <w:tab w:val="left" w:pos="0"/>
          <w:tab w:val="left" w:pos="3720"/>
          <w:tab w:val="left" w:pos="4320"/>
        </w:tabs>
        <w:spacing w:line="360" w:lineRule="auto"/>
        <w:jc w:val="both"/>
        <w:rPr>
          <w:rFonts w:ascii="Arial" w:eastAsia="Arial" w:hAnsi="Arial" w:cs="Arial"/>
          <w:b/>
          <w:bCs/>
          <w:sz w:val="24"/>
          <w:szCs w:val="24"/>
          <w:lang w:val="es-419"/>
        </w:rPr>
      </w:pPr>
      <w:r w:rsidRPr="002C73EB">
        <w:rPr>
          <w:rFonts w:ascii="Arial" w:eastAsia="Arial" w:hAnsi="Arial" w:cs="Arial"/>
          <w:b/>
          <w:bCs/>
          <w:sz w:val="24"/>
          <w:szCs w:val="24"/>
          <w:lang w:val="es-419"/>
        </w:rPr>
        <w:t>Sustentabilidad económica</w:t>
      </w:r>
      <w:r>
        <w:rPr>
          <w:rFonts w:ascii="Arial" w:eastAsia="Arial" w:hAnsi="Arial" w:cs="Arial"/>
          <w:b/>
          <w:bCs/>
          <w:sz w:val="24"/>
          <w:szCs w:val="24"/>
          <w:lang w:val="es-419"/>
        </w:rPr>
        <w:t xml:space="preserve">: </w:t>
      </w:r>
      <w:r w:rsidRPr="002C73EB">
        <w:rPr>
          <w:rFonts w:ascii="Arial" w:eastAsia="Arial" w:hAnsi="Arial" w:cs="Arial"/>
          <w:sz w:val="24"/>
          <w:szCs w:val="24"/>
          <w:lang w:val="es-419"/>
        </w:rPr>
        <w:t>Costos operativos muy bajos y capacidad de escalar a VPS o cloud sin rediseños estructurales.</w:t>
      </w:r>
    </w:p>
    <w:p w14:paraId="6918184A" w14:textId="5CBE0C57" w:rsidR="002C73EB" w:rsidRPr="002C73EB" w:rsidRDefault="002C73EB" w:rsidP="002C73EB">
      <w:pPr>
        <w:tabs>
          <w:tab w:val="left" w:pos="0"/>
          <w:tab w:val="left" w:pos="3720"/>
          <w:tab w:val="left" w:pos="4320"/>
        </w:tabs>
        <w:spacing w:line="360" w:lineRule="auto"/>
        <w:jc w:val="both"/>
        <w:rPr>
          <w:rFonts w:ascii="Arial" w:eastAsia="Arial" w:hAnsi="Arial" w:cs="Arial"/>
          <w:b/>
          <w:bCs/>
          <w:sz w:val="24"/>
          <w:szCs w:val="24"/>
          <w:lang w:val="es-419"/>
        </w:rPr>
      </w:pPr>
      <w:r w:rsidRPr="002C73EB">
        <w:rPr>
          <w:rFonts w:ascii="Arial" w:eastAsia="Arial" w:hAnsi="Arial" w:cs="Arial"/>
          <w:b/>
          <w:bCs/>
          <w:sz w:val="24"/>
          <w:szCs w:val="24"/>
          <w:lang w:val="es-419"/>
        </w:rPr>
        <w:lastRenderedPageBreak/>
        <w:t>Sustentabilidad técnica</w:t>
      </w:r>
      <w:r>
        <w:rPr>
          <w:rFonts w:ascii="Arial" w:eastAsia="Arial" w:hAnsi="Arial" w:cs="Arial"/>
          <w:b/>
          <w:bCs/>
          <w:sz w:val="24"/>
          <w:szCs w:val="24"/>
          <w:lang w:val="es-419"/>
        </w:rPr>
        <w:t>:</w:t>
      </w:r>
    </w:p>
    <w:p w14:paraId="5C68CE7C" w14:textId="77777777" w:rsidR="002C73EB" w:rsidRPr="002C73EB" w:rsidRDefault="002C73EB" w:rsidP="002C73EB">
      <w:pPr>
        <w:numPr>
          <w:ilvl w:val="0"/>
          <w:numId w:val="50"/>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Manuales de usuario y administrador.</w:t>
      </w:r>
    </w:p>
    <w:p w14:paraId="3BC651B3" w14:textId="77777777" w:rsidR="002C73EB" w:rsidRPr="002C73EB" w:rsidRDefault="002C73EB" w:rsidP="002C73EB">
      <w:pPr>
        <w:numPr>
          <w:ilvl w:val="0"/>
          <w:numId w:val="50"/>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Documentación técnica completa.</w:t>
      </w:r>
    </w:p>
    <w:p w14:paraId="42391406" w14:textId="77777777" w:rsidR="002C73EB" w:rsidRPr="002C73EB" w:rsidRDefault="002C73EB" w:rsidP="002C73EB">
      <w:pPr>
        <w:numPr>
          <w:ilvl w:val="0"/>
          <w:numId w:val="50"/>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Código versionado en GitHub y arquitectura modular fácil de mantener.</w:t>
      </w:r>
    </w:p>
    <w:p w14:paraId="22C1F569" w14:textId="28AF00CA" w:rsidR="002C73EB" w:rsidRPr="002C73EB" w:rsidRDefault="002C73EB" w:rsidP="002C73EB">
      <w:pPr>
        <w:tabs>
          <w:tab w:val="left" w:pos="0"/>
          <w:tab w:val="left" w:pos="3720"/>
          <w:tab w:val="left" w:pos="4320"/>
        </w:tabs>
        <w:spacing w:line="360" w:lineRule="auto"/>
        <w:jc w:val="both"/>
        <w:rPr>
          <w:rFonts w:ascii="Arial" w:eastAsia="Arial" w:hAnsi="Arial" w:cs="Arial"/>
          <w:b/>
          <w:bCs/>
          <w:sz w:val="24"/>
          <w:szCs w:val="24"/>
          <w:lang w:val="es-419"/>
        </w:rPr>
      </w:pPr>
      <w:r w:rsidRPr="002C73EB">
        <w:rPr>
          <w:rFonts w:ascii="Arial" w:eastAsia="Arial" w:hAnsi="Arial" w:cs="Arial"/>
          <w:b/>
          <w:bCs/>
          <w:sz w:val="24"/>
          <w:szCs w:val="24"/>
          <w:lang w:val="es-419"/>
        </w:rPr>
        <w:t>Proyección a largo plazo</w:t>
      </w:r>
      <w:r>
        <w:rPr>
          <w:rFonts w:ascii="Arial" w:eastAsia="Arial" w:hAnsi="Arial" w:cs="Arial"/>
          <w:b/>
          <w:bCs/>
          <w:sz w:val="24"/>
          <w:szCs w:val="24"/>
          <w:lang w:val="es-419"/>
        </w:rPr>
        <w:t>:</w:t>
      </w:r>
    </w:p>
    <w:p w14:paraId="7639BD1E" w14:textId="77777777" w:rsidR="002C73EB" w:rsidRPr="002C73EB" w:rsidRDefault="002C73EB" w:rsidP="002C73EB">
      <w:pPr>
        <w:numPr>
          <w:ilvl w:val="0"/>
          <w:numId w:val="51"/>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Nuevos módulos (dashboard, análisis de consumo, integración con ERP).</w:t>
      </w:r>
    </w:p>
    <w:p w14:paraId="20192029" w14:textId="77777777" w:rsidR="002C73EB" w:rsidRPr="002C73EB" w:rsidRDefault="002C73EB" w:rsidP="002C73EB">
      <w:pPr>
        <w:numPr>
          <w:ilvl w:val="0"/>
          <w:numId w:val="51"/>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Modelo SaaS replicable en empresas del sector transporte y logística.</w:t>
      </w:r>
    </w:p>
    <w:p w14:paraId="7EF38CE6" w14:textId="77777777" w:rsidR="002C73EB" w:rsidRPr="002C73EB" w:rsidRDefault="002C73EB" w:rsidP="002C73EB">
      <w:pPr>
        <w:numPr>
          <w:ilvl w:val="0"/>
          <w:numId w:val="51"/>
        </w:numPr>
        <w:tabs>
          <w:tab w:val="left" w:pos="0"/>
          <w:tab w:val="left" w:pos="3720"/>
          <w:tab w:val="left" w:pos="4320"/>
        </w:tabs>
        <w:spacing w:line="360" w:lineRule="auto"/>
        <w:jc w:val="both"/>
        <w:rPr>
          <w:rFonts w:ascii="Arial" w:eastAsia="Arial" w:hAnsi="Arial" w:cs="Arial"/>
          <w:sz w:val="24"/>
          <w:szCs w:val="24"/>
          <w:lang w:val="es-419"/>
        </w:rPr>
      </w:pPr>
      <w:r w:rsidRPr="002C73EB">
        <w:rPr>
          <w:rFonts w:ascii="Arial" w:eastAsia="Arial" w:hAnsi="Arial" w:cs="Arial"/>
          <w:sz w:val="24"/>
          <w:szCs w:val="24"/>
          <w:lang w:val="es-419"/>
        </w:rPr>
        <w:t>Comercialización o transferencia tecnológica en el marco de proyectos APT.</w:t>
      </w:r>
    </w:p>
    <w:p w14:paraId="68CCEE3D" w14:textId="607142BF" w:rsidR="00306387" w:rsidRPr="00306387" w:rsidRDefault="00306387" w:rsidP="002C73EB">
      <w:pPr>
        <w:tabs>
          <w:tab w:val="left" w:pos="0"/>
          <w:tab w:val="left" w:pos="3720"/>
          <w:tab w:val="left" w:pos="4320"/>
        </w:tabs>
        <w:spacing w:line="360" w:lineRule="auto"/>
        <w:jc w:val="both"/>
        <w:rPr>
          <w:rFonts w:ascii="Arial" w:eastAsia="Arial" w:hAnsi="Arial" w:cs="Arial"/>
          <w:sz w:val="24"/>
          <w:szCs w:val="24"/>
        </w:rPr>
      </w:pPr>
    </w:p>
    <w:p w14:paraId="000001AE" w14:textId="742DFCDC" w:rsidR="00536F2C" w:rsidRDefault="00000000" w:rsidP="00617F9C">
      <w:pPr>
        <w:pStyle w:val="Ttulo1"/>
        <w:numPr>
          <w:ilvl w:val="0"/>
          <w:numId w:val="37"/>
        </w:numPr>
      </w:pPr>
      <w:bookmarkStart w:id="74" w:name="_heading=h.n913q7y6ji8c" w:colFirst="0" w:colLast="0"/>
      <w:bookmarkStart w:id="75" w:name="_Toc212662004"/>
      <w:bookmarkStart w:id="76" w:name="_Toc212662498"/>
      <w:bookmarkStart w:id="77" w:name="_Toc215411284"/>
      <w:bookmarkEnd w:id="74"/>
      <w:r>
        <w:t>Difusión de resultados</w:t>
      </w:r>
      <w:bookmarkEnd w:id="75"/>
      <w:bookmarkEnd w:id="76"/>
      <w:bookmarkEnd w:id="77"/>
    </w:p>
    <w:p w14:paraId="7A8E6A23" w14:textId="77777777" w:rsidR="00306387" w:rsidRPr="00306387" w:rsidRDefault="00306387" w:rsidP="00306387"/>
    <w:p w14:paraId="000001AF"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Durante la ejecución del proyecto se consideraron diversas instancias de difusión orientadas a dar visibilidad a los avances y resultados obtenidos. En el ámbito académico, se proyecta la presentación del caso en seminarios internos de Duoc UC, especialmente en jornadas de innovación y proyectos aplicados, permitiendo compartir la experiencia con estudiantes y docentes de la carrera de Ingeniería en Informática. Asimismo, los resultados podrán difundirse mediante publicaciones en repositorios institucionales y plataformas digitales académicas, fortaleciendo la vinculación entre el aprendizaje académico y la práctica profesional, en línea con las recomendaciones de la OCDE sobre transferencia de conocimiento en educación superior (OCDE, 2018).</w:t>
      </w:r>
    </w:p>
    <w:p w14:paraId="000001B0"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 futuro, existe la posibilidad de postular artículos breves a congresos o workshops nacionales sobre transformación digital y automatización de procesos, contribuyendo a la discusión técnica en la disciplina, tal como lo plantean enfoques metodológicos que valoran la difusión como parte integral del proceso investigativo (Hernández Sampieri, Fernández, &amp; Baptista, 2014).</w:t>
      </w:r>
    </w:p>
    <w:p w14:paraId="000001B1"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En el ámbito digital, se contempla el uso de redes sociales profesionales (como LinkedIn) y la eventual creación de un sitio web o dominio asociado al proyecto, que permita exponer la plataforma como producto mínimo viable (MVP) y posicionar su potencial de transferencia a otras organizaciones. Este tipo de presencia en entornos digitales se reconoce como clave para ampliar el impacto y facilitar la difusión de </w:t>
      </w:r>
      <w:r>
        <w:rPr>
          <w:rFonts w:ascii="Arial" w:eastAsia="Arial" w:hAnsi="Arial" w:cs="Arial"/>
          <w:sz w:val="24"/>
          <w:szCs w:val="24"/>
        </w:rPr>
        <w:lastRenderedPageBreak/>
        <w:t>innovaciones tecnológicas (Kaplan &amp; Haenlein, 2010).</w:t>
      </w:r>
    </w:p>
    <w:p w14:paraId="000001B6" w14:textId="528D1F4B"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En síntesis, la estrategia de difusión combina espacios académicos, canales digitales y eventuales instancias profesionales, asegurando que los resultados trasciendan el caso particular de Implementos Epysa S.A. y se conviertan en un aporte visible al ecosistema de innovación tecnológica.</w:t>
      </w:r>
    </w:p>
    <w:p w14:paraId="000001B7" w14:textId="36CA40EB" w:rsidR="00536F2C" w:rsidRDefault="00000000" w:rsidP="00617F9C">
      <w:pPr>
        <w:pStyle w:val="Ttulo1"/>
        <w:numPr>
          <w:ilvl w:val="0"/>
          <w:numId w:val="37"/>
        </w:numPr>
      </w:pPr>
      <w:bookmarkStart w:id="78" w:name="_heading=h.ix6n1810y9ul" w:colFirst="0" w:colLast="0"/>
      <w:bookmarkStart w:id="79" w:name="_Toc212662005"/>
      <w:bookmarkStart w:id="80" w:name="_Toc212662499"/>
      <w:bookmarkStart w:id="81" w:name="_Toc215411285"/>
      <w:bookmarkEnd w:id="78"/>
      <w:r>
        <w:t>Entidades Participantes</w:t>
      </w:r>
      <w:bookmarkEnd w:id="79"/>
      <w:bookmarkEnd w:id="80"/>
      <w:bookmarkEnd w:id="81"/>
    </w:p>
    <w:p w14:paraId="78920FC5" w14:textId="77777777" w:rsidR="00306387" w:rsidRPr="00306387" w:rsidRDefault="00306387" w:rsidP="00306387"/>
    <w:p w14:paraId="000001B8"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El desarrollo del proyecto contó con la participación de diferentes actores que aportaron desde su rol específico, contribuyendo tanto al diseño como a la validación de la solución propuesta. La colaboración entre empresa, academia y estudiantes se enmarca en lo que la literatura describe como un modelo de innovación basado en la interacción universidad–empresa, clave para fortalecer la transferencia de conocimiento y la formación aplicada (OCDE, 2018; Etzkowitz &amp; Leydesdorff, 2000).</w:t>
      </w:r>
    </w:p>
    <w:p w14:paraId="000001B9"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799C4B37" w14:textId="77777777" w:rsidR="00B63D54" w:rsidRDefault="00B63D54">
      <w:pPr>
        <w:tabs>
          <w:tab w:val="left" w:pos="0"/>
          <w:tab w:val="left" w:pos="3720"/>
          <w:tab w:val="left" w:pos="4320"/>
        </w:tabs>
        <w:spacing w:line="360" w:lineRule="auto"/>
        <w:jc w:val="both"/>
        <w:rPr>
          <w:rFonts w:ascii="Arial" w:eastAsia="Arial" w:hAnsi="Arial" w:cs="Arial"/>
          <w:sz w:val="24"/>
          <w:szCs w:val="24"/>
        </w:rPr>
      </w:pPr>
    </w:p>
    <w:p w14:paraId="000001BA" w14:textId="07AAFFB9" w:rsidR="00536F2C" w:rsidRDefault="00000000" w:rsidP="00617F9C">
      <w:pPr>
        <w:pStyle w:val="Ttulo2"/>
        <w:numPr>
          <w:ilvl w:val="1"/>
          <w:numId w:val="37"/>
        </w:numPr>
      </w:pPr>
      <w:bookmarkStart w:id="82" w:name="_Toc212662500"/>
      <w:bookmarkStart w:id="83" w:name="_Toc215411286"/>
      <w:r>
        <w:t>Empresa: Implementos Epysa S.A.</w:t>
      </w:r>
      <w:bookmarkEnd w:id="82"/>
      <w:bookmarkEnd w:id="83"/>
    </w:p>
    <w:p w14:paraId="000001BB" w14:textId="77777777" w:rsidR="00536F2C" w:rsidRDefault="00536F2C">
      <w:pPr>
        <w:tabs>
          <w:tab w:val="left" w:pos="0"/>
          <w:tab w:val="left" w:pos="3720"/>
          <w:tab w:val="left" w:pos="4320"/>
        </w:tabs>
        <w:spacing w:line="360" w:lineRule="auto"/>
        <w:jc w:val="both"/>
        <w:rPr>
          <w:rFonts w:ascii="Arial" w:eastAsia="Arial" w:hAnsi="Arial" w:cs="Arial"/>
          <w:b/>
          <w:sz w:val="24"/>
          <w:szCs w:val="24"/>
        </w:rPr>
      </w:pPr>
    </w:p>
    <w:p w14:paraId="000001BC" w14:textId="77777777" w:rsidR="00536F2C" w:rsidRDefault="00000000">
      <w:pPr>
        <w:numPr>
          <w:ilvl w:val="0"/>
          <w:numId w:val="26"/>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Rol: Organización beneficiaria y principal entidad participante. Entregó el contexto real del problema, facilitó información sobre los procesos actuales de gestión de insumos tecnológicos y validó los requerimientos funcionales de la plataforma.</w:t>
      </w:r>
      <w:r>
        <w:rPr>
          <w:rFonts w:ascii="Arial" w:eastAsia="Arial" w:hAnsi="Arial" w:cs="Arial"/>
          <w:sz w:val="24"/>
          <w:szCs w:val="24"/>
        </w:rPr>
        <w:br/>
      </w:r>
    </w:p>
    <w:p w14:paraId="000001BD" w14:textId="77777777" w:rsidR="00536F2C" w:rsidRDefault="00000000">
      <w:pPr>
        <w:numPr>
          <w:ilvl w:val="0"/>
          <w:numId w:val="26"/>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Aporte valorizado/pecuniario:</w:t>
      </w:r>
    </w:p>
    <w:p w14:paraId="000001BE" w14:textId="77777777" w:rsidR="00536F2C" w:rsidRDefault="00000000">
      <w:pPr>
        <w:numPr>
          <w:ilvl w:val="1"/>
          <w:numId w:val="26"/>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Disponibilidad de personal para entrevistas y validación de prototipos (horas hombre destinadas al levantamiento de información).</w:t>
      </w:r>
    </w:p>
    <w:p w14:paraId="000001BF" w14:textId="77777777" w:rsidR="00536F2C" w:rsidRDefault="00000000">
      <w:pPr>
        <w:numPr>
          <w:ilvl w:val="1"/>
          <w:numId w:val="26"/>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Acceso a registros de solicitudes e inventario, fundamentales para diseñar el modelo de datos.</w:t>
      </w:r>
    </w:p>
    <w:p w14:paraId="000001C0" w14:textId="77777777" w:rsidR="00536F2C" w:rsidRDefault="00000000">
      <w:pPr>
        <w:numPr>
          <w:ilvl w:val="1"/>
          <w:numId w:val="26"/>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Infraestructura básica de prueba, permitiendo ejecutar pilotos en un entorno real de la organización.</w:t>
      </w:r>
    </w:p>
    <w:p w14:paraId="000001C1"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1C2" w14:textId="77570226" w:rsidR="00536F2C" w:rsidRDefault="00000000" w:rsidP="00617F9C">
      <w:pPr>
        <w:pStyle w:val="Ttulo2"/>
        <w:numPr>
          <w:ilvl w:val="1"/>
          <w:numId w:val="37"/>
        </w:numPr>
      </w:pPr>
      <w:bookmarkStart w:id="84" w:name="_Toc212662501"/>
      <w:bookmarkStart w:id="85" w:name="_Toc215411287"/>
      <w:r>
        <w:lastRenderedPageBreak/>
        <w:t>Institución de Educación Superior: Duoc UC – Escuela de Informática y Telecomunicaciones</w:t>
      </w:r>
      <w:bookmarkEnd w:id="84"/>
      <w:bookmarkEnd w:id="85"/>
    </w:p>
    <w:p w14:paraId="000001C3" w14:textId="77777777" w:rsidR="00536F2C" w:rsidRDefault="00536F2C">
      <w:pPr>
        <w:tabs>
          <w:tab w:val="left" w:pos="0"/>
          <w:tab w:val="left" w:pos="3720"/>
          <w:tab w:val="left" w:pos="4320"/>
        </w:tabs>
        <w:spacing w:line="360" w:lineRule="auto"/>
        <w:jc w:val="both"/>
        <w:rPr>
          <w:rFonts w:ascii="Arial" w:eastAsia="Arial" w:hAnsi="Arial" w:cs="Arial"/>
          <w:b/>
          <w:sz w:val="24"/>
          <w:szCs w:val="24"/>
        </w:rPr>
      </w:pPr>
    </w:p>
    <w:p w14:paraId="000001C4" w14:textId="77777777" w:rsidR="00536F2C" w:rsidRDefault="00000000">
      <w:pPr>
        <w:numPr>
          <w:ilvl w:val="0"/>
          <w:numId w:val="15"/>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Rol: Entidad académica formadora. Proporcionó la estructura metodológica para el desarrollo del proyecto de título (APT), así como la supervisión docente y académica. Garantizó el cumplimiento de estándares académicos y éticos en el desarrollo del trabajo.</w:t>
      </w:r>
    </w:p>
    <w:p w14:paraId="000001C5" w14:textId="77777777" w:rsidR="00536F2C" w:rsidRDefault="00000000">
      <w:pPr>
        <w:numPr>
          <w:ilvl w:val="0"/>
          <w:numId w:val="15"/>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Aporte valorizado/pecuniario:</w:t>
      </w:r>
    </w:p>
    <w:p w14:paraId="000001C6" w14:textId="77777777" w:rsidR="00536F2C" w:rsidRDefault="00000000">
      <w:pPr>
        <w:numPr>
          <w:ilvl w:val="1"/>
          <w:numId w:val="15"/>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Acceso a bibliografía digital, bases de datos y recursos de biblioteca para la construcción del marco teórico.</w:t>
      </w:r>
    </w:p>
    <w:p w14:paraId="000001C7" w14:textId="77777777" w:rsidR="00536F2C" w:rsidRDefault="00000000">
      <w:pPr>
        <w:numPr>
          <w:ilvl w:val="1"/>
          <w:numId w:val="15"/>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Acompañamiento de profesores guía, quienes dedicaron horas de tutoría y retroalimentación.</w:t>
      </w:r>
    </w:p>
    <w:p w14:paraId="000001C8" w14:textId="77777777" w:rsidR="00536F2C" w:rsidRDefault="00000000">
      <w:pPr>
        <w:numPr>
          <w:ilvl w:val="1"/>
          <w:numId w:val="15"/>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Herramientas académicas de apoyo (laboratorios virtuales, software licenciado, servicios de nube educativa).</w:t>
      </w:r>
    </w:p>
    <w:p w14:paraId="000001C9"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695810F6" w14:textId="77777777" w:rsidR="00B63D54" w:rsidRDefault="00B63D54">
      <w:pPr>
        <w:tabs>
          <w:tab w:val="left" w:pos="0"/>
          <w:tab w:val="left" w:pos="3720"/>
          <w:tab w:val="left" w:pos="4320"/>
        </w:tabs>
        <w:spacing w:line="360" w:lineRule="auto"/>
        <w:jc w:val="both"/>
        <w:rPr>
          <w:rFonts w:ascii="Arial" w:eastAsia="Arial" w:hAnsi="Arial" w:cs="Arial"/>
          <w:sz w:val="24"/>
          <w:szCs w:val="24"/>
        </w:rPr>
      </w:pPr>
    </w:p>
    <w:p w14:paraId="000001CA" w14:textId="6405E700" w:rsidR="00536F2C" w:rsidRDefault="00000000" w:rsidP="00617F9C">
      <w:pPr>
        <w:pStyle w:val="Ttulo2"/>
        <w:numPr>
          <w:ilvl w:val="1"/>
          <w:numId w:val="37"/>
        </w:numPr>
      </w:pPr>
      <w:bookmarkStart w:id="86" w:name="_Toc212662502"/>
      <w:bookmarkStart w:id="87" w:name="_Toc215411288"/>
      <w:r>
        <w:t>Estudiantes responsables del proyecto</w:t>
      </w:r>
      <w:bookmarkEnd w:id="86"/>
      <w:bookmarkEnd w:id="87"/>
    </w:p>
    <w:p w14:paraId="195CF19A" w14:textId="77777777" w:rsidR="00306387" w:rsidRDefault="00306387">
      <w:pPr>
        <w:tabs>
          <w:tab w:val="left" w:pos="0"/>
          <w:tab w:val="left" w:pos="3720"/>
          <w:tab w:val="left" w:pos="4320"/>
        </w:tabs>
        <w:spacing w:line="360" w:lineRule="auto"/>
        <w:jc w:val="both"/>
        <w:rPr>
          <w:rFonts w:ascii="Arial" w:eastAsia="Arial" w:hAnsi="Arial" w:cs="Arial"/>
          <w:b/>
          <w:sz w:val="24"/>
          <w:szCs w:val="24"/>
        </w:rPr>
      </w:pPr>
    </w:p>
    <w:p w14:paraId="000001CB" w14:textId="77777777" w:rsidR="00536F2C" w:rsidRDefault="00000000">
      <w:pPr>
        <w:numPr>
          <w:ilvl w:val="0"/>
          <w:numId w:val="23"/>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Rol: Equipo desarrollador del MVP (Producto Mínimo Viable). Encargados de la planificación, diseño, programación, pruebas y documentación del sistema.</w:t>
      </w:r>
    </w:p>
    <w:p w14:paraId="000001CC" w14:textId="77777777" w:rsidR="00536F2C" w:rsidRDefault="00000000">
      <w:pPr>
        <w:numPr>
          <w:ilvl w:val="0"/>
          <w:numId w:val="23"/>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Aporte valorizado/pecuniario:</w:t>
      </w:r>
    </w:p>
    <w:p w14:paraId="000001CD" w14:textId="77777777" w:rsidR="00536F2C" w:rsidRDefault="00000000">
      <w:pPr>
        <w:numPr>
          <w:ilvl w:val="1"/>
          <w:numId w:val="23"/>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Dedicación de tiempo y competencias técnicas adquiridas durante la carrera.</w:t>
      </w:r>
    </w:p>
    <w:p w14:paraId="000001CE" w14:textId="77777777" w:rsidR="00536F2C" w:rsidRDefault="00000000">
      <w:pPr>
        <w:numPr>
          <w:ilvl w:val="1"/>
          <w:numId w:val="23"/>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Acceso a software libre y recursos propios para el desarrollo (VSCode, GitHub, phpMyAdmin, XAMPP, Canva, etc.).</w:t>
      </w:r>
    </w:p>
    <w:p w14:paraId="000001CF" w14:textId="77777777" w:rsidR="00536F2C" w:rsidRDefault="00000000">
      <w:pPr>
        <w:numPr>
          <w:ilvl w:val="1"/>
          <w:numId w:val="23"/>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Aportes no pecuniarios vinculados a la innovación, creatividad y capacidad de adaptación al contexto real de la empresa, competencias descritas como esenciales en proyectos de desarrollo de software (Sommerville, 2016).</w:t>
      </w:r>
    </w:p>
    <w:p w14:paraId="000001D0"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42614770"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000001D1" w14:textId="3149C1C7" w:rsidR="00536F2C" w:rsidRDefault="00000000" w:rsidP="00617F9C">
      <w:pPr>
        <w:pStyle w:val="Ttulo1"/>
        <w:numPr>
          <w:ilvl w:val="0"/>
          <w:numId w:val="37"/>
        </w:numPr>
      </w:pPr>
      <w:bookmarkStart w:id="88" w:name="_heading=h.omomr3bxzv0t" w:colFirst="0" w:colLast="0"/>
      <w:bookmarkStart w:id="89" w:name="_Toc212662006"/>
      <w:bookmarkStart w:id="90" w:name="_Toc212662503"/>
      <w:bookmarkStart w:id="91" w:name="_Toc215411289"/>
      <w:bookmarkEnd w:id="88"/>
      <w:r>
        <w:lastRenderedPageBreak/>
        <w:t>Evidencias de Avance</w:t>
      </w:r>
      <w:bookmarkEnd w:id="89"/>
      <w:bookmarkEnd w:id="90"/>
      <w:bookmarkEnd w:id="91"/>
    </w:p>
    <w:p w14:paraId="1F780ECB" w14:textId="77777777" w:rsidR="00306387" w:rsidRPr="00306387" w:rsidRDefault="00306387" w:rsidP="00306387"/>
    <w:p w14:paraId="000001D2"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A lo largo de esta segunda fase, el equipo ha generado una serie de productos técnicos y documentales que evidencian un avance sustancial en el desarrollo del proyecto.</w:t>
      </w:r>
    </w:p>
    <w:p w14:paraId="000001D3"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1D4" w14:textId="4F730877" w:rsidR="00536F2C" w:rsidRDefault="00000000" w:rsidP="00617F9C">
      <w:pPr>
        <w:pStyle w:val="Ttulo2"/>
        <w:numPr>
          <w:ilvl w:val="1"/>
          <w:numId w:val="37"/>
        </w:numPr>
      </w:pPr>
      <w:bookmarkStart w:id="92" w:name="_Toc212662504"/>
      <w:bookmarkStart w:id="93" w:name="_Toc215411290"/>
      <w:r>
        <w:t>Planificación y control del proyecto</w:t>
      </w:r>
      <w:bookmarkEnd w:id="92"/>
      <w:bookmarkEnd w:id="93"/>
    </w:p>
    <w:p w14:paraId="2D81D462" w14:textId="77777777" w:rsidR="00306387" w:rsidRDefault="00306387">
      <w:pPr>
        <w:tabs>
          <w:tab w:val="left" w:pos="0"/>
          <w:tab w:val="left" w:pos="3720"/>
          <w:tab w:val="left" w:pos="4320"/>
        </w:tabs>
        <w:spacing w:line="360" w:lineRule="auto"/>
        <w:jc w:val="both"/>
        <w:rPr>
          <w:rFonts w:ascii="Arial" w:eastAsia="Arial" w:hAnsi="Arial" w:cs="Arial"/>
          <w:b/>
          <w:sz w:val="24"/>
          <w:szCs w:val="24"/>
        </w:rPr>
      </w:pPr>
    </w:p>
    <w:p w14:paraId="000001D5" w14:textId="7B4CEE71" w:rsidR="00536F2C" w:rsidRDefault="00000000">
      <w:pPr>
        <w:numPr>
          <w:ilvl w:val="0"/>
          <w:numId w:val="18"/>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Carta Gantt actualizada </w:t>
      </w:r>
      <w:hyperlink w:anchor="_Anexos_y_apéndices" w:history="1">
        <w:r w:rsidR="00536F2C" w:rsidRPr="00156B8D">
          <w:rPr>
            <w:rStyle w:val="Hipervnculo"/>
            <w:rFonts w:ascii="Arial" w:eastAsia="Arial" w:hAnsi="Arial" w:cs="Arial"/>
            <w:sz w:val="24"/>
            <w:szCs w:val="24"/>
          </w:rPr>
          <w:t>(Anexo 1)</w:t>
        </w:r>
      </w:hyperlink>
      <w:r>
        <w:rPr>
          <w:rFonts w:ascii="Arial" w:eastAsia="Arial" w:hAnsi="Arial" w:cs="Arial"/>
          <w:sz w:val="24"/>
          <w:szCs w:val="24"/>
        </w:rPr>
        <w:t>: refleja las tareas completadas, en curso y futuras, incluyendo los hitos más relevantes del proyecto.</w:t>
      </w:r>
    </w:p>
    <w:p w14:paraId="000001D8" w14:textId="0EAF90FC" w:rsidR="00536F2C" w:rsidRPr="00306387" w:rsidRDefault="00000000" w:rsidP="00593B1E">
      <w:pPr>
        <w:tabs>
          <w:tab w:val="left" w:pos="0"/>
          <w:tab w:val="left" w:pos="3720"/>
          <w:tab w:val="left" w:pos="4320"/>
        </w:tabs>
        <w:spacing w:line="360" w:lineRule="auto"/>
        <w:ind w:left="720"/>
        <w:jc w:val="both"/>
        <w:rPr>
          <w:rFonts w:ascii="Arial" w:eastAsia="Arial" w:hAnsi="Arial" w:cs="Arial"/>
          <w:sz w:val="24"/>
          <w:szCs w:val="24"/>
        </w:rPr>
      </w:pPr>
      <w:r>
        <w:rPr>
          <w:rFonts w:ascii="Arial" w:eastAsia="Arial" w:hAnsi="Arial" w:cs="Arial"/>
          <w:sz w:val="24"/>
          <w:szCs w:val="24"/>
        </w:rPr>
        <w:t>Este instrumento permitió visualizar la distribución de actividades, identificar dependencias y mantener un control eficiente sobre los plazos establecidos.</w:t>
      </w:r>
      <w:r>
        <w:rPr>
          <w:rFonts w:ascii="Arial" w:eastAsia="Arial" w:hAnsi="Arial" w:cs="Arial"/>
          <w:sz w:val="24"/>
          <w:szCs w:val="24"/>
        </w:rPr>
        <w:br/>
      </w:r>
    </w:p>
    <w:p w14:paraId="000001D9" w14:textId="7F06F6A6" w:rsidR="00536F2C" w:rsidRDefault="00000000" w:rsidP="00617F9C">
      <w:pPr>
        <w:pStyle w:val="Ttulo2"/>
        <w:numPr>
          <w:ilvl w:val="1"/>
          <w:numId w:val="37"/>
        </w:numPr>
      </w:pPr>
      <w:bookmarkStart w:id="94" w:name="_Toc212662505"/>
      <w:bookmarkStart w:id="95" w:name="_Toc215411291"/>
      <w:r>
        <w:t>Documentación técnica</w:t>
      </w:r>
      <w:bookmarkEnd w:id="94"/>
      <w:bookmarkEnd w:id="95"/>
    </w:p>
    <w:p w14:paraId="4A891DFD" w14:textId="77777777" w:rsidR="00306387" w:rsidRDefault="00306387">
      <w:pPr>
        <w:tabs>
          <w:tab w:val="left" w:pos="0"/>
          <w:tab w:val="left" w:pos="3720"/>
          <w:tab w:val="left" w:pos="4320"/>
        </w:tabs>
        <w:spacing w:line="360" w:lineRule="auto"/>
        <w:jc w:val="both"/>
        <w:rPr>
          <w:rFonts w:ascii="Arial" w:eastAsia="Arial" w:hAnsi="Arial" w:cs="Arial"/>
          <w:b/>
          <w:sz w:val="24"/>
          <w:szCs w:val="24"/>
        </w:rPr>
      </w:pPr>
    </w:p>
    <w:p w14:paraId="000001DA" w14:textId="10D48C9F" w:rsidR="00536F2C" w:rsidRDefault="00000000">
      <w:pPr>
        <w:numPr>
          <w:ilvl w:val="0"/>
          <w:numId w:val="17"/>
        </w:num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Casos de Uso</w:t>
      </w:r>
      <w:r w:rsidR="00F718B9">
        <w:rPr>
          <w:rFonts w:ascii="Arial" w:eastAsia="Arial" w:hAnsi="Arial" w:cs="Arial"/>
          <w:sz w:val="24"/>
          <w:szCs w:val="24"/>
        </w:rPr>
        <w:t xml:space="preserve"> </w:t>
      </w:r>
      <w:hyperlink w:anchor="_Ilustraciones" w:history="1">
        <w:r w:rsidR="00F718B9" w:rsidRPr="00F718B9">
          <w:rPr>
            <w:rStyle w:val="Hipervnculo"/>
            <w:rFonts w:ascii="Arial" w:eastAsia="Arial" w:hAnsi="Arial" w:cs="Arial"/>
            <w:sz w:val="24"/>
            <w:szCs w:val="24"/>
          </w:rPr>
          <w:t>(Ilustraciones 1 - 3)</w:t>
        </w:r>
      </w:hyperlink>
      <w:r w:rsidR="00F718B9">
        <w:rPr>
          <w:rFonts w:ascii="Arial" w:eastAsia="Arial" w:hAnsi="Arial" w:cs="Arial"/>
          <w:sz w:val="24"/>
          <w:szCs w:val="24"/>
        </w:rPr>
        <w:t xml:space="preserve"> </w:t>
      </w:r>
      <w:r>
        <w:rPr>
          <w:rFonts w:ascii="Arial" w:eastAsia="Arial" w:hAnsi="Arial" w:cs="Arial"/>
          <w:sz w:val="24"/>
          <w:szCs w:val="24"/>
        </w:rPr>
        <w:t xml:space="preserve"> y Casos de Uso Extendidos</w:t>
      </w:r>
      <w:r w:rsidR="00F718B9">
        <w:rPr>
          <w:rFonts w:ascii="Arial" w:eastAsia="Arial" w:hAnsi="Arial" w:cs="Arial"/>
          <w:sz w:val="24"/>
          <w:szCs w:val="24"/>
        </w:rPr>
        <w:t xml:space="preserve"> </w:t>
      </w:r>
      <w:hyperlink w:anchor="_Anexos_y_apéndices" w:history="1">
        <w:r w:rsidR="00536F2C" w:rsidRPr="00156B8D">
          <w:rPr>
            <w:rStyle w:val="Hipervnculo"/>
            <w:rFonts w:ascii="Arial" w:eastAsia="Arial" w:hAnsi="Arial" w:cs="Arial"/>
            <w:sz w:val="24"/>
            <w:szCs w:val="24"/>
          </w:rPr>
          <w:t>( Anexo 2)</w:t>
        </w:r>
      </w:hyperlink>
      <w:r>
        <w:rPr>
          <w:rFonts w:ascii="Arial" w:eastAsia="Arial" w:hAnsi="Arial" w:cs="Arial"/>
          <w:sz w:val="24"/>
          <w:szCs w:val="24"/>
        </w:rPr>
        <w:t>: detallan el comportamiento esperado del sistema frente a distintos escenarios de interacción, constituyendo la base funcional de la solución.</w:t>
      </w:r>
    </w:p>
    <w:p w14:paraId="000001DB" w14:textId="77777777" w:rsidR="00536F2C" w:rsidRDefault="00536F2C">
      <w:pPr>
        <w:tabs>
          <w:tab w:val="left" w:pos="0"/>
          <w:tab w:val="left" w:pos="3720"/>
          <w:tab w:val="left" w:pos="4320"/>
        </w:tabs>
        <w:spacing w:line="360" w:lineRule="auto"/>
        <w:ind w:left="360"/>
        <w:jc w:val="both"/>
        <w:rPr>
          <w:rFonts w:ascii="Arial" w:eastAsia="Arial" w:hAnsi="Arial" w:cs="Arial"/>
          <w:sz w:val="24"/>
          <w:szCs w:val="24"/>
        </w:rPr>
      </w:pPr>
    </w:p>
    <w:p w14:paraId="000001DC" w14:textId="111C671C" w:rsidR="00536F2C" w:rsidRDefault="00000000">
      <w:pPr>
        <w:numPr>
          <w:ilvl w:val="0"/>
          <w:numId w:val="19"/>
        </w:numPr>
        <w:pBdr>
          <w:top w:val="nil"/>
          <w:left w:val="nil"/>
          <w:bottom w:val="nil"/>
          <w:right w:val="nil"/>
          <w:between w:val="nil"/>
        </w:pBdr>
        <w:tabs>
          <w:tab w:val="left" w:pos="0"/>
          <w:tab w:val="left" w:pos="3720"/>
          <w:tab w:val="left" w:pos="4320"/>
        </w:tabs>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Diagramas de Actividad, Estado y Secuencia </w:t>
      </w:r>
      <w:hyperlink w:anchor="_Ilustraciones" w:history="1">
        <w:r w:rsidR="00536F2C" w:rsidRPr="00156B8D">
          <w:rPr>
            <w:rStyle w:val="Hipervnculo"/>
            <w:rFonts w:ascii="Arial" w:eastAsia="Arial" w:hAnsi="Arial" w:cs="Arial"/>
            <w:sz w:val="24"/>
            <w:szCs w:val="24"/>
          </w:rPr>
          <w:t>(</w:t>
        </w:r>
        <w:r w:rsidR="00F718B9">
          <w:rPr>
            <w:rStyle w:val="Hipervnculo"/>
            <w:rFonts w:ascii="Arial" w:eastAsia="Arial" w:hAnsi="Arial" w:cs="Arial"/>
            <w:sz w:val="24"/>
            <w:szCs w:val="24"/>
          </w:rPr>
          <w:t>Ilustraciones</w:t>
        </w:r>
        <w:r w:rsidR="00536F2C" w:rsidRPr="00156B8D">
          <w:rPr>
            <w:rStyle w:val="Hipervnculo"/>
            <w:rFonts w:ascii="Arial" w:eastAsia="Arial" w:hAnsi="Arial" w:cs="Arial"/>
            <w:sz w:val="24"/>
            <w:szCs w:val="24"/>
          </w:rPr>
          <w:t xml:space="preserve"> 4</w:t>
        </w:r>
        <w:r w:rsidR="00F718B9">
          <w:rPr>
            <w:rStyle w:val="Hipervnculo"/>
            <w:rFonts w:ascii="Arial" w:eastAsia="Arial" w:hAnsi="Arial" w:cs="Arial"/>
            <w:sz w:val="24"/>
            <w:szCs w:val="24"/>
          </w:rPr>
          <w:t xml:space="preserve"> - </w:t>
        </w:r>
        <w:r w:rsidR="00536F2C" w:rsidRPr="00156B8D">
          <w:rPr>
            <w:rStyle w:val="Hipervnculo"/>
            <w:rFonts w:ascii="Arial" w:eastAsia="Arial" w:hAnsi="Arial" w:cs="Arial"/>
            <w:sz w:val="24"/>
            <w:szCs w:val="24"/>
          </w:rPr>
          <w:t>6)</w:t>
        </w:r>
      </w:hyperlink>
      <w:r>
        <w:rPr>
          <w:rFonts w:ascii="Arial" w:eastAsia="Arial" w:hAnsi="Arial" w:cs="Arial"/>
          <w:color w:val="000000"/>
          <w:sz w:val="24"/>
          <w:szCs w:val="24"/>
        </w:rPr>
        <w:t>: representan dinámicamente el flujo de procesos y los cambios de estado en las solicitudes de insumos, permitiendo comprender la lógica del sistema y su comportamiento ante distintos eventos.</w:t>
      </w:r>
    </w:p>
    <w:p w14:paraId="000001DD"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1DE" w14:textId="225FD03B" w:rsidR="00536F2C" w:rsidRDefault="00000000">
      <w:pPr>
        <w:numPr>
          <w:ilvl w:val="0"/>
          <w:numId w:val="19"/>
        </w:numPr>
        <w:pBdr>
          <w:top w:val="nil"/>
          <w:left w:val="nil"/>
          <w:bottom w:val="nil"/>
          <w:right w:val="nil"/>
          <w:between w:val="nil"/>
        </w:pBdr>
        <w:tabs>
          <w:tab w:val="left" w:pos="0"/>
          <w:tab w:val="left" w:pos="3720"/>
          <w:tab w:val="left" w:pos="4320"/>
        </w:tabs>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Diagramas de Clases, Componentes, Despliegue, Objetos y MER </w:t>
      </w:r>
      <w:hyperlink w:anchor="_Ilustraciones" w:history="1">
        <w:r w:rsidR="00536F2C" w:rsidRPr="00156B8D">
          <w:rPr>
            <w:rStyle w:val="Hipervnculo"/>
            <w:rFonts w:ascii="Arial" w:eastAsia="Arial" w:hAnsi="Arial" w:cs="Arial"/>
            <w:sz w:val="24"/>
            <w:szCs w:val="24"/>
          </w:rPr>
          <w:t>(</w:t>
        </w:r>
        <w:r w:rsidR="00F718B9">
          <w:rPr>
            <w:rStyle w:val="Hipervnculo"/>
            <w:rFonts w:ascii="Arial" w:eastAsia="Arial" w:hAnsi="Arial" w:cs="Arial"/>
            <w:sz w:val="24"/>
            <w:szCs w:val="24"/>
          </w:rPr>
          <w:t>Ilustraciones</w:t>
        </w:r>
        <w:r w:rsidR="00536F2C" w:rsidRPr="00156B8D">
          <w:rPr>
            <w:rStyle w:val="Hipervnculo"/>
            <w:rFonts w:ascii="Arial" w:eastAsia="Arial" w:hAnsi="Arial" w:cs="Arial"/>
            <w:sz w:val="24"/>
            <w:szCs w:val="24"/>
          </w:rPr>
          <w:t xml:space="preserve"> 7</w:t>
        </w:r>
        <w:r w:rsidR="00422FD2">
          <w:rPr>
            <w:rStyle w:val="Hipervnculo"/>
            <w:rFonts w:ascii="Arial" w:eastAsia="Arial" w:hAnsi="Arial" w:cs="Arial"/>
            <w:sz w:val="24"/>
            <w:szCs w:val="24"/>
          </w:rPr>
          <w:t xml:space="preserve"> - </w:t>
        </w:r>
        <w:r w:rsidR="00536F2C" w:rsidRPr="00156B8D">
          <w:rPr>
            <w:rStyle w:val="Hipervnculo"/>
            <w:rFonts w:ascii="Arial" w:eastAsia="Arial" w:hAnsi="Arial" w:cs="Arial"/>
            <w:sz w:val="24"/>
            <w:szCs w:val="24"/>
          </w:rPr>
          <w:t>11)</w:t>
        </w:r>
      </w:hyperlink>
      <w:r>
        <w:rPr>
          <w:rFonts w:ascii="Arial" w:eastAsia="Arial" w:hAnsi="Arial" w:cs="Arial"/>
          <w:color w:val="000000"/>
          <w:sz w:val="24"/>
          <w:szCs w:val="24"/>
        </w:rPr>
        <w:t xml:space="preserve">: </w:t>
      </w:r>
      <w:r w:rsidR="000C193F">
        <w:rPr>
          <w:rFonts w:ascii="Arial" w:eastAsia="Arial" w:hAnsi="Arial" w:cs="Arial"/>
          <w:color w:val="000000"/>
          <w:sz w:val="24"/>
          <w:szCs w:val="24"/>
        </w:rPr>
        <w:t>D</w:t>
      </w:r>
      <w:r>
        <w:rPr>
          <w:rFonts w:ascii="Arial" w:eastAsia="Arial" w:hAnsi="Arial" w:cs="Arial"/>
          <w:color w:val="000000"/>
          <w:sz w:val="24"/>
          <w:szCs w:val="24"/>
        </w:rPr>
        <w:t>escriben la arquitectura interna del software y la estructura de datos, evidenciando principios de diseño modular y buenas prácticas de ingeniería que facilitan la mantenibilidad y escalabilidad del sistema.</w:t>
      </w:r>
    </w:p>
    <w:p w14:paraId="72F0A8D4" w14:textId="77777777" w:rsidR="000C193F" w:rsidRDefault="000C193F" w:rsidP="000C193F">
      <w:pPr>
        <w:pStyle w:val="Prrafodelista"/>
        <w:rPr>
          <w:rFonts w:ascii="Arial" w:eastAsia="Arial" w:hAnsi="Arial" w:cs="Arial"/>
          <w:color w:val="000000"/>
          <w:sz w:val="24"/>
          <w:szCs w:val="24"/>
        </w:rPr>
      </w:pPr>
    </w:p>
    <w:p w14:paraId="4D528CCE" w14:textId="738D7A1A" w:rsidR="000C193F" w:rsidRPr="000C193F" w:rsidRDefault="000C193F" w:rsidP="000C193F">
      <w:pPr>
        <w:numPr>
          <w:ilvl w:val="0"/>
          <w:numId w:val="19"/>
        </w:numPr>
        <w:pBdr>
          <w:top w:val="nil"/>
          <w:left w:val="nil"/>
          <w:bottom w:val="nil"/>
          <w:right w:val="nil"/>
          <w:between w:val="nil"/>
        </w:pBdr>
        <w:tabs>
          <w:tab w:val="left" w:pos="0"/>
          <w:tab w:val="left" w:pos="3720"/>
          <w:tab w:val="left" w:pos="4320"/>
        </w:tabs>
        <w:spacing w:line="360" w:lineRule="auto"/>
        <w:jc w:val="both"/>
        <w:rPr>
          <w:rFonts w:ascii="Arial" w:eastAsia="Arial" w:hAnsi="Arial" w:cs="Arial"/>
          <w:color w:val="000000"/>
          <w:sz w:val="24"/>
          <w:szCs w:val="24"/>
        </w:rPr>
      </w:pPr>
      <w:r w:rsidRPr="000C193F">
        <w:rPr>
          <w:rFonts w:ascii="Arial" w:eastAsia="Arial" w:hAnsi="Arial" w:cs="Arial"/>
          <w:color w:val="000000"/>
          <w:sz w:val="24"/>
          <w:szCs w:val="24"/>
        </w:rPr>
        <w:t xml:space="preserve">Diagrama de Arquitectura del Sistema </w:t>
      </w:r>
      <w:hyperlink w:anchor="_Ilustraciones" w:history="1">
        <w:r w:rsidRPr="000C193F">
          <w:rPr>
            <w:rStyle w:val="Hipervnculo"/>
            <w:rFonts w:ascii="Arial" w:eastAsia="Arial" w:hAnsi="Arial" w:cs="Arial"/>
            <w:sz w:val="24"/>
            <w:szCs w:val="24"/>
          </w:rPr>
          <w:t>(Ilustración 19)</w:t>
        </w:r>
      </w:hyperlink>
      <w:r>
        <w:rPr>
          <w:rFonts w:ascii="Arial" w:eastAsia="Arial" w:hAnsi="Arial" w:cs="Arial"/>
          <w:color w:val="000000"/>
          <w:sz w:val="24"/>
          <w:szCs w:val="24"/>
        </w:rPr>
        <w:t xml:space="preserve">: </w:t>
      </w:r>
      <w:r w:rsidRPr="000C193F">
        <w:rPr>
          <w:rFonts w:ascii="Arial" w:eastAsia="Arial" w:hAnsi="Arial" w:cs="Arial"/>
          <w:color w:val="000000"/>
          <w:sz w:val="24"/>
          <w:szCs w:val="24"/>
        </w:rPr>
        <w:t xml:space="preserve">El diagrama de arquitectura del sistema representa la estructura general de la solución </w:t>
      </w:r>
      <w:r w:rsidRPr="000C193F">
        <w:rPr>
          <w:rFonts w:ascii="Arial" w:eastAsia="Arial" w:hAnsi="Arial" w:cs="Arial"/>
          <w:color w:val="000000"/>
          <w:sz w:val="24"/>
          <w:szCs w:val="24"/>
        </w:rPr>
        <w:lastRenderedPageBreak/>
        <w:t>propuesta, detallando la interacción entre el frontend desarrollado en React, el backend construido en Laravel y la base de datos MySQL. Este artefacto permite visualizar los componentes principales, su comunicación mediante API REST y la distribución lógica de la plataforma en un entorno de hosting compartido. Asimismo, evidencia la modularidad del sistema, la separación de responsabilidades y los flujos de información entre los distintos servicios, garantizando escalabilidad, mantenibilidad y seguridad en la implementación final de la plataforma.</w:t>
      </w:r>
    </w:p>
    <w:p w14:paraId="000001DF" w14:textId="77777777" w:rsidR="00536F2C" w:rsidRDefault="00536F2C">
      <w:pPr>
        <w:pBdr>
          <w:top w:val="nil"/>
          <w:left w:val="nil"/>
          <w:bottom w:val="nil"/>
          <w:right w:val="nil"/>
          <w:between w:val="nil"/>
        </w:pBdr>
        <w:ind w:left="720"/>
        <w:rPr>
          <w:rFonts w:ascii="Arial" w:eastAsia="Arial" w:hAnsi="Arial" w:cs="Arial"/>
          <w:color w:val="000000"/>
          <w:sz w:val="24"/>
          <w:szCs w:val="24"/>
        </w:rPr>
      </w:pPr>
    </w:p>
    <w:p w14:paraId="000001E4" w14:textId="7FEB5BAC" w:rsidR="00536F2C" w:rsidRDefault="00000000" w:rsidP="00A35247">
      <w:pPr>
        <w:numPr>
          <w:ilvl w:val="0"/>
          <w:numId w:val="19"/>
        </w:numPr>
        <w:pBdr>
          <w:top w:val="nil"/>
          <w:left w:val="nil"/>
          <w:bottom w:val="nil"/>
          <w:right w:val="nil"/>
          <w:between w:val="nil"/>
        </w:pBdr>
        <w:tabs>
          <w:tab w:val="left" w:pos="0"/>
          <w:tab w:val="left" w:pos="3720"/>
          <w:tab w:val="left" w:pos="4320"/>
        </w:tabs>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Planilla de Requerimientos Funcionales y No Funcionales </w:t>
      </w:r>
      <w:hyperlink w:anchor="_Anexos_y_apéndices" w:history="1">
        <w:r w:rsidR="00536F2C" w:rsidRPr="00156B8D">
          <w:rPr>
            <w:rStyle w:val="Hipervnculo"/>
            <w:rFonts w:ascii="Arial" w:eastAsia="Arial" w:hAnsi="Arial" w:cs="Arial"/>
            <w:sz w:val="24"/>
            <w:szCs w:val="24"/>
          </w:rPr>
          <w:t>(Anexo 3)</w:t>
        </w:r>
      </w:hyperlink>
      <w:r>
        <w:rPr>
          <w:rFonts w:ascii="Arial" w:eastAsia="Arial" w:hAnsi="Arial" w:cs="Arial"/>
          <w:color w:val="000000"/>
          <w:sz w:val="24"/>
          <w:szCs w:val="24"/>
        </w:rPr>
        <w:t>: documenta las condiciones técnicas necesarias para la correcta implementación del sistema, asegurando integridad, trazabilidad y cumplimiento de los objetivos operativos.</w:t>
      </w:r>
    </w:p>
    <w:p w14:paraId="5E0E8BE9" w14:textId="77777777" w:rsidR="00A35247" w:rsidRDefault="00A35247" w:rsidP="00A35247">
      <w:pPr>
        <w:pStyle w:val="Prrafodelista"/>
        <w:rPr>
          <w:rFonts w:ascii="Arial" w:eastAsia="Arial" w:hAnsi="Arial" w:cs="Arial"/>
          <w:color w:val="000000"/>
          <w:sz w:val="24"/>
          <w:szCs w:val="24"/>
        </w:rPr>
      </w:pPr>
    </w:p>
    <w:p w14:paraId="250A5575" w14:textId="0E6F7BDA" w:rsidR="00A35247" w:rsidRDefault="00A35247" w:rsidP="00A35247">
      <w:pPr>
        <w:numPr>
          <w:ilvl w:val="0"/>
          <w:numId w:val="19"/>
        </w:numPr>
        <w:pBdr>
          <w:top w:val="nil"/>
          <w:left w:val="nil"/>
          <w:bottom w:val="nil"/>
          <w:right w:val="nil"/>
          <w:between w:val="nil"/>
        </w:pBdr>
        <w:tabs>
          <w:tab w:val="left" w:pos="0"/>
          <w:tab w:val="num" w:pos="720"/>
          <w:tab w:val="left" w:pos="3720"/>
          <w:tab w:val="left" w:pos="4320"/>
        </w:tabs>
        <w:spacing w:line="360" w:lineRule="auto"/>
        <w:jc w:val="both"/>
        <w:rPr>
          <w:rFonts w:ascii="Arial" w:eastAsia="Arial" w:hAnsi="Arial" w:cs="Arial"/>
          <w:color w:val="000000"/>
          <w:sz w:val="24"/>
          <w:szCs w:val="24"/>
          <w:lang w:val="es-419"/>
        </w:rPr>
      </w:pPr>
      <w:r w:rsidRPr="00A35247">
        <w:rPr>
          <w:rFonts w:ascii="Arial" w:eastAsia="Arial" w:hAnsi="Arial" w:cs="Arial"/>
          <w:color w:val="000000"/>
          <w:sz w:val="24"/>
          <w:szCs w:val="24"/>
          <w:lang w:val="es-419"/>
        </w:rPr>
        <w:t xml:space="preserve">Modelo de procesos AS-IS </w:t>
      </w:r>
      <w:hyperlink w:anchor="_Ilustraciones" w:history="1">
        <w:r w:rsidRPr="00156B8D">
          <w:rPr>
            <w:rStyle w:val="Hipervnculo"/>
            <w:rFonts w:ascii="Arial" w:eastAsia="Arial" w:hAnsi="Arial" w:cs="Arial"/>
            <w:sz w:val="24"/>
            <w:szCs w:val="24"/>
            <w:lang w:val="es-419"/>
          </w:rPr>
          <w:t>(Ilustración 18)</w:t>
        </w:r>
      </w:hyperlink>
      <w:r w:rsidRPr="00A35247">
        <w:rPr>
          <w:rFonts w:ascii="Arial" w:eastAsia="Arial" w:hAnsi="Arial" w:cs="Arial"/>
          <w:color w:val="000000"/>
          <w:sz w:val="24"/>
          <w:szCs w:val="24"/>
          <w:lang w:val="es-419"/>
        </w:rPr>
        <w:t>. Como parte del análisis y levantamiento de requerimientos, se elaboró el diagrama de procesos As-Is, que representa el flujo vigente para la gestión de solicitudes de insumos tecnológicos en Implementos Epysa S.A. Este artefacto permite visualizar las actividades, actores y puntos de decisión tal como ocurren hoy, evidenciando la descentralización del registro, la dependencia de correos/planillas y la limitada trazabilidad entre etapas. Sirve como línea base objetiva para identificar cuellos de botella y riesgos operativos, y como insumo comparativo frente al To-Be.</w:t>
      </w:r>
    </w:p>
    <w:p w14:paraId="71E2E708" w14:textId="77777777" w:rsidR="00A35247" w:rsidRPr="00A35247" w:rsidRDefault="00A35247" w:rsidP="00A35247">
      <w:pPr>
        <w:pBdr>
          <w:top w:val="nil"/>
          <w:left w:val="nil"/>
          <w:bottom w:val="nil"/>
          <w:right w:val="nil"/>
          <w:between w:val="nil"/>
        </w:pBdr>
        <w:tabs>
          <w:tab w:val="left" w:pos="0"/>
          <w:tab w:val="left" w:pos="3720"/>
          <w:tab w:val="left" w:pos="4320"/>
        </w:tabs>
        <w:spacing w:line="360" w:lineRule="auto"/>
        <w:jc w:val="both"/>
        <w:rPr>
          <w:rFonts w:ascii="Arial" w:eastAsia="Arial" w:hAnsi="Arial" w:cs="Arial"/>
          <w:color w:val="000000"/>
          <w:sz w:val="24"/>
          <w:szCs w:val="24"/>
          <w:lang w:val="es-419"/>
        </w:rPr>
      </w:pPr>
    </w:p>
    <w:p w14:paraId="187D36FC" w14:textId="37C0DA7B" w:rsidR="00A35247" w:rsidRPr="00A35247" w:rsidRDefault="00A35247" w:rsidP="00A35247">
      <w:pPr>
        <w:numPr>
          <w:ilvl w:val="0"/>
          <w:numId w:val="19"/>
        </w:numPr>
        <w:pBdr>
          <w:top w:val="nil"/>
          <w:left w:val="nil"/>
          <w:bottom w:val="nil"/>
          <w:right w:val="nil"/>
          <w:between w:val="nil"/>
        </w:pBdr>
        <w:tabs>
          <w:tab w:val="left" w:pos="0"/>
          <w:tab w:val="num" w:pos="720"/>
          <w:tab w:val="left" w:pos="3720"/>
          <w:tab w:val="left" w:pos="4320"/>
        </w:tabs>
        <w:spacing w:line="360" w:lineRule="auto"/>
        <w:jc w:val="both"/>
        <w:rPr>
          <w:rFonts w:ascii="Arial" w:eastAsia="Arial" w:hAnsi="Arial" w:cs="Arial"/>
          <w:color w:val="000000"/>
          <w:sz w:val="24"/>
          <w:szCs w:val="24"/>
          <w:lang w:val="es-419"/>
        </w:rPr>
      </w:pPr>
      <w:r w:rsidRPr="00A35247">
        <w:rPr>
          <w:rFonts w:ascii="Arial" w:eastAsia="Arial" w:hAnsi="Arial" w:cs="Arial"/>
          <w:color w:val="000000"/>
          <w:sz w:val="24"/>
          <w:szCs w:val="24"/>
          <w:lang w:val="es-419"/>
        </w:rPr>
        <w:t xml:space="preserve">Modelo de procesos TO-BE </w:t>
      </w:r>
      <w:hyperlink w:anchor="_Anexos_y_apéndices" w:history="1">
        <w:r w:rsidRPr="006A649B">
          <w:rPr>
            <w:rStyle w:val="Hipervnculo"/>
            <w:rFonts w:ascii="Arial" w:eastAsia="Arial" w:hAnsi="Arial" w:cs="Arial"/>
            <w:sz w:val="24"/>
            <w:szCs w:val="24"/>
            <w:lang w:val="es-419"/>
          </w:rPr>
          <w:t>(Ilustración 19)</w:t>
        </w:r>
      </w:hyperlink>
      <w:r w:rsidRPr="00A35247">
        <w:rPr>
          <w:rFonts w:ascii="Arial" w:eastAsia="Arial" w:hAnsi="Arial" w:cs="Arial"/>
          <w:color w:val="000000"/>
          <w:sz w:val="24"/>
          <w:szCs w:val="24"/>
          <w:lang w:val="es-419"/>
        </w:rPr>
        <w:t>. Como parte del proceso de análisis y levantamiento de requerimientos, se elaboró el diagrama de procesos To-Be, el cual representa la secuencia optimizada del flujo de trabajo en la gestión de solicitudes de insumos tecnológicos. Este artefacto permite visualizar de manera clara las actividades, actores y puntos de decisión involucrados en el proceso una vez automatizado, evidenciando la integración entre áreas y la reducción de tareas manuales, y sirve como base para el diseño funcional y técnico posterior.</w:t>
      </w:r>
    </w:p>
    <w:p w14:paraId="000001E5" w14:textId="697E1460" w:rsidR="00536F2C" w:rsidRDefault="00000000" w:rsidP="00617F9C">
      <w:pPr>
        <w:pStyle w:val="Ttulo2"/>
        <w:numPr>
          <w:ilvl w:val="1"/>
          <w:numId w:val="37"/>
        </w:numPr>
      </w:pPr>
      <w:bookmarkStart w:id="96" w:name="_Toc212662506"/>
      <w:bookmarkStart w:id="97" w:name="_Toc215411292"/>
      <w:r>
        <w:lastRenderedPageBreak/>
        <w:t>Desarrollo de interfaz y experiencia de usuario</w:t>
      </w:r>
      <w:bookmarkEnd w:id="96"/>
      <w:bookmarkEnd w:id="97"/>
    </w:p>
    <w:p w14:paraId="6BADF01D" w14:textId="77777777" w:rsidR="00306387" w:rsidRDefault="00306387">
      <w:pPr>
        <w:tabs>
          <w:tab w:val="left" w:pos="0"/>
          <w:tab w:val="left" w:pos="3720"/>
          <w:tab w:val="left" w:pos="4320"/>
        </w:tabs>
        <w:spacing w:line="360" w:lineRule="auto"/>
        <w:jc w:val="both"/>
        <w:rPr>
          <w:rFonts w:ascii="Arial" w:eastAsia="Arial" w:hAnsi="Arial" w:cs="Arial"/>
          <w:b/>
          <w:sz w:val="24"/>
          <w:szCs w:val="24"/>
        </w:rPr>
      </w:pPr>
    </w:p>
    <w:p w14:paraId="000001E6" w14:textId="2F2206A0"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Vistas funcionales del sistema web </w:t>
      </w:r>
      <w:hyperlink w:anchor="_Ilustraciones" w:history="1">
        <w:r w:rsidR="00536F2C" w:rsidRPr="006A649B">
          <w:rPr>
            <w:rStyle w:val="Hipervnculo"/>
            <w:rFonts w:ascii="Arial" w:eastAsia="Arial" w:hAnsi="Arial" w:cs="Arial"/>
            <w:sz w:val="24"/>
            <w:szCs w:val="24"/>
          </w:rPr>
          <w:t>(</w:t>
        </w:r>
        <w:r w:rsidR="00422FD2">
          <w:rPr>
            <w:rStyle w:val="Hipervnculo"/>
            <w:rFonts w:ascii="Arial" w:eastAsia="Arial" w:hAnsi="Arial" w:cs="Arial"/>
            <w:sz w:val="24"/>
            <w:szCs w:val="24"/>
          </w:rPr>
          <w:t xml:space="preserve">Ilustraciones </w:t>
        </w:r>
        <w:r w:rsidR="00536F2C" w:rsidRPr="006A649B">
          <w:rPr>
            <w:rStyle w:val="Hipervnculo"/>
            <w:rFonts w:ascii="Arial" w:eastAsia="Arial" w:hAnsi="Arial" w:cs="Arial"/>
            <w:sz w:val="24"/>
            <w:szCs w:val="24"/>
          </w:rPr>
          <w:t>12</w:t>
        </w:r>
        <w:r w:rsidR="00422FD2">
          <w:rPr>
            <w:rStyle w:val="Hipervnculo"/>
            <w:rFonts w:ascii="Arial" w:eastAsia="Arial" w:hAnsi="Arial" w:cs="Arial"/>
            <w:sz w:val="24"/>
            <w:szCs w:val="24"/>
          </w:rPr>
          <w:t xml:space="preserve"> - </w:t>
        </w:r>
        <w:r w:rsidR="00536F2C" w:rsidRPr="006A649B">
          <w:rPr>
            <w:rStyle w:val="Hipervnculo"/>
            <w:rFonts w:ascii="Arial" w:eastAsia="Arial" w:hAnsi="Arial" w:cs="Arial"/>
            <w:sz w:val="24"/>
            <w:szCs w:val="24"/>
          </w:rPr>
          <w:t>16)</w:t>
        </w:r>
      </w:hyperlink>
      <w:r>
        <w:rPr>
          <w:rFonts w:ascii="Arial" w:eastAsia="Arial" w:hAnsi="Arial" w:cs="Arial"/>
          <w:sz w:val="24"/>
          <w:szCs w:val="24"/>
        </w:rPr>
        <w:t>: muestran la interfaz de usuario y validan la navegación básica del sistema.</w:t>
      </w:r>
    </w:p>
    <w:p w14:paraId="000001E7"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br/>
        <w:t>Estas vistas permiten comprobar la coherencia entre el diseño funcional y visual, cumpliendo los estándares de usabilidad y experiencia de usuario en entornos corporativos.</w:t>
      </w:r>
    </w:p>
    <w:p w14:paraId="000001E8" w14:textId="77777777" w:rsidR="00536F2C" w:rsidRDefault="00536F2C">
      <w:pPr>
        <w:tabs>
          <w:tab w:val="left" w:pos="0"/>
          <w:tab w:val="left" w:pos="3720"/>
          <w:tab w:val="left" w:pos="4320"/>
        </w:tabs>
        <w:spacing w:line="360" w:lineRule="auto"/>
        <w:ind w:left="360"/>
        <w:jc w:val="both"/>
        <w:rPr>
          <w:rFonts w:ascii="Arial" w:eastAsia="Arial" w:hAnsi="Arial" w:cs="Arial"/>
          <w:sz w:val="24"/>
          <w:szCs w:val="24"/>
        </w:rPr>
      </w:pPr>
    </w:p>
    <w:p w14:paraId="687CAD7C" w14:textId="77777777" w:rsidR="00FA52F4" w:rsidRDefault="00FA52F4">
      <w:pPr>
        <w:tabs>
          <w:tab w:val="left" w:pos="0"/>
          <w:tab w:val="left" w:pos="3720"/>
          <w:tab w:val="left" w:pos="4320"/>
        </w:tabs>
        <w:spacing w:line="360" w:lineRule="auto"/>
        <w:ind w:left="360"/>
        <w:jc w:val="both"/>
        <w:rPr>
          <w:rFonts w:ascii="Arial" w:eastAsia="Arial" w:hAnsi="Arial" w:cs="Arial"/>
          <w:sz w:val="24"/>
          <w:szCs w:val="24"/>
        </w:rPr>
      </w:pPr>
    </w:p>
    <w:p w14:paraId="000001E9" w14:textId="4985BDB7" w:rsidR="00536F2C" w:rsidRDefault="00000000" w:rsidP="00617F9C">
      <w:pPr>
        <w:pStyle w:val="Ttulo2"/>
        <w:numPr>
          <w:ilvl w:val="1"/>
          <w:numId w:val="37"/>
        </w:numPr>
      </w:pPr>
      <w:bookmarkStart w:id="98" w:name="_Toc212662507"/>
      <w:bookmarkStart w:id="99" w:name="_Toc215411293"/>
      <w:r>
        <w:t>Validación y aseguramiento de calidad</w:t>
      </w:r>
      <w:bookmarkEnd w:id="98"/>
      <w:bookmarkEnd w:id="99"/>
    </w:p>
    <w:p w14:paraId="075642DC" w14:textId="77777777" w:rsidR="00306387" w:rsidRDefault="00306387">
      <w:pPr>
        <w:tabs>
          <w:tab w:val="left" w:pos="0"/>
          <w:tab w:val="left" w:pos="3720"/>
          <w:tab w:val="left" w:pos="4320"/>
        </w:tabs>
        <w:spacing w:line="360" w:lineRule="auto"/>
        <w:jc w:val="both"/>
        <w:rPr>
          <w:rFonts w:ascii="Arial" w:eastAsia="Arial" w:hAnsi="Arial" w:cs="Arial"/>
          <w:b/>
          <w:sz w:val="24"/>
          <w:szCs w:val="24"/>
        </w:rPr>
      </w:pPr>
    </w:p>
    <w:p w14:paraId="000001EA" w14:textId="024F88BA"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Plan de pruebas funcionales y de validación </w:t>
      </w:r>
      <w:hyperlink w:anchor="_Anexos_y_apéndices" w:history="1">
        <w:r w:rsidR="00536F2C" w:rsidRPr="006A649B">
          <w:rPr>
            <w:rStyle w:val="Hipervnculo"/>
            <w:rFonts w:ascii="Arial" w:eastAsia="Arial" w:hAnsi="Arial" w:cs="Arial"/>
            <w:sz w:val="24"/>
            <w:szCs w:val="24"/>
          </w:rPr>
          <w:t>(Anexo 4)</w:t>
        </w:r>
      </w:hyperlink>
      <w:r>
        <w:rPr>
          <w:rFonts w:ascii="Arial" w:eastAsia="Arial" w:hAnsi="Arial" w:cs="Arial"/>
          <w:sz w:val="24"/>
          <w:szCs w:val="24"/>
        </w:rPr>
        <w:t>: permitió evaluar de manera estructurada el desempeño del sistema en diferentes escenarios, garantizando la calidad y confiabilidad de las funcionalidades desarrolladas durante esta fase.</w:t>
      </w:r>
    </w:p>
    <w:p w14:paraId="000001EB"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1EC" w14:textId="28E583BD" w:rsidR="00536F2C" w:rsidRDefault="00000000" w:rsidP="00617F9C">
      <w:pPr>
        <w:pStyle w:val="Ttulo2"/>
        <w:numPr>
          <w:ilvl w:val="1"/>
          <w:numId w:val="37"/>
        </w:numPr>
      </w:pPr>
      <w:bookmarkStart w:id="100" w:name="_Toc212662508"/>
      <w:bookmarkStart w:id="101" w:name="_Toc215411294"/>
      <w:r>
        <w:t>Síntesis del avance</w:t>
      </w:r>
      <w:bookmarkEnd w:id="100"/>
      <w:bookmarkEnd w:id="101"/>
    </w:p>
    <w:p w14:paraId="712A2FFE" w14:textId="77777777" w:rsidR="00306387" w:rsidRDefault="00306387">
      <w:pPr>
        <w:tabs>
          <w:tab w:val="left" w:pos="0"/>
          <w:tab w:val="left" w:pos="3720"/>
          <w:tab w:val="left" w:pos="4320"/>
        </w:tabs>
        <w:spacing w:line="360" w:lineRule="auto"/>
        <w:jc w:val="both"/>
        <w:rPr>
          <w:rFonts w:ascii="Arial" w:eastAsia="Arial" w:hAnsi="Arial" w:cs="Arial"/>
          <w:b/>
          <w:sz w:val="24"/>
          <w:szCs w:val="24"/>
        </w:rPr>
      </w:pPr>
    </w:p>
    <w:p w14:paraId="000001ED"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El avance obtenido demuestra una coherencia sólida entre la planificación, el desarrollo y la validación técnica, reflejando un progreso sostenido hacia la construcción de un sistema funcional, seguro y adaptable a las necesidades de Implementos Epysa S.A.</w:t>
      </w:r>
    </w:p>
    <w:p w14:paraId="000001EE"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br/>
        <w:t>Cada resultado alcanzado responde a un proceso iterativo de revisión y mejora continua, donde la colaboración del equipo y la supervisión docente han sido claves para fortalecer la calidad técnica y metodológica del proyecto.</w:t>
      </w:r>
    </w:p>
    <w:p w14:paraId="000001F0"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1F1" w14:textId="7F3F4054" w:rsidR="00536F2C" w:rsidRDefault="00000000" w:rsidP="00617F9C">
      <w:pPr>
        <w:pStyle w:val="Ttulo1"/>
        <w:numPr>
          <w:ilvl w:val="0"/>
          <w:numId w:val="37"/>
        </w:numPr>
      </w:pPr>
      <w:bookmarkStart w:id="102" w:name="_heading=h.wjaih8hp3lil" w:colFirst="0" w:colLast="0"/>
      <w:bookmarkStart w:id="103" w:name="_Toc212662007"/>
      <w:bookmarkStart w:id="104" w:name="_Toc212662509"/>
      <w:bookmarkStart w:id="105" w:name="_Toc215411295"/>
      <w:bookmarkEnd w:id="102"/>
      <w:r>
        <w:t>Cumplimiento de Indicadores de Calidad</w:t>
      </w:r>
      <w:bookmarkEnd w:id="103"/>
      <w:bookmarkEnd w:id="104"/>
      <w:bookmarkEnd w:id="105"/>
    </w:p>
    <w:p w14:paraId="1E2ECFE7" w14:textId="77777777" w:rsidR="00306387" w:rsidRPr="00306387" w:rsidRDefault="00306387" w:rsidP="00306387"/>
    <w:p w14:paraId="000001F2"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El desarrollo del proyecto “Plataforma para la Automatización de Solicitudes de Insumos Tecnológicos en Implementos Epysa S.A.” se ha llevado a cabo bajo un enfoque de trabajo que prioriza la calidad técnica, metodológica y formal en todas sus </w:t>
      </w:r>
      <w:r>
        <w:rPr>
          <w:rFonts w:ascii="Arial" w:eastAsia="Arial" w:hAnsi="Arial" w:cs="Arial"/>
          <w:sz w:val="24"/>
          <w:szCs w:val="24"/>
        </w:rPr>
        <w:lastRenderedPageBreak/>
        <w:t>etapas. Desde la planificación inicial hasta el avance actual, el equipo ha aplicado principios de ingeniería de software, gestión de proyectos y comunicación profesional que aseguran la coherencia, trazabilidad y eficacia del proceso de desarrollo.</w:t>
      </w:r>
    </w:p>
    <w:p w14:paraId="000001F3"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En el ámbito técnico, el sistema se ha diseñado siguiendo criterios de modularidad, mantenibilidad y documentación progresiva, lo que garantiza una estructura clara y escalable en el tiempo (Pressman, 2020). La elaboración de artefactos como el modelo Entidad-Relación (MER), los diagramas de clases, objetos, componentes y despliegue ha permitido representar de forma visual y estructurada la arquitectura del sistema, asegurando la coherencia entre las distintas capas de la aplicación. A su vez, la incorporación de un módulo de auditoría refuerza la trazabilidad y transparencia de los procesos internos, en conformidad con las buenas prácticas propuestas por el Institute of Electrical and Electronics Engineers (IEEE, 2014). Estas decisiones evidencian una preocupación constante por la calidad del producto y por el cumplimiento de estándares reconocidos en el desarrollo de software.</w:t>
      </w:r>
    </w:p>
    <w:p w14:paraId="000001F4"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En cuanto a la gestión del proyecto, la adopción de una metodología iterativa ha permitido mantener la flexibilidad necesaria para incorporar mejoras continuas y validar de manera constante los avances del sistema (Sommerville, 2016). Este enfoque fomenta la retroalimentación periódica y la corrección temprana de errores, lo que contribuye directamente a la calidad del proceso. De manera complementaria, la planificación y el control del flujo de trabajo se apoyaron tanto en la carta Gantt como en la plataforma Jira, mediante un tablero Kanban que facilitó la visualización del progreso, la trazabilidad de tareas y la coordinación efectiva entre los miembros del equipo (Anderson, 2010). Gracias a estas estrategias, el equipo ha podido sostener una gestión ordenada, colaborativa y enfocada en resultados medibles, consolidando una cultura de mejora continua y responsabilidad compartida (Kerzner, 2017).</w:t>
      </w:r>
    </w:p>
    <w:p w14:paraId="000001F5"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Desde el punto de vista formal y comunicacional, el equipo ha mantenido una presentación rigurosa del trabajo, respetando la estructura del informe técnico profesional, el uso de lenguaje técnico preciso y una redacción clara y coherente con el nivel esperado en la disciplina de Ingeniería en Informática. Cada sección del documento refleja una planificación consciente, donde la metodología aplicada se </w:t>
      </w:r>
      <w:r>
        <w:rPr>
          <w:rFonts w:ascii="Arial" w:eastAsia="Arial" w:hAnsi="Arial" w:cs="Arial"/>
          <w:sz w:val="24"/>
          <w:szCs w:val="24"/>
        </w:rPr>
        <w:lastRenderedPageBreak/>
        <w:t>traduce en resultados concretos, y las evidencias se presentan con orden y justificación.</w:t>
      </w:r>
    </w:p>
    <w:p w14:paraId="000001F6" w14:textId="77777777" w:rsidR="00536F2C" w:rsidRDefault="00000000">
      <w:pPr>
        <w:tabs>
          <w:tab w:val="left" w:pos="0"/>
          <w:tab w:val="left" w:pos="3720"/>
          <w:tab w:val="left" w:pos="4320"/>
        </w:tabs>
        <w:spacing w:line="360" w:lineRule="auto"/>
        <w:jc w:val="both"/>
        <w:rPr>
          <w:rFonts w:ascii="Arial" w:eastAsia="Arial" w:hAnsi="Arial" w:cs="Arial"/>
        </w:rPr>
      </w:pPr>
      <w:r>
        <w:rPr>
          <w:rFonts w:ascii="Arial" w:eastAsia="Arial" w:hAnsi="Arial" w:cs="Arial"/>
          <w:sz w:val="24"/>
          <w:szCs w:val="24"/>
        </w:rPr>
        <w:t>En síntesis, el proyecto demuestra un compromiso sostenido con la calidad integral del desarrollo, entendida no sólo como cumplimiento de objetivos técnicos, sino también como la capacidad de planificar, documentar y comunicar de manera efectiva. La integración de buenas prácticas, herramientas de gestión y metodologías flexibles ha permitido al equipo avanzar con solidez, garantizando que el producto final responda a los requerimientos organizacionales y a los estándares profesionales propios de la disciplina.</w:t>
      </w:r>
    </w:p>
    <w:p w14:paraId="000001F7" w14:textId="77777777" w:rsidR="00536F2C" w:rsidRDefault="00536F2C">
      <w:pPr>
        <w:tabs>
          <w:tab w:val="left" w:pos="0"/>
          <w:tab w:val="left" w:pos="3720"/>
          <w:tab w:val="left" w:pos="4320"/>
        </w:tabs>
        <w:spacing w:line="360" w:lineRule="auto"/>
        <w:jc w:val="both"/>
        <w:rPr>
          <w:rFonts w:ascii="Arial" w:eastAsia="Arial" w:hAnsi="Arial" w:cs="Arial"/>
        </w:rPr>
      </w:pPr>
    </w:p>
    <w:p w14:paraId="000001FF" w14:textId="77777777" w:rsidR="00536F2C" w:rsidRDefault="00536F2C">
      <w:pPr>
        <w:tabs>
          <w:tab w:val="left" w:pos="0"/>
          <w:tab w:val="left" w:pos="3720"/>
          <w:tab w:val="left" w:pos="4320"/>
        </w:tabs>
        <w:spacing w:line="360" w:lineRule="auto"/>
        <w:jc w:val="both"/>
        <w:rPr>
          <w:rFonts w:ascii="Arial" w:eastAsia="Arial" w:hAnsi="Arial" w:cs="Arial"/>
        </w:rPr>
      </w:pPr>
      <w:bookmarkStart w:id="106" w:name="_heading=h.7qiuij201z66" w:colFirst="0" w:colLast="0"/>
      <w:bookmarkEnd w:id="106"/>
    </w:p>
    <w:p w14:paraId="00000200" w14:textId="1B07FCE6" w:rsidR="00536F2C" w:rsidRDefault="00000000" w:rsidP="00617F9C">
      <w:pPr>
        <w:pStyle w:val="Ttulo1"/>
        <w:numPr>
          <w:ilvl w:val="0"/>
          <w:numId w:val="37"/>
        </w:numPr>
      </w:pPr>
      <w:bookmarkStart w:id="107" w:name="_heading=h.nqy142979k3g" w:colFirst="0" w:colLast="0"/>
      <w:bookmarkStart w:id="108" w:name="_Toc212662009"/>
      <w:bookmarkStart w:id="109" w:name="_Toc212662511"/>
      <w:bookmarkStart w:id="110" w:name="_Toc215411296"/>
      <w:bookmarkEnd w:id="107"/>
      <w:r w:rsidRPr="00205F4A">
        <w:t>Conclusiones</w:t>
      </w:r>
      <w:bookmarkEnd w:id="108"/>
      <w:bookmarkEnd w:id="109"/>
      <w:bookmarkEnd w:id="110"/>
    </w:p>
    <w:p w14:paraId="62CA3E83" w14:textId="77777777" w:rsidR="00306387" w:rsidRDefault="00306387" w:rsidP="00306387"/>
    <w:p w14:paraId="26FAAFB9" w14:textId="77777777" w:rsidR="00576695" w:rsidRDefault="00576695" w:rsidP="00576695">
      <w:pPr>
        <w:spacing w:line="360" w:lineRule="auto"/>
        <w:jc w:val="both"/>
        <w:rPr>
          <w:rFonts w:ascii="Arial" w:hAnsi="Arial" w:cs="Arial"/>
          <w:sz w:val="24"/>
          <w:szCs w:val="24"/>
          <w:lang w:val="es-419"/>
        </w:rPr>
      </w:pPr>
      <w:r w:rsidRPr="00576695">
        <w:rPr>
          <w:rFonts w:ascii="Arial" w:hAnsi="Arial" w:cs="Arial"/>
          <w:sz w:val="24"/>
          <w:szCs w:val="24"/>
          <w:lang w:val="es-419"/>
        </w:rPr>
        <w:t>El proyecto permitió diseñar, desarrollar y validar un MVP funcional para la automatización de solicitudes de insumos tecnológicos en Implementos Epysa S.A., abordando directamente las limitaciones del proceso manual previamente identificado. El sistema entrega trazabilidad del flujo de solicitudes, mejora la comunicación interna mediante notificaciones y centraliza los registros históricos, lo que contribuye a reducir errores administrativos y mejorar la eficiencia operativa.</w:t>
      </w:r>
    </w:p>
    <w:p w14:paraId="39E37F93" w14:textId="77777777" w:rsidR="00576695" w:rsidRPr="00576695" w:rsidRDefault="00576695" w:rsidP="00576695">
      <w:pPr>
        <w:spacing w:line="360" w:lineRule="auto"/>
        <w:jc w:val="both"/>
        <w:rPr>
          <w:rFonts w:ascii="Arial" w:hAnsi="Arial" w:cs="Arial"/>
          <w:sz w:val="24"/>
          <w:szCs w:val="24"/>
          <w:lang w:val="es-419"/>
        </w:rPr>
      </w:pPr>
    </w:p>
    <w:p w14:paraId="7A342179" w14:textId="77777777" w:rsidR="00576695" w:rsidRDefault="00576695" w:rsidP="00576695">
      <w:pPr>
        <w:spacing w:line="360" w:lineRule="auto"/>
        <w:jc w:val="both"/>
        <w:rPr>
          <w:rFonts w:ascii="Arial" w:hAnsi="Arial" w:cs="Arial"/>
          <w:sz w:val="24"/>
          <w:szCs w:val="24"/>
          <w:lang w:val="es-419"/>
        </w:rPr>
      </w:pPr>
      <w:r w:rsidRPr="00576695">
        <w:rPr>
          <w:rFonts w:ascii="Arial" w:hAnsi="Arial" w:cs="Arial"/>
          <w:sz w:val="24"/>
          <w:szCs w:val="24"/>
          <w:lang w:val="es-419"/>
        </w:rPr>
        <w:t>Los resultados obtenidos permiten verificar la hipótesis de trabajo, dado que la implementación de una plataforma web en tiempo real constituye un medio efectivo para optimizar la gestión interna de solicitudes. La evidencia demostrada mediante los flujos To-Be, la estandarización de tareas y los KPI definidos confirma que la automatización genera mejoras en tiempos de atención, ordenamiento del proceso y disponibilidad de datos confiables para la toma de decisiones.</w:t>
      </w:r>
    </w:p>
    <w:p w14:paraId="4EFF3F62" w14:textId="77777777" w:rsidR="00576695" w:rsidRPr="00576695" w:rsidRDefault="00576695" w:rsidP="00576695">
      <w:pPr>
        <w:spacing w:line="360" w:lineRule="auto"/>
        <w:jc w:val="both"/>
        <w:rPr>
          <w:rFonts w:ascii="Arial" w:hAnsi="Arial" w:cs="Arial"/>
          <w:sz w:val="24"/>
          <w:szCs w:val="24"/>
          <w:lang w:val="es-419"/>
        </w:rPr>
      </w:pPr>
    </w:p>
    <w:p w14:paraId="3CF513EC" w14:textId="77777777" w:rsidR="00576695" w:rsidRDefault="00576695" w:rsidP="00576695">
      <w:pPr>
        <w:spacing w:line="360" w:lineRule="auto"/>
        <w:jc w:val="both"/>
        <w:rPr>
          <w:rFonts w:ascii="Arial" w:hAnsi="Arial" w:cs="Arial"/>
          <w:sz w:val="24"/>
          <w:szCs w:val="24"/>
          <w:lang w:val="es-419"/>
        </w:rPr>
      </w:pPr>
      <w:r w:rsidRPr="00576695">
        <w:rPr>
          <w:rFonts w:ascii="Arial" w:hAnsi="Arial" w:cs="Arial"/>
          <w:sz w:val="24"/>
          <w:szCs w:val="24"/>
          <w:lang w:val="es-419"/>
        </w:rPr>
        <w:t>Respecto a los objetivos específicos, cada uno se cumplió dentro del alcance del MVP: se desarrolló una interfaz responsiva, se implementó la lógica principal de solicitudes y priorización, se integraron mecanismos de notificación, se modeló una base de datos normalizada y se realizaron pruebas de funcionamiento que permitieron validar su estabilidad en un entorno real de uso.</w:t>
      </w:r>
    </w:p>
    <w:p w14:paraId="03827B2D" w14:textId="77777777" w:rsidR="00576695" w:rsidRPr="00576695" w:rsidRDefault="00576695" w:rsidP="00576695">
      <w:pPr>
        <w:spacing w:line="360" w:lineRule="auto"/>
        <w:jc w:val="both"/>
        <w:rPr>
          <w:rFonts w:ascii="Arial" w:hAnsi="Arial" w:cs="Arial"/>
          <w:sz w:val="24"/>
          <w:szCs w:val="24"/>
          <w:lang w:val="es-419"/>
        </w:rPr>
      </w:pPr>
    </w:p>
    <w:p w14:paraId="66C388FB" w14:textId="7FD1178F" w:rsidR="00FA52F4" w:rsidRPr="00C85D6B" w:rsidRDefault="00576695" w:rsidP="00C85D6B">
      <w:pPr>
        <w:spacing w:line="360" w:lineRule="auto"/>
        <w:jc w:val="both"/>
        <w:rPr>
          <w:rFonts w:ascii="Arial" w:hAnsi="Arial" w:cs="Arial"/>
          <w:sz w:val="24"/>
          <w:szCs w:val="24"/>
          <w:lang w:val="es-419"/>
        </w:rPr>
      </w:pPr>
      <w:r w:rsidRPr="00576695">
        <w:rPr>
          <w:rFonts w:ascii="Arial" w:hAnsi="Arial" w:cs="Arial"/>
          <w:sz w:val="24"/>
          <w:szCs w:val="24"/>
          <w:lang w:val="es-419"/>
        </w:rPr>
        <w:t>En términos de aprendizaje, el proyecto fortaleció competencias técnicas en desarrollo full-stack, gestión de bases de datos, metodologías iterativas e ingeniería de requerimientos. Asimismo, se reforzaron habilidades de trabajo en equipo, comunicación efectiva, planificación y adaptación a cambios propios de proyectos tecnológicos.</w:t>
      </w:r>
    </w:p>
    <w:p w14:paraId="00000211" w14:textId="30A16F5B" w:rsidR="00536F2C" w:rsidRDefault="00000000" w:rsidP="00617F9C">
      <w:pPr>
        <w:pStyle w:val="Ttulo1"/>
        <w:numPr>
          <w:ilvl w:val="0"/>
          <w:numId w:val="37"/>
        </w:numPr>
      </w:pPr>
      <w:bookmarkStart w:id="111" w:name="_heading=h.c4o5prdryxrs" w:colFirst="0" w:colLast="0"/>
      <w:bookmarkStart w:id="112" w:name="_Toc212662010"/>
      <w:bookmarkStart w:id="113" w:name="_Toc212662512"/>
      <w:bookmarkStart w:id="114" w:name="_Toc215411297"/>
      <w:bookmarkEnd w:id="111"/>
      <w:r>
        <w:t>Reflexiones</w:t>
      </w:r>
      <w:bookmarkEnd w:id="112"/>
      <w:bookmarkEnd w:id="113"/>
      <w:bookmarkEnd w:id="114"/>
    </w:p>
    <w:p w14:paraId="6D298EB2" w14:textId="77777777" w:rsidR="00306387" w:rsidRPr="00306387" w:rsidRDefault="00306387" w:rsidP="00306387"/>
    <w:p w14:paraId="00000212" w14:textId="1ECA8154"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Bayron Ventura González </w:t>
      </w:r>
      <w:r w:rsidR="006A649B">
        <w:rPr>
          <w:rFonts w:ascii="Arial" w:eastAsia="Arial" w:hAnsi="Arial" w:cs="Arial"/>
          <w:sz w:val="24"/>
          <w:szCs w:val="24"/>
        </w:rPr>
        <w:t>-</w:t>
      </w:r>
      <w:r>
        <w:rPr>
          <w:rFonts w:ascii="Arial" w:eastAsia="Arial" w:hAnsi="Arial" w:cs="Arial"/>
          <w:sz w:val="24"/>
          <w:szCs w:val="24"/>
        </w:rPr>
        <w:t xml:space="preserve"> Jefe de Proyecto / Arquitectura de Software</w:t>
      </w:r>
    </w:p>
    <w:p w14:paraId="00000213"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Ser jefe de proyecto en esta etapa me permitió comprender la importancia de coordinar esfuerzos técnicos y humanos para lograr un desarrollo ordenado y coherente. Mi rol requirió mantener una visión global del sistema, asegurando que cada componente desde la interfaz hasta la base de datos respondiera a una misma arquitectura y a los estándares definidos por la disciplina.</w:t>
      </w:r>
    </w:p>
    <w:p w14:paraId="00000214" w14:textId="0AD76662"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br/>
        <w:t>Uno de los principales aprendizajes fue el valor de la planificación estructurada y la comunicación efectiva dentro del equipo. A través del uso de la carta Gantt, el tablero Kanban en Jira y reuniones de seguimiento, aprendí a gestionar los plazos, distribuir responsabilidades y resolver imprevistos con una mirada estratégica. Además, el trabajo en arquitectura me permitió profundizar en el diseño de estructuras escalables y seguras, especialmente al integrar el módulo de auditoría como parte del flujo central.</w:t>
      </w:r>
      <w:r>
        <w:rPr>
          <w:rFonts w:ascii="Arial" w:eastAsia="Arial" w:hAnsi="Arial" w:cs="Arial"/>
          <w:sz w:val="24"/>
          <w:szCs w:val="24"/>
        </w:rPr>
        <w:br/>
        <w:t>Esta experiencia fortaleció mis competencias en liderazgo técnico, gestión de proyectos y diseño arquitectónico, y reafirmó mi interés por dirigir equipos de desarrollo que trabajen con metodologías iterativas y herramientas ágiles orientadas a la calidad y la mejora continua.</w:t>
      </w:r>
    </w:p>
    <w:p w14:paraId="00000215"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216" w14:textId="3080F841"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Camilo Chávez Chávez </w:t>
      </w:r>
      <w:r w:rsidR="006A649B">
        <w:rPr>
          <w:rFonts w:ascii="Arial" w:eastAsia="Arial" w:hAnsi="Arial" w:cs="Arial"/>
          <w:sz w:val="24"/>
          <w:szCs w:val="24"/>
        </w:rPr>
        <w:t>-</w:t>
      </w:r>
      <w:r>
        <w:rPr>
          <w:rFonts w:ascii="Arial" w:eastAsia="Arial" w:hAnsi="Arial" w:cs="Arial"/>
          <w:sz w:val="24"/>
          <w:szCs w:val="24"/>
        </w:rPr>
        <w:t xml:space="preserve"> Documentación / Backend</w:t>
      </w:r>
    </w:p>
    <w:p w14:paraId="00000217"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Participar en este proyecto me permitió afianzar mi comprensión sobre la importancia de la documentación como pilar del desarrollo de software profesional. Desde mi rol, me enfoqué en generar material técnico claro, actualizado y alineado con los avances </w:t>
      </w:r>
      <w:r>
        <w:rPr>
          <w:rFonts w:ascii="Arial" w:eastAsia="Arial" w:hAnsi="Arial" w:cs="Arial"/>
          <w:sz w:val="24"/>
          <w:szCs w:val="24"/>
        </w:rPr>
        <w:lastRenderedPageBreak/>
        <w:t>del backend, asegurando que los artefactos casos de uso, diagramas UML y planillas de requerimientos reflejaran fielmente el funcionamiento del sistema.</w:t>
      </w:r>
      <w:r>
        <w:rPr>
          <w:rFonts w:ascii="Arial" w:eastAsia="Arial" w:hAnsi="Arial" w:cs="Arial"/>
          <w:sz w:val="24"/>
          <w:szCs w:val="24"/>
        </w:rPr>
        <w:br/>
        <w:t xml:space="preserve"> A nivel técnico, la implementación del backend me permitió profundizar en principios de modularidad, seguridad y trazabilidad, aplicando buenas prácticas de ingeniería de software. La integración del módulo de auditoría fue especialmente significativa, ya que me ayudó a entender cómo los registros y eventos del sistema pueden aportar al control de procesos y a la mejora de la gestión interna.</w:t>
      </w:r>
    </w:p>
    <w:p w14:paraId="00000218"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br/>
        <w:t>El trabajo en equipo bajo una metodología iterativa, apoyada por el uso de Jira Kanban para el seguimiento del progreso, fue un desafío valioso, ya que exigió organización, revisión constante y colaboración activa. Gracias a esta experiencia, desarrollé una visión más completa sobre cómo la documentación y el backend se integran para dar solidez técnica y continuidad al proyecto.</w:t>
      </w:r>
    </w:p>
    <w:p w14:paraId="00000219"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21A" w14:textId="59E48BC1"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Hugo González Yáñez </w:t>
      </w:r>
      <w:r w:rsidR="006A649B">
        <w:rPr>
          <w:rFonts w:ascii="Arial" w:eastAsia="Arial" w:hAnsi="Arial" w:cs="Arial"/>
          <w:sz w:val="24"/>
          <w:szCs w:val="24"/>
        </w:rPr>
        <w:t>-</w:t>
      </w:r>
      <w:r>
        <w:rPr>
          <w:rFonts w:ascii="Arial" w:eastAsia="Arial" w:hAnsi="Arial" w:cs="Arial"/>
          <w:sz w:val="24"/>
          <w:szCs w:val="24"/>
        </w:rPr>
        <w:t xml:space="preserve"> Frontend</w:t>
      </w:r>
    </w:p>
    <w:p w14:paraId="0000021B"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Mi participación en este proyecto me permitió consolidar conocimientos en desarrollo frontend, centrándome en la construcción de interfaces funcionales, claras y alineadas con los requerimientos del usuario. A lo largo de la fase, aprendí a valorar la importancia de la experiencia del usuario (UX) como un componente esencial de la calidad del software.</w:t>
      </w:r>
    </w:p>
    <w:p w14:paraId="0000021C"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br/>
        <w:t>Trabajar en conjunto con el área de backend y documentación me ayudó a comprender cómo cada decisión visual y de flujo impacta directamente en la usabilidad, trazabilidad y comunicación interna del sistema. Además, pude aplicar conceptos de diseño responsivo y optimización de vistas, fortaleciendo mi manejo de tecnologías web actuales y buenas prácticas de desarrollo.</w:t>
      </w:r>
    </w:p>
    <w:p w14:paraId="0000021D"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br/>
        <w:t xml:space="preserve">La metodología iterativa, junto con el uso del tablero Kanban en Jira para la organización de tareas, facilitó la coordinación y el seguimiento del trabajo. Esta experiencia me permitió desarrollar habilidades técnicas y colaborativas, entendiendo que la calidad de un proyecto depende tanto del código como del trabajo en equipo y </w:t>
      </w:r>
      <w:r>
        <w:rPr>
          <w:rFonts w:ascii="Arial" w:eastAsia="Arial" w:hAnsi="Arial" w:cs="Arial"/>
          <w:sz w:val="24"/>
          <w:szCs w:val="24"/>
        </w:rPr>
        <w:lastRenderedPageBreak/>
        <w:t>la comunicación efectiva entre áreas.</w:t>
      </w:r>
    </w:p>
    <w:p w14:paraId="0000021E"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000021F" w14:textId="21830F4D"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Diego Osores Guzmán </w:t>
      </w:r>
      <w:r w:rsidR="006A649B">
        <w:rPr>
          <w:rFonts w:ascii="Arial" w:eastAsia="Arial" w:hAnsi="Arial" w:cs="Arial"/>
          <w:sz w:val="24"/>
          <w:szCs w:val="24"/>
        </w:rPr>
        <w:t>-</w:t>
      </w:r>
      <w:r>
        <w:rPr>
          <w:rFonts w:ascii="Arial" w:eastAsia="Arial" w:hAnsi="Arial" w:cs="Arial"/>
          <w:sz w:val="24"/>
          <w:szCs w:val="24"/>
        </w:rPr>
        <w:t xml:space="preserve"> Backend / Base de Datos</w:t>
      </w:r>
    </w:p>
    <w:p w14:paraId="00000220"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Desde mi rol en backend y base de datos, pude comprender de forma más profunda la importancia del diseño estructurado y la integridad de los datos en un sistema de gestión empresarial. Trabajé en la construcción y normalización del modelo Entidad-Relación, asegurando la consistencia y escalabilidad de la base de datos, elementos fundamentales para la estabilidad del sistema.</w:t>
      </w:r>
    </w:p>
    <w:p w14:paraId="00000221"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br/>
        <w:t>El trabajo conjunto con el equipo me permitió aplicar buenas prácticas de integración entre backend y base de datos, enfocándome en la eficiencia de las consultas y la seguridad de la información. Además, participar en el desarrollo del módulo de auditoría reforzó mi comprensión sobre la trazabilidad de los procesos y el valor de mantener registros confiables.</w:t>
      </w:r>
    </w:p>
    <w:p w14:paraId="00000222" w14:textId="77777777" w:rsidR="00536F2C" w:rsidRDefault="00000000">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br/>
        <w:t>Gracias al uso de herramientas ágiles como Jira Kanban, logré mantener una visión más clara del avance y de las tareas en curso, mejorando la planificación y la coordinación con mis compañeros. Este aprendizaje fortaleció mis habilidades en modelado de datos, optimización de consultas y control de versiones, y reafirma mi compromiso con la calidad del software y la responsabilidad que implica manejar información crítica dentro de un sistema real.</w:t>
      </w:r>
    </w:p>
    <w:p w14:paraId="36F8CA64" w14:textId="77777777" w:rsidR="00657687" w:rsidRDefault="00657687">
      <w:pPr>
        <w:tabs>
          <w:tab w:val="left" w:pos="0"/>
          <w:tab w:val="left" w:pos="3720"/>
          <w:tab w:val="left" w:pos="4320"/>
        </w:tabs>
        <w:spacing w:line="360" w:lineRule="auto"/>
        <w:jc w:val="both"/>
        <w:rPr>
          <w:rFonts w:ascii="Arial" w:eastAsia="Arial" w:hAnsi="Arial" w:cs="Arial"/>
          <w:sz w:val="24"/>
          <w:szCs w:val="24"/>
        </w:rPr>
      </w:pPr>
    </w:p>
    <w:p w14:paraId="6289552C"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2C240724"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461D9798"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6A1E90A2"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721434D1"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485307E4"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2457EBE4"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2DA76192" w14:textId="77777777" w:rsidR="00FA52F4" w:rsidRDefault="00FA52F4">
      <w:pPr>
        <w:tabs>
          <w:tab w:val="left" w:pos="0"/>
          <w:tab w:val="left" w:pos="3720"/>
          <w:tab w:val="left" w:pos="4320"/>
        </w:tabs>
        <w:spacing w:line="360" w:lineRule="auto"/>
        <w:jc w:val="both"/>
        <w:rPr>
          <w:rFonts w:ascii="Arial" w:eastAsia="Arial" w:hAnsi="Arial" w:cs="Arial"/>
          <w:sz w:val="24"/>
          <w:szCs w:val="24"/>
        </w:rPr>
      </w:pPr>
    </w:p>
    <w:p w14:paraId="00000229" w14:textId="5B66A7E9" w:rsidR="00536F2C" w:rsidRDefault="00000000" w:rsidP="00617F9C">
      <w:pPr>
        <w:pStyle w:val="Ttulo1"/>
        <w:numPr>
          <w:ilvl w:val="0"/>
          <w:numId w:val="37"/>
        </w:numPr>
      </w:pPr>
      <w:bookmarkStart w:id="115" w:name="_heading=h.oj4ezk4zrcdi" w:colFirst="0" w:colLast="0"/>
      <w:bookmarkStart w:id="116" w:name="_Toc212662011"/>
      <w:bookmarkStart w:id="117" w:name="_Toc212662513"/>
      <w:bookmarkStart w:id="118" w:name="_Toc215411298"/>
      <w:bookmarkEnd w:id="115"/>
      <w:r>
        <w:lastRenderedPageBreak/>
        <w:t>Gestión del Proyecto</w:t>
      </w:r>
      <w:bookmarkEnd w:id="116"/>
      <w:bookmarkEnd w:id="117"/>
      <w:bookmarkEnd w:id="118"/>
    </w:p>
    <w:p w14:paraId="0000022A" w14:textId="77777777" w:rsidR="00536F2C" w:rsidRDefault="00000000">
      <w:pPr>
        <w:numPr>
          <w:ilvl w:val="1"/>
          <w:numId w:val="16"/>
        </w:numPr>
        <w:spacing w:line="360" w:lineRule="auto"/>
        <w:jc w:val="both"/>
        <w:rPr>
          <w:rFonts w:ascii="Arial" w:eastAsia="Arial" w:hAnsi="Arial" w:cs="Arial"/>
          <w:b/>
          <w:sz w:val="24"/>
          <w:szCs w:val="24"/>
        </w:rPr>
      </w:pPr>
      <w:r>
        <w:rPr>
          <w:rFonts w:ascii="Arial" w:eastAsia="Arial" w:hAnsi="Arial" w:cs="Arial"/>
          <w:b/>
          <w:sz w:val="24"/>
          <w:szCs w:val="24"/>
        </w:rPr>
        <w:t>Ejecución Técnica</w:t>
      </w:r>
    </w:p>
    <w:tbl>
      <w:tblPr>
        <w:tblStyle w:val="ae"/>
        <w:tblW w:w="858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0"/>
        <w:gridCol w:w="4065"/>
        <w:gridCol w:w="2265"/>
        <w:gridCol w:w="1710"/>
      </w:tblGrid>
      <w:tr w:rsidR="00536F2C" w14:paraId="3826CC21" w14:textId="77777777">
        <w:tc>
          <w:tcPr>
            <w:tcW w:w="8580" w:type="dxa"/>
            <w:gridSpan w:val="4"/>
            <w:shd w:val="clear" w:color="auto" w:fill="D9D9D9"/>
          </w:tcPr>
          <w:p w14:paraId="0000022B" w14:textId="77777777" w:rsidR="00536F2C" w:rsidRDefault="00000000">
            <w:pPr>
              <w:widowControl/>
              <w:tabs>
                <w:tab w:val="left" w:pos="601"/>
              </w:tabs>
              <w:spacing w:line="360" w:lineRule="auto"/>
              <w:ind w:left="360"/>
              <w:jc w:val="both"/>
              <w:rPr>
                <w:rFonts w:ascii="Arial" w:eastAsia="Arial" w:hAnsi="Arial" w:cs="Arial"/>
                <w:b/>
                <w:sz w:val="24"/>
                <w:szCs w:val="24"/>
              </w:rPr>
            </w:pPr>
            <w:r>
              <w:rPr>
                <w:rFonts w:ascii="Arial" w:eastAsia="Arial" w:hAnsi="Arial" w:cs="Arial"/>
                <w:b/>
                <w:sz w:val="24"/>
                <w:szCs w:val="24"/>
              </w:rPr>
              <w:t>Actividades programadas</w:t>
            </w:r>
          </w:p>
        </w:tc>
      </w:tr>
      <w:tr w:rsidR="00536F2C" w14:paraId="4371D16D" w14:textId="77777777">
        <w:tc>
          <w:tcPr>
            <w:tcW w:w="540" w:type="dxa"/>
            <w:shd w:val="clear" w:color="auto" w:fill="D9D9D9"/>
          </w:tcPr>
          <w:p w14:paraId="0000022F" w14:textId="7428B942"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N°</w:t>
            </w:r>
          </w:p>
        </w:tc>
        <w:tc>
          <w:tcPr>
            <w:tcW w:w="4065" w:type="dxa"/>
            <w:shd w:val="clear" w:color="auto" w:fill="D9D9D9"/>
          </w:tcPr>
          <w:p w14:paraId="00000230"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Actividad/Hito</w:t>
            </w:r>
          </w:p>
        </w:tc>
        <w:tc>
          <w:tcPr>
            <w:tcW w:w="2265" w:type="dxa"/>
            <w:shd w:val="clear" w:color="auto" w:fill="D9D9D9"/>
          </w:tcPr>
          <w:p w14:paraId="00000231"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Fecha de logro programada</w:t>
            </w:r>
          </w:p>
        </w:tc>
        <w:tc>
          <w:tcPr>
            <w:tcW w:w="1710" w:type="dxa"/>
            <w:shd w:val="clear" w:color="auto" w:fill="D9D9D9"/>
          </w:tcPr>
          <w:p w14:paraId="00000232"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 Avance</w:t>
            </w:r>
          </w:p>
        </w:tc>
      </w:tr>
      <w:tr w:rsidR="00536F2C" w14:paraId="007C085C" w14:textId="77777777">
        <w:tc>
          <w:tcPr>
            <w:tcW w:w="540" w:type="dxa"/>
          </w:tcPr>
          <w:p w14:paraId="00000233"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1</w:t>
            </w:r>
          </w:p>
        </w:tc>
        <w:tc>
          <w:tcPr>
            <w:tcW w:w="4065" w:type="dxa"/>
          </w:tcPr>
          <w:p w14:paraId="00000234"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Recolección de requisitos</w:t>
            </w:r>
          </w:p>
        </w:tc>
        <w:tc>
          <w:tcPr>
            <w:tcW w:w="2265" w:type="dxa"/>
          </w:tcPr>
          <w:p w14:paraId="00000235"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Semana 2</w:t>
            </w:r>
          </w:p>
        </w:tc>
        <w:tc>
          <w:tcPr>
            <w:tcW w:w="1710" w:type="dxa"/>
          </w:tcPr>
          <w:p w14:paraId="00000236"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536F2C" w14:paraId="31596905" w14:textId="77777777">
        <w:tc>
          <w:tcPr>
            <w:tcW w:w="8580" w:type="dxa"/>
            <w:gridSpan w:val="4"/>
            <w:shd w:val="clear" w:color="auto" w:fill="D9D9D9"/>
          </w:tcPr>
          <w:p w14:paraId="00000237"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Breve descripción de lo ejecutado al momento de la entrega del informe</w:t>
            </w:r>
          </w:p>
        </w:tc>
      </w:tr>
      <w:tr w:rsidR="00536F2C" w14:paraId="4E1EB61D" w14:textId="77777777">
        <w:tc>
          <w:tcPr>
            <w:tcW w:w="8580" w:type="dxa"/>
            <w:gridSpan w:val="4"/>
          </w:tcPr>
          <w:p w14:paraId="0000023B"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 realizaron reuniones con el área de Informática, levantando necesidades y flujos actuales.</w:t>
            </w:r>
          </w:p>
          <w:p w14:paraId="0000023C" w14:textId="77777777" w:rsidR="00536F2C" w:rsidRDefault="00536F2C">
            <w:pPr>
              <w:tabs>
                <w:tab w:val="left" w:pos="601"/>
              </w:tabs>
              <w:spacing w:line="360" w:lineRule="auto"/>
              <w:jc w:val="both"/>
              <w:rPr>
                <w:rFonts w:ascii="Arial" w:eastAsia="Arial" w:hAnsi="Arial" w:cs="Arial"/>
                <w:b/>
                <w:sz w:val="24"/>
                <w:szCs w:val="24"/>
              </w:rPr>
            </w:pPr>
          </w:p>
        </w:tc>
      </w:tr>
      <w:tr w:rsidR="00536F2C" w14:paraId="0B3D5EF4" w14:textId="77777777">
        <w:tc>
          <w:tcPr>
            <w:tcW w:w="8580" w:type="dxa"/>
            <w:gridSpan w:val="4"/>
            <w:shd w:val="clear" w:color="auto" w:fill="D9D9D9"/>
          </w:tcPr>
          <w:p w14:paraId="00000240"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Medio de Verificación</w:t>
            </w:r>
          </w:p>
        </w:tc>
      </w:tr>
      <w:tr w:rsidR="00536F2C" w14:paraId="4C705B5B" w14:textId="77777777">
        <w:tc>
          <w:tcPr>
            <w:tcW w:w="8580" w:type="dxa"/>
            <w:gridSpan w:val="4"/>
          </w:tcPr>
          <w:p w14:paraId="00000244" w14:textId="6588CE52"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Minuta de requerimientos inicial. </w:t>
            </w:r>
            <w:hyperlink w:anchor="_Anexos" w:history="1">
              <w:r w:rsidR="00536F2C" w:rsidRPr="00576695">
                <w:rPr>
                  <w:rStyle w:val="Hipervnculo"/>
                  <w:rFonts w:ascii="Arial" w:eastAsia="Arial" w:hAnsi="Arial" w:cs="Arial"/>
                  <w:sz w:val="24"/>
                  <w:szCs w:val="24"/>
                </w:rPr>
                <w:t>(Anexo 5)</w:t>
              </w:r>
            </w:hyperlink>
          </w:p>
          <w:p w14:paraId="00000245" w14:textId="77777777" w:rsidR="00536F2C" w:rsidRDefault="00536F2C">
            <w:pPr>
              <w:tabs>
                <w:tab w:val="left" w:pos="601"/>
              </w:tabs>
              <w:spacing w:line="360" w:lineRule="auto"/>
              <w:jc w:val="both"/>
              <w:rPr>
                <w:rFonts w:ascii="Arial" w:eastAsia="Arial" w:hAnsi="Arial" w:cs="Arial"/>
                <w:b/>
                <w:sz w:val="24"/>
                <w:szCs w:val="24"/>
              </w:rPr>
            </w:pPr>
          </w:p>
        </w:tc>
      </w:tr>
      <w:tr w:rsidR="00536F2C" w14:paraId="0D6D8C0D" w14:textId="77777777">
        <w:tc>
          <w:tcPr>
            <w:tcW w:w="540" w:type="dxa"/>
            <w:shd w:val="clear" w:color="auto" w:fill="D9D9D9"/>
          </w:tcPr>
          <w:p w14:paraId="00000249"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N°</w:t>
            </w:r>
          </w:p>
        </w:tc>
        <w:tc>
          <w:tcPr>
            <w:tcW w:w="4065" w:type="dxa"/>
            <w:shd w:val="clear" w:color="auto" w:fill="D9D9D9"/>
          </w:tcPr>
          <w:p w14:paraId="0000024A"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Actividad/Hito</w:t>
            </w:r>
          </w:p>
        </w:tc>
        <w:tc>
          <w:tcPr>
            <w:tcW w:w="2265" w:type="dxa"/>
            <w:shd w:val="clear" w:color="auto" w:fill="D9D9D9"/>
          </w:tcPr>
          <w:p w14:paraId="0000024B"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Fecha de logro programada</w:t>
            </w:r>
          </w:p>
        </w:tc>
        <w:tc>
          <w:tcPr>
            <w:tcW w:w="1710" w:type="dxa"/>
            <w:shd w:val="clear" w:color="auto" w:fill="D9D9D9"/>
          </w:tcPr>
          <w:p w14:paraId="0000024C"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 Avance</w:t>
            </w:r>
          </w:p>
        </w:tc>
      </w:tr>
      <w:tr w:rsidR="00536F2C" w14:paraId="3EA287F8" w14:textId="77777777">
        <w:tc>
          <w:tcPr>
            <w:tcW w:w="540" w:type="dxa"/>
          </w:tcPr>
          <w:p w14:paraId="0000024D"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2</w:t>
            </w:r>
          </w:p>
        </w:tc>
        <w:tc>
          <w:tcPr>
            <w:tcW w:w="4065" w:type="dxa"/>
          </w:tcPr>
          <w:p w14:paraId="0000024E"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Prototipo de interfaz</w:t>
            </w:r>
          </w:p>
        </w:tc>
        <w:tc>
          <w:tcPr>
            <w:tcW w:w="2265" w:type="dxa"/>
          </w:tcPr>
          <w:p w14:paraId="0000024F"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Semana 4</w:t>
            </w:r>
          </w:p>
        </w:tc>
        <w:tc>
          <w:tcPr>
            <w:tcW w:w="1710" w:type="dxa"/>
          </w:tcPr>
          <w:p w14:paraId="00000250"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536F2C" w14:paraId="7C47063D" w14:textId="77777777">
        <w:tc>
          <w:tcPr>
            <w:tcW w:w="8580" w:type="dxa"/>
            <w:gridSpan w:val="4"/>
            <w:shd w:val="clear" w:color="auto" w:fill="D9D9D9"/>
          </w:tcPr>
          <w:p w14:paraId="00000251"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Breve descripción de lo ejecutado al momento de la entrega del informe</w:t>
            </w:r>
          </w:p>
        </w:tc>
      </w:tr>
      <w:tr w:rsidR="00536F2C" w14:paraId="4BC7477F" w14:textId="77777777">
        <w:tc>
          <w:tcPr>
            <w:tcW w:w="8580" w:type="dxa"/>
            <w:gridSpan w:val="4"/>
          </w:tcPr>
          <w:p w14:paraId="00000255"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 desarrollaron wireframes en Figma.</w:t>
            </w:r>
          </w:p>
        </w:tc>
      </w:tr>
      <w:tr w:rsidR="00536F2C" w14:paraId="370EBE5C" w14:textId="77777777">
        <w:tc>
          <w:tcPr>
            <w:tcW w:w="8580" w:type="dxa"/>
            <w:gridSpan w:val="4"/>
            <w:shd w:val="clear" w:color="auto" w:fill="D9D9D9"/>
          </w:tcPr>
          <w:p w14:paraId="00000259"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Medio de Verificación</w:t>
            </w:r>
          </w:p>
        </w:tc>
      </w:tr>
      <w:tr w:rsidR="00536F2C" w14:paraId="4BA9A67D" w14:textId="77777777">
        <w:tc>
          <w:tcPr>
            <w:tcW w:w="8580" w:type="dxa"/>
            <w:gridSpan w:val="4"/>
          </w:tcPr>
          <w:p w14:paraId="0000025D" w14:textId="3D7BE6E6"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Prototipos en Figma </w:t>
            </w:r>
            <w:hyperlink w:anchor="_Anexos_y_apéndices" w:history="1">
              <w:r w:rsidR="00536F2C" w:rsidRPr="001B6A33">
                <w:rPr>
                  <w:rStyle w:val="Hipervnculo"/>
                  <w:rFonts w:ascii="Arial" w:eastAsia="Arial" w:hAnsi="Arial" w:cs="Arial"/>
                  <w:sz w:val="24"/>
                  <w:szCs w:val="24"/>
                </w:rPr>
                <w:t>(Anexo 7)</w:t>
              </w:r>
            </w:hyperlink>
          </w:p>
        </w:tc>
      </w:tr>
      <w:tr w:rsidR="00536F2C" w14:paraId="4664E5CC" w14:textId="77777777">
        <w:tc>
          <w:tcPr>
            <w:tcW w:w="540" w:type="dxa"/>
            <w:shd w:val="clear" w:color="auto" w:fill="D9D9D9"/>
          </w:tcPr>
          <w:p w14:paraId="00000261"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N°</w:t>
            </w:r>
          </w:p>
        </w:tc>
        <w:tc>
          <w:tcPr>
            <w:tcW w:w="4065" w:type="dxa"/>
            <w:shd w:val="clear" w:color="auto" w:fill="D9D9D9"/>
          </w:tcPr>
          <w:p w14:paraId="00000262"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Actividad/Hito</w:t>
            </w:r>
          </w:p>
        </w:tc>
        <w:tc>
          <w:tcPr>
            <w:tcW w:w="2265" w:type="dxa"/>
            <w:shd w:val="clear" w:color="auto" w:fill="D9D9D9"/>
          </w:tcPr>
          <w:p w14:paraId="00000263"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Fecha de logro programada</w:t>
            </w:r>
          </w:p>
        </w:tc>
        <w:tc>
          <w:tcPr>
            <w:tcW w:w="1710" w:type="dxa"/>
            <w:shd w:val="clear" w:color="auto" w:fill="D9D9D9"/>
          </w:tcPr>
          <w:p w14:paraId="00000264"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 Avance</w:t>
            </w:r>
          </w:p>
        </w:tc>
      </w:tr>
      <w:tr w:rsidR="00536F2C" w14:paraId="27D09B87" w14:textId="77777777">
        <w:tc>
          <w:tcPr>
            <w:tcW w:w="540" w:type="dxa"/>
          </w:tcPr>
          <w:p w14:paraId="00000265"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3</w:t>
            </w:r>
          </w:p>
        </w:tc>
        <w:tc>
          <w:tcPr>
            <w:tcW w:w="4065" w:type="dxa"/>
          </w:tcPr>
          <w:p w14:paraId="00000266"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Modelado de base de datos</w:t>
            </w:r>
          </w:p>
        </w:tc>
        <w:tc>
          <w:tcPr>
            <w:tcW w:w="2265" w:type="dxa"/>
          </w:tcPr>
          <w:p w14:paraId="00000267"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Semana 6</w:t>
            </w:r>
          </w:p>
        </w:tc>
        <w:tc>
          <w:tcPr>
            <w:tcW w:w="1710" w:type="dxa"/>
          </w:tcPr>
          <w:p w14:paraId="00000268"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536F2C" w14:paraId="08EB4A69" w14:textId="77777777">
        <w:tc>
          <w:tcPr>
            <w:tcW w:w="8580" w:type="dxa"/>
            <w:gridSpan w:val="4"/>
            <w:shd w:val="clear" w:color="auto" w:fill="D9D9D9"/>
          </w:tcPr>
          <w:p w14:paraId="00000269"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Breve descripción de lo ejecutado al momento de la entrega del informe</w:t>
            </w:r>
          </w:p>
        </w:tc>
      </w:tr>
      <w:tr w:rsidR="00536F2C" w14:paraId="459252BF" w14:textId="77777777">
        <w:tc>
          <w:tcPr>
            <w:tcW w:w="8580" w:type="dxa"/>
            <w:gridSpan w:val="4"/>
          </w:tcPr>
          <w:p w14:paraId="0000026D"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 diseñó el modelo SQL normalizado para solicitudes, usuarios, inventario y auditoría.</w:t>
            </w:r>
          </w:p>
          <w:p w14:paraId="0000026E" w14:textId="77777777" w:rsidR="00536F2C" w:rsidRDefault="00536F2C">
            <w:pPr>
              <w:tabs>
                <w:tab w:val="left" w:pos="601"/>
              </w:tabs>
              <w:spacing w:line="360" w:lineRule="auto"/>
              <w:jc w:val="both"/>
              <w:rPr>
                <w:rFonts w:ascii="Arial" w:eastAsia="Arial" w:hAnsi="Arial" w:cs="Arial"/>
                <w:b/>
                <w:sz w:val="24"/>
                <w:szCs w:val="24"/>
              </w:rPr>
            </w:pPr>
          </w:p>
        </w:tc>
      </w:tr>
      <w:tr w:rsidR="00536F2C" w14:paraId="197D307F" w14:textId="77777777">
        <w:tc>
          <w:tcPr>
            <w:tcW w:w="8580" w:type="dxa"/>
            <w:gridSpan w:val="4"/>
            <w:shd w:val="clear" w:color="auto" w:fill="D9D9D9"/>
          </w:tcPr>
          <w:p w14:paraId="00000272"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Medio de Verificación</w:t>
            </w:r>
          </w:p>
        </w:tc>
      </w:tr>
      <w:tr w:rsidR="00536F2C" w14:paraId="72BA3A12" w14:textId="77777777">
        <w:tc>
          <w:tcPr>
            <w:tcW w:w="8580" w:type="dxa"/>
            <w:gridSpan w:val="4"/>
          </w:tcPr>
          <w:p w14:paraId="00000276" w14:textId="4029B198"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Diagrama M.E.R.E </w:t>
            </w:r>
            <w:hyperlink w:anchor="_Ilustraciones" w:history="1">
              <w:r w:rsidR="00536F2C" w:rsidRPr="001B6A33">
                <w:rPr>
                  <w:rStyle w:val="Hipervnculo"/>
                  <w:rFonts w:ascii="Arial" w:eastAsia="Arial" w:hAnsi="Arial" w:cs="Arial"/>
                  <w:sz w:val="24"/>
                  <w:szCs w:val="24"/>
                </w:rPr>
                <w:t>(Ilustración 8)</w:t>
              </w:r>
            </w:hyperlink>
          </w:p>
        </w:tc>
      </w:tr>
      <w:tr w:rsidR="00536F2C" w14:paraId="6D52BEBF" w14:textId="77777777">
        <w:tc>
          <w:tcPr>
            <w:tcW w:w="540" w:type="dxa"/>
            <w:shd w:val="clear" w:color="auto" w:fill="D9D9D9"/>
          </w:tcPr>
          <w:p w14:paraId="0000027A"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N°</w:t>
            </w:r>
          </w:p>
        </w:tc>
        <w:tc>
          <w:tcPr>
            <w:tcW w:w="4065" w:type="dxa"/>
            <w:shd w:val="clear" w:color="auto" w:fill="D9D9D9"/>
          </w:tcPr>
          <w:p w14:paraId="0000027B"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Actividad/Hito</w:t>
            </w:r>
          </w:p>
        </w:tc>
        <w:tc>
          <w:tcPr>
            <w:tcW w:w="2265" w:type="dxa"/>
            <w:shd w:val="clear" w:color="auto" w:fill="D9D9D9"/>
          </w:tcPr>
          <w:p w14:paraId="0000027C"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Fecha de logro programada</w:t>
            </w:r>
          </w:p>
        </w:tc>
        <w:tc>
          <w:tcPr>
            <w:tcW w:w="1710" w:type="dxa"/>
            <w:shd w:val="clear" w:color="auto" w:fill="D9D9D9"/>
          </w:tcPr>
          <w:p w14:paraId="0000027D"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 Avance</w:t>
            </w:r>
          </w:p>
        </w:tc>
      </w:tr>
      <w:tr w:rsidR="00536F2C" w14:paraId="1A6C891E" w14:textId="77777777">
        <w:tc>
          <w:tcPr>
            <w:tcW w:w="540" w:type="dxa"/>
          </w:tcPr>
          <w:p w14:paraId="0000027E"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lastRenderedPageBreak/>
              <w:t>4</w:t>
            </w:r>
          </w:p>
        </w:tc>
        <w:tc>
          <w:tcPr>
            <w:tcW w:w="4065" w:type="dxa"/>
          </w:tcPr>
          <w:p w14:paraId="0000027F"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Desarrollo Backend (Laravel)</w:t>
            </w:r>
          </w:p>
        </w:tc>
        <w:tc>
          <w:tcPr>
            <w:tcW w:w="2265" w:type="dxa"/>
          </w:tcPr>
          <w:p w14:paraId="00000280"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Semana 8</w:t>
            </w:r>
          </w:p>
        </w:tc>
        <w:tc>
          <w:tcPr>
            <w:tcW w:w="1710" w:type="dxa"/>
          </w:tcPr>
          <w:p w14:paraId="00000281" w14:textId="2F91F58F" w:rsidR="00536F2C" w:rsidRDefault="00576695">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536F2C" w14:paraId="50D514BF" w14:textId="77777777">
        <w:tc>
          <w:tcPr>
            <w:tcW w:w="8580" w:type="dxa"/>
            <w:gridSpan w:val="4"/>
            <w:shd w:val="clear" w:color="auto" w:fill="D9D9D9"/>
          </w:tcPr>
          <w:p w14:paraId="00000282"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Breve descripción de lo ejecutado al momento de la entrega del informe</w:t>
            </w:r>
          </w:p>
        </w:tc>
      </w:tr>
      <w:tr w:rsidR="00536F2C" w14:paraId="1989BCDB" w14:textId="77777777">
        <w:tc>
          <w:tcPr>
            <w:tcW w:w="8580" w:type="dxa"/>
            <w:gridSpan w:val="4"/>
          </w:tcPr>
          <w:p w14:paraId="00000286" w14:textId="0D863443"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Se implementaron los módulos de solicitudes, seguridad y notificaciones. </w:t>
            </w:r>
          </w:p>
          <w:p w14:paraId="00000287" w14:textId="77777777" w:rsidR="00536F2C" w:rsidRDefault="00536F2C">
            <w:pPr>
              <w:tabs>
                <w:tab w:val="left" w:pos="601"/>
              </w:tabs>
              <w:spacing w:line="360" w:lineRule="auto"/>
              <w:jc w:val="both"/>
              <w:rPr>
                <w:rFonts w:ascii="Arial" w:eastAsia="Arial" w:hAnsi="Arial" w:cs="Arial"/>
                <w:b/>
                <w:sz w:val="24"/>
                <w:szCs w:val="24"/>
              </w:rPr>
            </w:pPr>
          </w:p>
        </w:tc>
      </w:tr>
      <w:tr w:rsidR="00536F2C" w14:paraId="541ECC63" w14:textId="77777777">
        <w:tc>
          <w:tcPr>
            <w:tcW w:w="8580" w:type="dxa"/>
            <w:gridSpan w:val="4"/>
            <w:shd w:val="clear" w:color="auto" w:fill="D9D9D9"/>
          </w:tcPr>
          <w:p w14:paraId="0000028B"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Medio de Verificación</w:t>
            </w:r>
          </w:p>
        </w:tc>
      </w:tr>
      <w:tr w:rsidR="00536F2C" w14:paraId="3C93DFF6" w14:textId="77777777">
        <w:tc>
          <w:tcPr>
            <w:tcW w:w="8580" w:type="dxa"/>
            <w:gridSpan w:val="4"/>
          </w:tcPr>
          <w:p w14:paraId="0000028F" w14:textId="316D5F95"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Repositorio en GitHub </w:t>
            </w:r>
            <w:hyperlink w:anchor="_Anexos_y_apéndices" w:history="1">
              <w:r w:rsidR="00536F2C" w:rsidRPr="001B6A33">
                <w:rPr>
                  <w:rStyle w:val="Hipervnculo"/>
                  <w:rFonts w:ascii="Arial" w:eastAsia="Arial" w:hAnsi="Arial" w:cs="Arial"/>
                  <w:sz w:val="24"/>
                  <w:szCs w:val="24"/>
                </w:rPr>
                <w:t>(Anexo 6)</w:t>
              </w:r>
            </w:hyperlink>
            <w:r w:rsidRPr="001B6A33">
              <w:rPr>
                <w:rFonts w:ascii="Arial" w:eastAsia="Arial" w:hAnsi="Arial" w:cs="Arial"/>
                <w:sz w:val="24"/>
                <w:szCs w:val="24"/>
              </w:rPr>
              <w:t>.</w:t>
            </w:r>
          </w:p>
          <w:p w14:paraId="00000290" w14:textId="77777777" w:rsidR="00536F2C" w:rsidRDefault="00536F2C">
            <w:pPr>
              <w:tabs>
                <w:tab w:val="left" w:pos="601"/>
              </w:tabs>
              <w:spacing w:line="360" w:lineRule="auto"/>
              <w:jc w:val="both"/>
              <w:rPr>
                <w:rFonts w:ascii="Arial" w:eastAsia="Arial" w:hAnsi="Arial" w:cs="Arial"/>
                <w:b/>
                <w:sz w:val="24"/>
                <w:szCs w:val="24"/>
              </w:rPr>
            </w:pPr>
          </w:p>
        </w:tc>
      </w:tr>
      <w:tr w:rsidR="00536F2C" w14:paraId="1003ACB9" w14:textId="77777777">
        <w:tc>
          <w:tcPr>
            <w:tcW w:w="540" w:type="dxa"/>
            <w:shd w:val="clear" w:color="auto" w:fill="D9D9D9"/>
          </w:tcPr>
          <w:p w14:paraId="00000294"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N°</w:t>
            </w:r>
          </w:p>
        </w:tc>
        <w:tc>
          <w:tcPr>
            <w:tcW w:w="4065" w:type="dxa"/>
            <w:shd w:val="clear" w:color="auto" w:fill="D9D9D9"/>
          </w:tcPr>
          <w:p w14:paraId="00000295"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Actividad/Hito</w:t>
            </w:r>
          </w:p>
        </w:tc>
        <w:tc>
          <w:tcPr>
            <w:tcW w:w="2265" w:type="dxa"/>
            <w:shd w:val="clear" w:color="auto" w:fill="D9D9D9"/>
          </w:tcPr>
          <w:p w14:paraId="00000296"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Fecha de logro programada</w:t>
            </w:r>
          </w:p>
        </w:tc>
        <w:tc>
          <w:tcPr>
            <w:tcW w:w="1710" w:type="dxa"/>
            <w:shd w:val="clear" w:color="auto" w:fill="D9D9D9"/>
          </w:tcPr>
          <w:p w14:paraId="00000297"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 Avance</w:t>
            </w:r>
          </w:p>
        </w:tc>
      </w:tr>
      <w:tr w:rsidR="00536F2C" w14:paraId="7805EC34" w14:textId="77777777">
        <w:tc>
          <w:tcPr>
            <w:tcW w:w="540" w:type="dxa"/>
          </w:tcPr>
          <w:p w14:paraId="00000298"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5</w:t>
            </w:r>
          </w:p>
        </w:tc>
        <w:tc>
          <w:tcPr>
            <w:tcW w:w="4065" w:type="dxa"/>
          </w:tcPr>
          <w:p w14:paraId="00000299"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Desarrollo Frontend (React)</w:t>
            </w:r>
          </w:p>
        </w:tc>
        <w:tc>
          <w:tcPr>
            <w:tcW w:w="2265" w:type="dxa"/>
          </w:tcPr>
          <w:p w14:paraId="0000029A"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Semana 8</w:t>
            </w:r>
          </w:p>
        </w:tc>
        <w:tc>
          <w:tcPr>
            <w:tcW w:w="1710" w:type="dxa"/>
          </w:tcPr>
          <w:p w14:paraId="0000029B" w14:textId="7D57DAAA" w:rsidR="00536F2C" w:rsidRDefault="001B6A33">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536F2C" w14:paraId="16436D2C" w14:textId="77777777">
        <w:tc>
          <w:tcPr>
            <w:tcW w:w="8580" w:type="dxa"/>
            <w:gridSpan w:val="4"/>
            <w:shd w:val="clear" w:color="auto" w:fill="D9D9D9"/>
          </w:tcPr>
          <w:p w14:paraId="0000029C"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Breve descripción de lo ejecutado al momento de la entrega del informe</w:t>
            </w:r>
          </w:p>
        </w:tc>
      </w:tr>
      <w:tr w:rsidR="00536F2C" w14:paraId="33BFE237" w14:textId="77777777">
        <w:tc>
          <w:tcPr>
            <w:tcW w:w="8580" w:type="dxa"/>
            <w:gridSpan w:val="4"/>
          </w:tcPr>
          <w:p w14:paraId="000002A0" w14:textId="769C2BD6"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Se </w:t>
            </w:r>
            <w:r w:rsidR="001B6A33">
              <w:rPr>
                <w:rFonts w:ascii="Arial" w:eastAsia="Arial" w:hAnsi="Arial" w:cs="Arial"/>
                <w:sz w:val="24"/>
                <w:szCs w:val="24"/>
              </w:rPr>
              <w:t>finalizan</w:t>
            </w:r>
            <w:r>
              <w:rPr>
                <w:rFonts w:ascii="Arial" w:eastAsia="Arial" w:hAnsi="Arial" w:cs="Arial"/>
                <w:sz w:val="24"/>
                <w:szCs w:val="24"/>
              </w:rPr>
              <w:t xml:space="preserve"> formularios dinámicos y validaciones de usuario. </w:t>
            </w:r>
            <w:r w:rsidR="001B6A33">
              <w:rPr>
                <w:rFonts w:ascii="Arial" w:eastAsia="Arial" w:hAnsi="Arial" w:cs="Arial"/>
                <w:sz w:val="24"/>
                <w:szCs w:val="24"/>
              </w:rPr>
              <w:t>Se terminan</w:t>
            </w:r>
            <w:r>
              <w:rPr>
                <w:rFonts w:ascii="Arial" w:eastAsia="Arial" w:hAnsi="Arial" w:cs="Arial"/>
                <w:sz w:val="24"/>
                <w:szCs w:val="24"/>
              </w:rPr>
              <w:t xml:space="preserve"> detalles de estilo y compatibilidad móvil.</w:t>
            </w:r>
          </w:p>
          <w:p w14:paraId="000002A1" w14:textId="77777777" w:rsidR="00536F2C" w:rsidRDefault="00536F2C">
            <w:pPr>
              <w:tabs>
                <w:tab w:val="left" w:pos="601"/>
              </w:tabs>
              <w:spacing w:line="360" w:lineRule="auto"/>
              <w:jc w:val="both"/>
              <w:rPr>
                <w:rFonts w:ascii="Arial" w:eastAsia="Arial" w:hAnsi="Arial" w:cs="Arial"/>
                <w:b/>
                <w:sz w:val="24"/>
                <w:szCs w:val="24"/>
              </w:rPr>
            </w:pPr>
          </w:p>
        </w:tc>
      </w:tr>
      <w:tr w:rsidR="00536F2C" w14:paraId="6356186B" w14:textId="77777777">
        <w:tc>
          <w:tcPr>
            <w:tcW w:w="8580" w:type="dxa"/>
            <w:gridSpan w:val="4"/>
            <w:shd w:val="clear" w:color="auto" w:fill="D9D9D9"/>
          </w:tcPr>
          <w:p w14:paraId="000002A5"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Medio de Verificación</w:t>
            </w:r>
          </w:p>
        </w:tc>
      </w:tr>
      <w:tr w:rsidR="00536F2C" w14:paraId="78F3A2CD" w14:textId="77777777">
        <w:tc>
          <w:tcPr>
            <w:tcW w:w="8580" w:type="dxa"/>
            <w:gridSpan w:val="4"/>
          </w:tcPr>
          <w:p w14:paraId="000002A9" w14:textId="44892C50"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Repositorio en GitHub </w:t>
            </w:r>
            <w:hyperlink w:anchor="_Anexos_y_apéndices" w:history="1">
              <w:r w:rsidR="00536F2C" w:rsidRPr="001B6A33">
                <w:rPr>
                  <w:rStyle w:val="Hipervnculo"/>
                  <w:rFonts w:ascii="Arial" w:eastAsia="Arial" w:hAnsi="Arial" w:cs="Arial"/>
                  <w:sz w:val="24"/>
                  <w:szCs w:val="24"/>
                </w:rPr>
                <w:t>(Anexo 6)</w:t>
              </w:r>
            </w:hyperlink>
            <w:r>
              <w:rPr>
                <w:rFonts w:ascii="Arial" w:eastAsia="Arial" w:hAnsi="Arial" w:cs="Arial"/>
                <w:sz w:val="24"/>
                <w:szCs w:val="24"/>
              </w:rPr>
              <w:t>.</w:t>
            </w:r>
          </w:p>
          <w:p w14:paraId="000002AA" w14:textId="77777777" w:rsidR="00536F2C" w:rsidRDefault="00536F2C">
            <w:pPr>
              <w:tabs>
                <w:tab w:val="left" w:pos="601"/>
              </w:tabs>
              <w:spacing w:line="360" w:lineRule="auto"/>
              <w:jc w:val="both"/>
              <w:rPr>
                <w:rFonts w:ascii="Arial" w:eastAsia="Arial" w:hAnsi="Arial" w:cs="Arial"/>
                <w:b/>
                <w:sz w:val="24"/>
                <w:szCs w:val="24"/>
              </w:rPr>
            </w:pPr>
          </w:p>
        </w:tc>
      </w:tr>
      <w:tr w:rsidR="00536F2C" w14:paraId="35B97BD3" w14:textId="77777777">
        <w:tc>
          <w:tcPr>
            <w:tcW w:w="540" w:type="dxa"/>
            <w:shd w:val="clear" w:color="auto" w:fill="D9D9D9"/>
          </w:tcPr>
          <w:p w14:paraId="000002AE"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N°</w:t>
            </w:r>
          </w:p>
        </w:tc>
        <w:tc>
          <w:tcPr>
            <w:tcW w:w="4065" w:type="dxa"/>
            <w:shd w:val="clear" w:color="auto" w:fill="D9D9D9"/>
          </w:tcPr>
          <w:p w14:paraId="000002AF"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Actividad/Hito</w:t>
            </w:r>
          </w:p>
        </w:tc>
        <w:tc>
          <w:tcPr>
            <w:tcW w:w="2265" w:type="dxa"/>
            <w:shd w:val="clear" w:color="auto" w:fill="D9D9D9"/>
          </w:tcPr>
          <w:p w14:paraId="000002B0"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Fecha de logro programada</w:t>
            </w:r>
          </w:p>
        </w:tc>
        <w:tc>
          <w:tcPr>
            <w:tcW w:w="1710" w:type="dxa"/>
            <w:shd w:val="clear" w:color="auto" w:fill="D9D9D9"/>
          </w:tcPr>
          <w:p w14:paraId="000002B1"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 Avance</w:t>
            </w:r>
          </w:p>
        </w:tc>
      </w:tr>
      <w:tr w:rsidR="00536F2C" w14:paraId="27D0101E" w14:textId="77777777">
        <w:tc>
          <w:tcPr>
            <w:tcW w:w="540" w:type="dxa"/>
          </w:tcPr>
          <w:p w14:paraId="000002B2"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6</w:t>
            </w:r>
          </w:p>
        </w:tc>
        <w:tc>
          <w:tcPr>
            <w:tcW w:w="4065" w:type="dxa"/>
          </w:tcPr>
          <w:p w14:paraId="000002B3" w14:textId="46E1D5B4" w:rsidR="00536F2C" w:rsidRDefault="007B4181">
            <w:pPr>
              <w:tabs>
                <w:tab w:val="left" w:pos="601"/>
              </w:tabs>
              <w:spacing w:line="360" w:lineRule="auto"/>
              <w:jc w:val="both"/>
              <w:rPr>
                <w:rFonts w:ascii="Arial" w:eastAsia="Arial" w:hAnsi="Arial" w:cs="Arial"/>
                <w:sz w:val="24"/>
                <w:szCs w:val="24"/>
              </w:rPr>
            </w:pPr>
            <w:r>
              <w:rPr>
                <w:rFonts w:ascii="Arial" w:eastAsia="Arial" w:hAnsi="Arial" w:cs="Arial"/>
                <w:sz w:val="24"/>
                <w:szCs w:val="24"/>
              </w:rPr>
              <w:t>Pruebas de calidad</w:t>
            </w:r>
          </w:p>
        </w:tc>
        <w:tc>
          <w:tcPr>
            <w:tcW w:w="2265" w:type="dxa"/>
          </w:tcPr>
          <w:p w14:paraId="000002B4"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Semana 10</w:t>
            </w:r>
          </w:p>
        </w:tc>
        <w:tc>
          <w:tcPr>
            <w:tcW w:w="1710" w:type="dxa"/>
          </w:tcPr>
          <w:p w14:paraId="000002B5" w14:textId="03604397" w:rsidR="00536F2C" w:rsidRDefault="001B6A33">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536F2C" w14:paraId="740706CB" w14:textId="77777777">
        <w:tc>
          <w:tcPr>
            <w:tcW w:w="8580" w:type="dxa"/>
            <w:gridSpan w:val="4"/>
            <w:shd w:val="clear" w:color="auto" w:fill="D9D9D9"/>
          </w:tcPr>
          <w:p w14:paraId="000002B6"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Breve descripción de lo ejecutado al momento de la entrega del informe</w:t>
            </w:r>
          </w:p>
        </w:tc>
      </w:tr>
      <w:tr w:rsidR="00536F2C" w14:paraId="4C9C86EB" w14:textId="77777777">
        <w:tc>
          <w:tcPr>
            <w:tcW w:w="8580" w:type="dxa"/>
            <w:gridSpan w:val="4"/>
          </w:tcPr>
          <w:p w14:paraId="000002BA"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 iniciaron pruebas unitarias y funcionales; falta completar las pruebas de carga y optimización.</w:t>
            </w:r>
          </w:p>
          <w:p w14:paraId="000002BB" w14:textId="77777777" w:rsidR="00536F2C" w:rsidRDefault="00536F2C">
            <w:pPr>
              <w:tabs>
                <w:tab w:val="left" w:pos="601"/>
              </w:tabs>
              <w:spacing w:line="360" w:lineRule="auto"/>
              <w:jc w:val="both"/>
              <w:rPr>
                <w:rFonts w:ascii="Arial" w:eastAsia="Arial" w:hAnsi="Arial" w:cs="Arial"/>
                <w:b/>
                <w:sz w:val="24"/>
                <w:szCs w:val="24"/>
              </w:rPr>
            </w:pPr>
          </w:p>
        </w:tc>
      </w:tr>
      <w:tr w:rsidR="00536F2C" w14:paraId="2BF0B1E0" w14:textId="77777777">
        <w:tc>
          <w:tcPr>
            <w:tcW w:w="8580" w:type="dxa"/>
            <w:gridSpan w:val="4"/>
            <w:shd w:val="clear" w:color="auto" w:fill="D9D9D9"/>
          </w:tcPr>
          <w:p w14:paraId="000002BF"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Medio de Verificación</w:t>
            </w:r>
          </w:p>
        </w:tc>
      </w:tr>
      <w:tr w:rsidR="00536F2C" w14:paraId="4BE4A34F" w14:textId="77777777">
        <w:tc>
          <w:tcPr>
            <w:tcW w:w="8580" w:type="dxa"/>
            <w:gridSpan w:val="4"/>
          </w:tcPr>
          <w:p w14:paraId="000002C3" w14:textId="67D760BC" w:rsidR="00536F2C" w:rsidRDefault="007B4181">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Plan de pruebas </w:t>
            </w:r>
            <w:hyperlink w:anchor="_Anexos_y_apéndices" w:history="1">
              <w:r w:rsidRPr="007B4181">
                <w:rPr>
                  <w:rStyle w:val="Hipervnculo"/>
                  <w:rFonts w:ascii="Arial" w:eastAsia="Arial" w:hAnsi="Arial" w:cs="Arial"/>
                  <w:sz w:val="24"/>
                  <w:szCs w:val="24"/>
                </w:rPr>
                <w:t>(Anexo 4)</w:t>
              </w:r>
            </w:hyperlink>
            <w:r>
              <w:rPr>
                <w:rFonts w:ascii="Arial" w:eastAsia="Arial" w:hAnsi="Arial" w:cs="Arial"/>
                <w:sz w:val="24"/>
                <w:szCs w:val="24"/>
              </w:rPr>
              <w:t>.</w:t>
            </w:r>
          </w:p>
          <w:p w14:paraId="000002C4" w14:textId="77777777" w:rsidR="00536F2C" w:rsidRDefault="00536F2C">
            <w:pPr>
              <w:tabs>
                <w:tab w:val="left" w:pos="601"/>
              </w:tabs>
              <w:spacing w:line="360" w:lineRule="auto"/>
              <w:jc w:val="both"/>
              <w:rPr>
                <w:rFonts w:ascii="Arial" w:eastAsia="Arial" w:hAnsi="Arial" w:cs="Arial"/>
                <w:b/>
                <w:sz w:val="24"/>
                <w:szCs w:val="24"/>
              </w:rPr>
            </w:pPr>
          </w:p>
        </w:tc>
      </w:tr>
      <w:tr w:rsidR="00536F2C" w14:paraId="1D59EBBD" w14:textId="77777777">
        <w:tc>
          <w:tcPr>
            <w:tcW w:w="540" w:type="dxa"/>
            <w:shd w:val="clear" w:color="auto" w:fill="D9D9D9"/>
          </w:tcPr>
          <w:p w14:paraId="000002C8"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N°</w:t>
            </w:r>
          </w:p>
        </w:tc>
        <w:tc>
          <w:tcPr>
            <w:tcW w:w="4065" w:type="dxa"/>
            <w:shd w:val="clear" w:color="auto" w:fill="D9D9D9"/>
          </w:tcPr>
          <w:p w14:paraId="000002C9"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Actividad/Hito</w:t>
            </w:r>
          </w:p>
        </w:tc>
        <w:tc>
          <w:tcPr>
            <w:tcW w:w="2265" w:type="dxa"/>
            <w:shd w:val="clear" w:color="auto" w:fill="D9D9D9"/>
          </w:tcPr>
          <w:p w14:paraId="000002CA"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Fecha de logro programada</w:t>
            </w:r>
          </w:p>
        </w:tc>
        <w:tc>
          <w:tcPr>
            <w:tcW w:w="1710" w:type="dxa"/>
            <w:shd w:val="clear" w:color="auto" w:fill="D9D9D9"/>
          </w:tcPr>
          <w:p w14:paraId="000002CB"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 Avance</w:t>
            </w:r>
          </w:p>
        </w:tc>
      </w:tr>
      <w:tr w:rsidR="00536F2C" w14:paraId="1DB56391" w14:textId="77777777">
        <w:tc>
          <w:tcPr>
            <w:tcW w:w="540" w:type="dxa"/>
          </w:tcPr>
          <w:p w14:paraId="000002CC"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7</w:t>
            </w:r>
          </w:p>
        </w:tc>
        <w:tc>
          <w:tcPr>
            <w:tcW w:w="4065" w:type="dxa"/>
          </w:tcPr>
          <w:p w14:paraId="000002CD" w14:textId="0245C38C"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Control de versiones</w:t>
            </w:r>
          </w:p>
        </w:tc>
        <w:tc>
          <w:tcPr>
            <w:tcW w:w="2265" w:type="dxa"/>
          </w:tcPr>
          <w:p w14:paraId="000002CE"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Semana 9</w:t>
            </w:r>
          </w:p>
        </w:tc>
        <w:tc>
          <w:tcPr>
            <w:tcW w:w="1710" w:type="dxa"/>
          </w:tcPr>
          <w:p w14:paraId="000002CF" w14:textId="1F209E59" w:rsidR="00536F2C" w:rsidRDefault="001B6A33">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536F2C" w14:paraId="52B9641A" w14:textId="77777777">
        <w:tc>
          <w:tcPr>
            <w:tcW w:w="8580" w:type="dxa"/>
            <w:gridSpan w:val="4"/>
            <w:shd w:val="clear" w:color="auto" w:fill="D9D9D9"/>
          </w:tcPr>
          <w:p w14:paraId="000002D0"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lastRenderedPageBreak/>
              <w:t>Breve descripción de lo ejecutado al momento de la entrega del informe</w:t>
            </w:r>
          </w:p>
        </w:tc>
      </w:tr>
      <w:tr w:rsidR="00536F2C" w14:paraId="2D421CA7" w14:textId="77777777">
        <w:tc>
          <w:tcPr>
            <w:tcW w:w="8580" w:type="dxa"/>
            <w:gridSpan w:val="4"/>
          </w:tcPr>
          <w:p w14:paraId="000002D4" w14:textId="70B879BF"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sz w:val="24"/>
                <w:szCs w:val="24"/>
              </w:rPr>
              <w:t>El control de versiones se realizó con Git.</w:t>
            </w:r>
          </w:p>
        </w:tc>
      </w:tr>
      <w:tr w:rsidR="00536F2C" w14:paraId="5C51F906" w14:textId="77777777">
        <w:tc>
          <w:tcPr>
            <w:tcW w:w="8580" w:type="dxa"/>
            <w:gridSpan w:val="4"/>
            <w:shd w:val="clear" w:color="auto" w:fill="D9D9D9"/>
          </w:tcPr>
          <w:p w14:paraId="000002D8"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Medio de Verificación</w:t>
            </w:r>
          </w:p>
        </w:tc>
      </w:tr>
      <w:tr w:rsidR="00536F2C" w14:paraId="4FCB4A86" w14:textId="77777777">
        <w:tc>
          <w:tcPr>
            <w:tcW w:w="8580" w:type="dxa"/>
            <w:gridSpan w:val="4"/>
          </w:tcPr>
          <w:p w14:paraId="000002DC" w14:textId="72CF91A1" w:rsidR="00536F2C" w:rsidRDefault="001B6A33">
            <w:pPr>
              <w:tabs>
                <w:tab w:val="left" w:pos="601"/>
              </w:tabs>
              <w:spacing w:line="360" w:lineRule="auto"/>
              <w:jc w:val="both"/>
              <w:rPr>
                <w:rFonts w:ascii="Arial" w:eastAsia="Arial" w:hAnsi="Arial" w:cs="Arial"/>
                <w:b/>
                <w:sz w:val="24"/>
                <w:szCs w:val="24"/>
              </w:rPr>
            </w:pPr>
            <w:r>
              <w:rPr>
                <w:rFonts w:ascii="Arial" w:eastAsia="Arial" w:hAnsi="Arial" w:cs="Arial"/>
                <w:sz w:val="24"/>
                <w:szCs w:val="24"/>
              </w:rPr>
              <w:t xml:space="preserve">Registros del repositorio </w:t>
            </w:r>
            <w:hyperlink w:anchor="_Anexos_y_apéndices" w:history="1">
              <w:r w:rsidRPr="001B6A33">
                <w:rPr>
                  <w:rStyle w:val="Hipervnculo"/>
                  <w:rFonts w:ascii="Arial" w:eastAsia="Arial" w:hAnsi="Arial" w:cs="Arial"/>
                  <w:sz w:val="24"/>
                  <w:szCs w:val="24"/>
                </w:rPr>
                <w:t>(Anexo 6)</w:t>
              </w:r>
            </w:hyperlink>
            <w:r>
              <w:rPr>
                <w:rFonts w:ascii="Arial" w:eastAsia="Arial" w:hAnsi="Arial" w:cs="Arial"/>
                <w:sz w:val="24"/>
                <w:szCs w:val="24"/>
              </w:rPr>
              <w:t>.</w:t>
            </w:r>
          </w:p>
        </w:tc>
      </w:tr>
      <w:tr w:rsidR="00536F2C" w14:paraId="44F6CD5F" w14:textId="77777777">
        <w:tc>
          <w:tcPr>
            <w:tcW w:w="540" w:type="dxa"/>
            <w:shd w:val="clear" w:color="auto" w:fill="D9D9D9"/>
          </w:tcPr>
          <w:p w14:paraId="000002E0"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N°</w:t>
            </w:r>
          </w:p>
        </w:tc>
        <w:tc>
          <w:tcPr>
            <w:tcW w:w="4065" w:type="dxa"/>
            <w:shd w:val="clear" w:color="auto" w:fill="D9D9D9"/>
          </w:tcPr>
          <w:p w14:paraId="000002E1"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Actividad/Hito</w:t>
            </w:r>
          </w:p>
        </w:tc>
        <w:tc>
          <w:tcPr>
            <w:tcW w:w="2265" w:type="dxa"/>
            <w:shd w:val="clear" w:color="auto" w:fill="D9D9D9"/>
          </w:tcPr>
          <w:p w14:paraId="000002E2"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Fecha de logro programada</w:t>
            </w:r>
          </w:p>
        </w:tc>
        <w:tc>
          <w:tcPr>
            <w:tcW w:w="1710" w:type="dxa"/>
            <w:shd w:val="clear" w:color="auto" w:fill="D9D9D9"/>
          </w:tcPr>
          <w:p w14:paraId="000002E3"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 Avance</w:t>
            </w:r>
          </w:p>
        </w:tc>
      </w:tr>
      <w:tr w:rsidR="00536F2C" w14:paraId="4B31956B" w14:textId="77777777">
        <w:tc>
          <w:tcPr>
            <w:tcW w:w="540" w:type="dxa"/>
          </w:tcPr>
          <w:p w14:paraId="000002E4"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8</w:t>
            </w:r>
          </w:p>
        </w:tc>
        <w:tc>
          <w:tcPr>
            <w:tcW w:w="4065" w:type="dxa"/>
          </w:tcPr>
          <w:p w14:paraId="000002E5"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Revisión técnica y retroalimentación con el cliente</w:t>
            </w:r>
          </w:p>
        </w:tc>
        <w:tc>
          <w:tcPr>
            <w:tcW w:w="2265" w:type="dxa"/>
          </w:tcPr>
          <w:p w14:paraId="000002E6"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Semana 12</w:t>
            </w:r>
          </w:p>
        </w:tc>
        <w:tc>
          <w:tcPr>
            <w:tcW w:w="1710" w:type="dxa"/>
          </w:tcPr>
          <w:p w14:paraId="000002E7" w14:textId="73E7AC14" w:rsidR="00536F2C" w:rsidRDefault="001B6A33">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536F2C" w14:paraId="483E16E4" w14:textId="77777777">
        <w:tc>
          <w:tcPr>
            <w:tcW w:w="8580" w:type="dxa"/>
            <w:gridSpan w:val="4"/>
            <w:shd w:val="clear" w:color="auto" w:fill="D9D9D9"/>
          </w:tcPr>
          <w:p w14:paraId="000002E8"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Breve descripción de lo ejecutado al momento de la entrega del informe</w:t>
            </w:r>
          </w:p>
        </w:tc>
      </w:tr>
      <w:tr w:rsidR="00536F2C" w14:paraId="11010DAF" w14:textId="77777777">
        <w:tc>
          <w:tcPr>
            <w:tcW w:w="8580" w:type="dxa"/>
            <w:gridSpan w:val="4"/>
          </w:tcPr>
          <w:p w14:paraId="000002EC" w14:textId="19C180A4"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 llevó a cabo una sesión de revisión intermedia con el área de Informática de Epysa S.A., validando el flujo de solicitudes, roles jerárquicos y vistas de logística. Se registraron observaciones de usabilidad para ser incorporadas antes de la fase UAT</w:t>
            </w:r>
            <w:r w:rsidR="001B6A33">
              <w:rPr>
                <w:rFonts w:ascii="Arial" w:eastAsia="Arial" w:hAnsi="Arial" w:cs="Arial"/>
                <w:sz w:val="24"/>
                <w:szCs w:val="24"/>
              </w:rPr>
              <w:t>.</w:t>
            </w:r>
          </w:p>
          <w:p w14:paraId="000002ED" w14:textId="77777777" w:rsidR="00536F2C" w:rsidRDefault="00536F2C">
            <w:pPr>
              <w:tabs>
                <w:tab w:val="left" w:pos="601"/>
              </w:tabs>
              <w:spacing w:line="360" w:lineRule="auto"/>
              <w:jc w:val="both"/>
              <w:rPr>
                <w:rFonts w:ascii="Arial" w:eastAsia="Arial" w:hAnsi="Arial" w:cs="Arial"/>
                <w:b/>
                <w:sz w:val="24"/>
                <w:szCs w:val="24"/>
              </w:rPr>
            </w:pPr>
          </w:p>
        </w:tc>
      </w:tr>
      <w:tr w:rsidR="00536F2C" w14:paraId="7076B8C8" w14:textId="77777777">
        <w:tc>
          <w:tcPr>
            <w:tcW w:w="8580" w:type="dxa"/>
            <w:gridSpan w:val="4"/>
            <w:shd w:val="clear" w:color="auto" w:fill="D9D9D9"/>
          </w:tcPr>
          <w:p w14:paraId="000002F1"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Medio de Verificación</w:t>
            </w:r>
          </w:p>
        </w:tc>
      </w:tr>
      <w:tr w:rsidR="00536F2C" w14:paraId="159BB211" w14:textId="77777777">
        <w:tc>
          <w:tcPr>
            <w:tcW w:w="8580" w:type="dxa"/>
            <w:gridSpan w:val="4"/>
          </w:tcPr>
          <w:p w14:paraId="000002F5" w14:textId="37A00093" w:rsidR="00536F2C" w:rsidRDefault="00D81822">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Minuta de requerimientos inicial </w:t>
            </w:r>
            <w:hyperlink w:anchor="_Anexos_y_apéndices" w:history="1">
              <w:r w:rsidRPr="00D81822">
                <w:rPr>
                  <w:rStyle w:val="Hipervnculo"/>
                  <w:rFonts w:ascii="Arial" w:eastAsia="Arial" w:hAnsi="Arial" w:cs="Arial"/>
                  <w:sz w:val="24"/>
                  <w:szCs w:val="24"/>
                </w:rPr>
                <w:t>(Anexo 5)</w:t>
              </w:r>
            </w:hyperlink>
            <w:r>
              <w:rPr>
                <w:rFonts w:ascii="Arial" w:eastAsia="Arial" w:hAnsi="Arial" w:cs="Arial"/>
                <w:sz w:val="24"/>
                <w:szCs w:val="24"/>
              </w:rPr>
              <w:t>.</w:t>
            </w:r>
          </w:p>
          <w:p w14:paraId="000002F6" w14:textId="77777777" w:rsidR="00536F2C" w:rsidRDefault="00536F2C">
            <w:pPr>
              <w:tabs>
                <w:tab w:val="left" w:pos="601"/>
              </w:tabs>
              <w:spacing w:line="360" w:lineRule="auto"/>
              <w:jc w:val="both"/>
              <w:rPr>
                <w:rFonts w:ascii="Arial" w:eastAsia="Arial" w:hAnsi="Arial" w:cs="Arial"/>
                <w:b/>
                <w:sz w:val="24"/>
                <w:szCs w:val="24"/>
              </w:rPr>
            </w:pPr>
          </w:p>
        </w:tc>
      </w:tr>
      <w:tr w:rsidR="00536F2C" w14:paraId="110AEEC0" w14:textId="77777777">
        <w:tc>
          <w:tcPr>
            <w:tcW w:w="540" w:type="dxa"/>
            <w:shd w:val="clear" w:color="auto" w:fill="D9D9D9"/>
          </w:tcPr>
          <w:p w14:paraId="000002FA"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N°</w:t>
            </w:r>
          </w:p>
        </w:tc>
        <w:tc>
          <w:tcPr>
            <w:tcW w:w="4065" w:type="dxa"/>
            <w:shd w:val="clear" w:color="auto" w:fill="D9D9D9"/>
          </w:tcPr>
          <w:p w14:paraId="000002FB"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Actividad/Hito</w:t>
            </w:r>
          </w:p>
        </w:tc>
        <w:tc>
          <w:tcPr>
            <w:tcW w:w="2265" w:type="dxa"/>
            <w:shd w:val="clear" w:color="auto" w:fill="D9D9D9"/>
          </w:tcPr>
          <w:p w14:paraId="000002FC"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Fecha de logro programada</w:t>
            </w:r>
          </w:p>
        </w:tc>
        <w:tc>
          <w:tcPr>
            <w:tcW w:w="1710" w:type="dxa"/>
            <w:shd w:val="clear" w:color="auto" w:fill="D9D9D9"/>
          </w:tcPr>
          <w:p w14:paraId="000002FD"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 Avance</w:t>
            </w:r>
          </w:p>
        </w:tc>
      </w:tr>
      <w:tr w:rsidR="00536F2C" w14:paraId="6B75F48B" w14:textId="77777777">
        <w:tc>
          <w:tcPr>
            <w:tcW w:w="540" w:type="dxa"/>
          </w:tcPr>
          <w:p w14:paraId="000002FE"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9</w:t>
            </w:r>
          </w:p>
        </w:tc>
        <w:tc>
          <w:tcPr>
            <w:tcW w:w="4065" w:type="dxa"/>
          </w:tcPr>
          <w:p w14:paraId="000002FF"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Documentación técnica consolidada y manual de usuario</w:t>
            </w:r>
          </w:p>
        </w:tc>
        <w:tc>
          <w:tcPr>
            <w:tcW w:w="2265" w:type="dxa"/>
          </w:tcPr>
          <w:p w14:paraId="00000300"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Semana 16</w:t>
            </w:r>
          </w:p>
        </w:tc>
        <w:tc>
          <w:tcPr>
            <w:tcW w:w="1710" w:type="dxa"/>
          </w:tcPr>
          <w:p w14:paraId="00000301" w14:textId="6E55397F" w:rsidR="00536F2C" w:rsidRDefault="00D81822">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536F2C" w14:paraId="27336C90" w14:textId="77777777">
        <w:tc>
          <w:tcPr>
            <w:tcW w:w="8580" w:type="dxa"/>
            <w:gridSpan w:val="4"/>
            <w:shd w:val="clear" w:color="auto" w:fill="D9D9D9"/>
          </w:tcPr>
          <w:p w14:paraId="00000302"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Breve descripción de lo ejecutado al momento de la entrega del informe</w:t>
            </w:r>
          </w:p>
        </w:tc>
      </w:tr>
      <w:tr w:rsidR="00536F2C" w14:paraId="7AD891B9" w14:textId="77777777">
        <w:tc>
          <w:tcPr>
            <w:tcW w:w="8580" w:type="dxa"/>
            <w:gridSpan w:val="4"/>
          </w:tcPr>
          <w:p w14:paraId="00000306"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sz w:val="24"/>
                <w:szCs w:val="24"/>
              </w:rPr>
              <w:t>Se elaboró documentación técnica que incluye diagrama MER, arquitectura, casos de uso y plan de pruebas. Se inició el manual de usuario para la capacitación prevista en la fase final.</w:t>
            </w:r>
          </w:p>
        </w:tc>
      </w:tr>
      <w:tr w:rsidR="00536F2C" w14:paraId="615B5600" w14:textId="77777777">
        <w:tc>
          <w:tcPr>
            <w:tcW w:w="8580" w:type="dxa"/>
            <w:gridSpan w:val="4"/>
            <w:shd w:val="clear" w:color="auto" w:fill="D9D9D9"/>
          </w:tcPr>
          <w:p w14:paraId="0000030A"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Medio de Verificación</w:t>
            </w:r>
          </w:p>
        </w:tc>
      </w:tr>
      <w:tr w:rsidR="00536F2C" w14:paraId="07FF1824" w14:textId="77777777">
        <w:tc>
          <w:tcPr>
            <w:tcW w:w="8580" w:type="dxa"/>
            <w:gridSpan w:val="4"/>
          </w:tcPr>
          <w:p w14:paraId="0000030E" w14:textId="4BEFAC44"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sz w:val="24"/>
                <w:szCs w:val="24"/>
              </w:rPr>
              <w:t xml:space="preserve">Documentación técnica </w:t>
            </w:r>
            <w:r w:rsidR="00D81822">
              <w:rPr>
                <w:rFonts w:ascii="Arial" w:eastAsia="Arial" w:hAnsi="Arial" w:cs="Arial"/>
                <w:sz w:val="24"/>
                <w:szCs w:val="24"/>
              </w:rPr>
              <w:t xml:space="preserve">en repositorio GitHub </w:t>
            </w:r>
            <w:hyperlink w:anchor="_Anexos_y_apéndices" w:history="1">
              <w:r w:rsidR="00D81822" w:rsidRPr="00D81822">
                <w:rPr>
                  <w:rStyle w:val="Hipervnculo"/>
                  <w:rFonts w:ascii="Arial" w:eastAsia="Arial" w:hAnsi="Arial" w:cs="Arial"/>
                  <w:sz w:val="24"/>
                  <w:szCs w:val="24"/>
                </w:rPr>
                <w:t>(Anexo 6)</w:t>
              </w:r>
            </w:hyperlink>
            <w:r w:rsidR="007B4181">
              <w:rPr>
                <w:rFonts w:ascii="Arial" w:eastAsia="Arial" w:hAnsi="Arial" w:cs="Arial"/>
                <w:sz w:val="24"/>
                <w:szCs w:val="24"/>
              </w:rPr>
              <w:t>.</w:t>
            </w:r>
          </w:p>
        </w:tc>
      </w:tr>
    </w:tbl>
    <w:p w14:paraId="0000032C" w14:textId="77777777" w:rsidR="00536F2C" w:rsidRDefault="00536F2C">
      <w:pPr>
        <w:spacing w:line="360" w:lineRule="auto"/>
        <w:jc w:val="both"/>
        <w:rPr>
          <w:rFonts w:ascii="Arial" w:eastAsia="Arial" w:hAnsi="Arial" w:cs="Arial"/>
          <w:sz w:val="24"/>
          <w:szCs w:val="24"/>
        </w:rPr>
      </w:pPr>
    </w:p>
    <w:p w14:paraId="00000333" w14:textId="77777777" w:rsidR="00536F2C" w:rsidRDefault="00536F2C">
      <w:pPr>
        <w:spacing w:line="360" w:lineRule="auto"/>
        <w:jc w:val="both"/>
        <w:rPr>
          <w:rFonts w:ascii="Arial" w:eastAsia="Arial" w:hAnsi="Arial" w:cs="Arial"/>
          <w:sz w:val="24"/>
          <w:szCs w:val="24"/>
        </w:rPr>
      </w:pPr>
    </w:p>
    <w:p w14:paraId="38888290" w14:textId="77777777" w:rsidR="00FA52F4" w:rsidRDefault="00FA52F4">
      <w:pPr>
        <w:spacing w:line="360" w:lineRule="auto"/>
        <w:jc w:val="both"/>
        <w:rPr>
          <w:rFonts w:ascii="Arial" w:eastAsia="Arial" w:hAnsi="Arial" w:cs="Arial"/>
          <w:sz w:val="24"/>
          <w:szCs w:val="24"/>
        </w:rPr>
      </w:pPr>
    </w:p>
    <w:tbl>
      <w:tblPr>
        <w:tblStyle w:val="af"/>
        <w:tblW w:w="87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39"/>
        <w:gridCol w:w="2488"/>
        <w:gridCol w:w="2172"/>
        <w:gridCol w:w="1621"/>
      </w:tblGrid>
      <w:tr w:rsidR="00536F2C" w14:paraId="40FCEE7A" w14:textId="77777777">
        <w:tc>
          <w:tcPr>
            <w:tcW w:w="8720" w:type="dxa"/>
            <w:gridSpan w:val="4"/>
            <w:tcBorders>
              <w:top w:val="single" w:sz="4" w:space="0" w:color="000000"/>
              <w:left w:val="single" w:sz="4" w:space="0" w:color="000000"/>
              <w:bottom w:val="single" w:sz="4" w:space="0" w:color="000000"/>
              <w:right w:val="single" w:sz="4" w:space="0" w:color="000000"/>
            </w:tcBorders>
            <w:shd w:val="clear" w:color="auto" w:fill="D9D9D9"/>
          </w:tcPr>
          <w:p w14:paraId="00000334" w14:textId="77777777" w:rsidR="00536F2C" w:rsidRDefault="00000000">
            <w:pPr>
              <w:widowControl/>
              <w:tabs>
                <w:tab w:val="left" w:pos="601"/>
              </w:tabs>
              <w:spacing w:line="360" w:lineRule="auto"/>
              <w:jc w:val="both"/>
              <w:rPr>
                <w:rFonts w:ascii="Arial" w:eastAsia="Arial" w:hAnsi="Arial" w:cs="Arial"/>
                <w:b/>
                <w:sz w:val="24"/>
                <w:szCs w:val="24"/>
              </w:rPr>
            </w:pPr>
            <w:r>
              <w:rPr>
                <w:rFonts w:ascii="Arial" w:eastAsia="Arial" w:hAnsi="Arial" w:cs="Arial"/>
                <w:b/>
                <w:sz w:val="24"/>
                <w:szCs w:val="24"/>
              </w:rPr>
              <w:lastRenderedPageBreak/>
              <w:t>Resultados y Productos esperados y logrados</w:t>
            </w:r>
          </w:p>
        </w:tc>
      </w:tr>
      <w:tr w:rsidR="00536F2C" w14:paraId="4255959D" w14:textId="77777777">
        <w:tc>
          <w:tcPr>
            <w:tcW w:w="2439" w:type="dxa"/>
            <w:shd w:val="clear" w:color="auto" w:fill="D9D9D9"/>
          </w:tcPr>
          <w:p w14:paraId="00000338" w14:textId="77777777" w:rsidR="00536F2C" w:rsidRDefault="00000000">
            <w:pPr>
              <w:tabs>
                <w:tab w:val="left" w:pos="601"/>
              </w:tabs>
              <w:spacing w:line="360" w:lineRule="auto"/>
              <w:jc w:val="both"/>
              <w:rPr>
                <w:rFonts w:ascii="Arial" w:eastAsia="Arial" w:hAnsi="Arial" w:cs="Arial"/>
                <w:b/>
                <w:sz w:val="24"/>
                <w:szCs w:val="24"/>
              </w:rPr>
            </w:pPr>
            <w:r>
              <w:rPr>
                <w:rFonts w:ascii="Arial" w:eastAsia="Arial" w:hAnsi="Arial" w:cs="Arial"/>
                <w:sz w:val="24"/>
                <w:szCs w:val="24"/>
              </w:rPr>
              <w:t>1.- Nombre del resultado</w:t>
            </w:r>
          </w:p>
        </w:tc>
        <w:tc>
          <w:tcPr>
            <w:tcW w:w="2488" w:type="dxa"/>
            <w:shd w:val="clear" w:color="auto" w:fill="D9D9D9"/>
          </w:tcPr>
          <w:p w14:paraId="00000339"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Breve descripción </w:t>
            </w:r>
          </w:p>
        </w:tc>
        <w:tc>
          <w:tcPr>
            <w:tcW w:w="2172" w:type="dxa"/>
            <w:shd w:val="clear" w:color="auto" w:fill="D9D9D9"/>
          </w:tcPr>
          <w:p w14:paraId="0000033A"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Fecha de logro </w:t>
            </w:r>
          </w:p>
        </w:tc>
        <w:tc>
          <w:tcPr>
            <w:tcW w:w="1621" w:type="dxa"/>
            <w:shd w:val="clear" w:color="auto" w:fill="D9D9D9"/>
          </w:tcPr>
          <w:p w14:paraId="0000033B"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Logro</w:t>
            </w:r>
          </w:p>
        </w:tc>
      </w:tr>
      <w:tr w:rsidR="00536F2C" w14:paraId="685972F6" w14:textId="77777777">
        <w:tc>
          <w:tcPr>
            <w:tcW w:w="2439" w:type="dxa"/>
          </w:tcPr>
          <w:p w14:paraId="0000033C"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Plataforma web (MVP)</w:t>
            </w:r>
          </w:p>
        </w:tc>
        <w:tc>
          <w:tcPr>
            <w:tcW w:w="2488" w:type="dxa"/>
          </w:tcPr>
          <w:p w14:paraId="0000033D"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Aplicación full-stack con módulos de solicitudes, inventario, notificaciones y reportes básicos.</w:t>
            </w:r>
          </w:p>
        </w:tc>
        <w:tc>
          <w:tcPr>
            <w:tcW w:w="2172" w:type="dxa"/>
          </w:tcPr>
          <w:p w14:paraId="0000033E"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Semana 18</w:t>
            </w:r>
          </w:p>
        </w:tc>
        <w:tc>
          <w:tcPr>
            <w:tcW w:w="1621" w:type="dxa"/>
          </w:tcPr>
          <w:p w14:paraId="0000033F" w14:textId="1CB020D3" w:rsidR="00536F2C" w:rsidRDefault="00FA52F4">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536F2C" w14:paraId="4A9C39C8" w14:textId="77777777">
        <w:tc>
          <w:tcPr>
            <w:tcW w:w="2439" w:type="dxa"/>
            <w:tcBorders>
              <w:top w:val="single" w:sz="4" w:space="0" w:color="000000"/>
              <w:left w:val="single" w:sz="4" w:space="0" w:color="000000"/>
              <w:bottom w:val="single" w:sz="4" w:space="0" w:color="000000"/>
              <w:right w:val="single" w:sz="4" w:space="0" w:color="000000"/>
            </w:tcBorders>
            <w:shd w:val="clear" w:color="auto" w:fill="D9D9D9"/>
          </w:tcPr>
          <w:p w14:paraId="00000340"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2.- Nombre del resultado</w:t>
            </w:r>
          </w:p>
        </w:tc>
        <w:tc>
          <w:tcPr>
            <w:tcW w:w="2488" w:type="dxa"/>
            <w:tcBorders>
              <w:top w:val="single" w:sz="4" w:space="0" w:color="000000"/>
              <w:left w:val="single" w:sz="4" w:space="0" w:color="000000"/>
              <w:bottom w:val="single" w:sz="4" w:space="0" w:color="000000"/>
              <w:right w:val="single" w:sz="4" w:space="0" w:color="000000"/>
            </w:tcBorders>
            <w:shd w:val="clear" w:color="auto" w:fill="D9D9D9"/>
          </w:tcPr>
          <w:p w14:paraId="00000341"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Breve descripción </w:t>
            </w:r>
          </w:p>
        </w:tc>
        <w:tc>
          <w:tcPr>
            <w:tcW w:w="2172" w:type="dxa"/>
            <w:tcBorders>
              <w:top w:val="single" w:sz="4" w:space="0" w:color="000000"/>
              <w:left w:val="single" w:sz="4" w:space="0" w:color="000000"/>
              <w:bottom w:val="single" w:sz="4" w:space="0" w:color="000000"/>
              <w:right w:val="single" w:sz="4" w:space="0" w:color="000000"/>
            </w:tcBorders>
            <w:shd w:val="clear" w:color="auto" w:fill="D9D9D9"/>
          </w:tcPr>
          <w:p w14:paraId="00000342"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Fecha de logro </w:t>
            </w:r>
          </w:p>
        </w:tc>
        <w:tc>
          <w:tcPr>
            <w:tcW w:w="1621" w:type="dxa"/>
            <w:tcBorders>
              <w:top w:val="single" w:sz="4" w:space="0" w:color="000000"/>
              <w:left w:val="single" w:sz="4" w:space="0" w:color="000000"/>
              <w:bottom w:val="single" w:sz="4" w:space="0" w:color="000000"/>
              <w:right w:val="single" w:sz="4" w:space="0" w:color="000000"/>
            </w:tcBorders>
            <w:shd w:val="clear" w:color="auto" w:fill="D9D9D9"/>
          </w:tcPr>
          <w:p w14:paraId="00000343"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Logro</w:t>
            </w:r>
          </w:p>
        </w:tc>
      </w:tr>
      <w:tr w:rsidR="00536F2C" w14:paraId="66619581" w14:textId="77777777">
        <w:tc>
          <w:tcPr>
            <w:tcW w:w="2439" w:type="dxa"/>
            <w:tcBorders>
              <w:top w:val="single" w:sz="4" w:space="0" w:color="000000"/>
              <w:left w:val="single" w:sz="4" w:space="0" w:color="000000"/>
              <w:bottom w:val="single" w:sz="4" w:space="0" w:color="000000"/>
              <w:right w:val="single" w:sz="4" w:space="0" w:color="000000"/>
            </w:tcBorders>
          </w:tcPr>
          <w:p w14:paraId="00000344"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Base de datos normalizada</w:t>
            </w:r>
          </w:p>
        </w:tc>
        <w:tc>
          <w:tcPr>
            <w:tcW w:w="2488" w:type="dxa"/>
            <w:tcBorders>
              <w:top w:val="single" w:sz="4" w:space="0" w:color="000000"/>
              <w:left w:val="single" w:sz="4" w:space="0" w:color="000000"/>
              <w:bottom w:val="single" w:sz="4" w:space="0" w:color="000000"/>
              <w:right w:val="single" w:sz="4" w:space="0" w:color="000000"/>
            </w:tcBorders>
          </w:tcPr>
          <w:p w14:paraId="00000345"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Diseño e implementación de modelo relacional en MySQL, con tablas de usuarios, solicitudes, inventario y auditoría.</w:t>
            </w:r>
          </w:p>
        </w:tc>
        <w:tc>
          <w:tcPr>
            <w:tcW w:w="2172" w:type="dxa"/>
            <w:tcBorders>
              <w:top w:val="single" w:sz="4" w:space="0" w:color="000000"/>
              <w:left w:val="single" w:sz="4" w:space="0" w:color="000000"/>
              <w:bottom w:val="single" w:sz="4" w:space="0" w:color="000000"/>
              <w:right w:val="single" w:sz="4" w:space="0" w:color="000000"/>
            </w:tcBorders>
          </w:tcPr>
          <w:p w14:paraId="00000346"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Semana 6</w:t>
            </w:r>
          </w:p>
        </w:tc>
        <w:tc>
          <w:tcPr>
            <w:tcW w:w="1621" w:type="dxa"/>
            <w:tcBorders>
              <w:top w:val="single" w:sz="4" w:space="0" w:color="000000"/>
              <w:left w:val="single" w:sz="4" w:space="0" w:color="000000"/>
              <w:bottom w:val="single" w:sz="4" w:space="0" w:color="000000"/>
              <w:right w:val="single" w:sz="4" w:space="0" w:color="000000"/>
            </w:tcBorders>
          </w:tcPr>
          <w:p w14:paraId="00000347" w14:textId="2A647C64" w:rsidR="00536F2C" w:rsidRDefault="00FA52F4">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536F2C" w14:paraId="48B16CA0" w14:textId="77777777">
        <w:tc>
          <w:tcPr>
            <w:tcW w:w="2439" w:type="dxa"/>
            <w:tcBorders>
              <w:top w:val="single" w:sz="4" w:space="0" w:color="000000"/>
              <w:left w:val="single" w:sz="4" w:space="0" w:color="000000"/>
              <w:bottom w:val="single" w:sz="4" w:space="0" w:color="000000"/>
              <w:right w:val="single" w:sz="4" w:space="0" w:color="000000"/>
            </w:tcBorders>
            <w:shd w:val="clear" w:color="auto" w:fill="D9D9D9"/>
          </w:tcPr>
          <w:p w14:paraId="00000348"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3.- Nombre del resultado</w:t>
            </w:r>
          </w:p>
        </w:tc>
        <w:tc>
          <w:tcPr>
            <w:tcW w:w="2488" w:type="dxa"/>
            <w:tcBorders>
              <w:top w:val="single" w:sz="4" w:space="0" w:color="000000"/>
              <w:left w:val="single" w:sz="4" w:space="0" w:color="000000"/>
              <w:bottom w:val="single" w:sz="4" w:space="0" w:color="000000"/>
              <w:right w:val="single" w:sz="4" w:space="0" w:color="000000"/>
            </w:tcBorders>
            <w:shd w:val="clear" w:color="auto" w:fill="D9D9D9"/>
          </w:tcPr>
          <w:p w14:paraId="00000349"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Breve descripción </w:t>
            </w:r>
          </w:p>
        </w:tc>
        <w:tc>
          <w:tcPr>
            <w:tcW w:w="2172" w:type="dxa"/>
            <w:tcBorders>
              <w:top w:val="single" w:sz="4" w:space="0" w:color="000000"/>
              <w:left w:val="single" w:sz="4" w:space="0" w:color="000000"/>
              <w:bottom w:val="single" w:sz="4" w:space="0" w:color="000000"/>
              <w:right w:val="single" w:sz="4" w:space="0" w:color="000000"/>
            </w:tcBorders>
            <w:shd w:val="clear" w:color="auto" w:fill="D9D9D9"/>
          </w:tcPr>
          <w:p w14:paraId="0000034A"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Fecha de logro </w:t>
            </w:r>
          </w:p>
        </w:tc>
        <w:tc>
          <w:tcPr>
            <w:tcW w:w="1621" w:type="dxa"/>
            <w:tcBorders>
              <w:top w:val="single" w:sz="4" w:space="0" w:color="000000"/>
              <w:left w:val="single" w:sz="4" w:space="0" w:color="000000"/>
              <w:bottom w:val="single" w:sz="4" w:space="0" w:color="000000"/>
              <w:right w:val="single" w:sz="4" w:space="0" w:color="000000"/>
            </w:tcBorders>
            <w:shd w:val="clear" w:color="auto" w:fill="D9D9D9"/>
          </w:tcPr>
          <w:p w14:paraId="0000034B"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Logro</w:t>
            </w:r>
          </w:p>
        </w:tc>
      </w:tr>
      <w:tr w:rsidR="00536F2C" w14:paraId="59A10C24" w14:textId="77777777">
        <w:tc>
          <w:tcPr>
            <w:tcW w:w="2439" w:type="dxa"/>
            <w:tcBorders>
              <w:top w:val="single" w:sz="4" w:space="0" w:color="000000"/>
              <w:left w:val="single" w:sz="4" w:space="0" w:color="000000"/>
              <w:bottom w:val="single" w:sz="4" w:space="0" w:color="000000"/>
              <w:right w:val="single" w:sz="4" w:space="0" w:color="000000"/>
            </w:tcBorders>
          </w:tcPr>
          <w:p w14:paraId="0000034C"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Prototipo de interfaz validado</w:t>
            </w:r>
          </w:p>
        </w:tc>
        <w:tc>
          <w:tcPr>
            <w:tcW w:w="2488" w:type="dxa"/>
            <w:tcBorders>
              <w:top w:val="single" w:sz="4" w:space="0" w:color="000000"/>
              <w:left w:val="single" w:sz="4" w:space="0" w:color="000000"/>
              <w:bottom w:val="single" w:sz="4" w:space="0" w:color="000000"/>
              <w:right w:val="single" w:sz="4" w:space="0" w:color="000000"/>
            </w:tcBorders>
          </w:tcPr>
          <w:p w14:paraId="0000034D"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Wireframes y prototipo funcional en Figma, revisado con usuarios antes de programación.</w:t>
            </w:r>
          </w:p>
        </w:tc>
        <w:tc>
          <w:tcPr>
            <w:tcW w:w="2172" w:type="dxa"/>
            <w:tcBorders>
              <w:top w:val="single" w:sz="4" w:space="0" w:color="000000"/>
              <w:left w:val="single" w:sz="4" w:space="0" w:color="000000"/>
              <w:bottom w:val="single" w:sz="4" w:space="0" w:color="000000"/>
              <w:right w:val="single" w:sz="4" w:space="0" w:color="000000"/>
            </w:tcBorders>
          </w:tcPr>
          <w:p w14:paraId="0000034E"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Semana 4</w:t>
            </w:r>
          </w:p>
        </w:tc>
        <w:tc>
          <w:tcPr>
            <w:tcW w:w="1621" w:type="dxa"/>
            <w:tcBorders>
              <w:top w:val="single" w:sz="4" w:space="0" w:color="000000"/>
              <w:left w:val="single" w:sz="4" w:space="0" w:color="000000"/>
              <w:bottom w:val="single" w:sz="4" w:space="0" w:color="000000"/>
              <w:right w:val="single" w:sz="4" w:space="0" w:color="000000"/>
            </w:tcBorders>
          </w:tcPr>
          <w:p w14:paraId="0000034F"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536F2C" w14:paraId="125BAF00" w14:textId="77777777">
        <w:tc>
          <w:tcPr>
            <w:tcW w:w="2439" w:type="dxa"/>
            <w:tcBorders>
              <w:top w:val="single" w:sz="4" w:space="0" w:color="000000"/>
              <w:left w:val="single" w:sz="4" w:space="0" w:color="000000"/>
              <w:bottom w:val="single" w:sz="4" w:space="0" w:color="000000"/>
              <w:right w:val="single" w:sz="4" w:space="0" w:color="000000"/>
            </w:tcBorders>
            <w:shd w:val="clear" w:color="auto" w:fill="D9D9D9"/>
          </w:tcPr>
          <w:p w14:paraId="00000350"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4.- Nombre del resultado</w:t>
            </w:r>
          </w:p>
        </w:tc>
        <w:tc>
          <w:tcPr>
            <w:tcW w:w="2488" w:type="dxa"/>
            <w:tcBorders>
              <w:top w:val="single" w:sz="4" w:space="0" w:color="000000"/>
              <w:left w:val="single" w:sz="4" w:space="0" w:color="000000"/>
              <w:bottom w:val="single" w:sz="4" w:space="0" w:color="000000"/>
              <w:right w:val="single" w:sz="4" w:space="0" w:color="000000"/>
            </w:tcBorders>
            <w:shd w:val="clear" w:color="auto" w:fill="D9D9D9"/>
          </w:tcPr>
          <w:p w14:paraId="00000351"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Breve descripción </w:t>
            </w:r>
          </w:p>
        </w:tc>
        <w:tc>
          <w:tcPr>
            <w:tcW w:w="2172" w:type="dxa"/>
            <w:tcBorders>
              <w:top w:val="single" w:sz="4" w:space="0" w:color="000000"/>
              <w:left w:val="single" w:sz="4" w:space="0" w:color="000000"/>
              <w:bottom w:val="single" w:sz="4" w:space="0" w:color="000000"/>
              <w:right w:val="single" w:sz="4" w:space="0" w:color="000000"/>
            </w:tcBorders>
            <w:shd w:val="clear" w:color="auto" w:fill="D9D9D9"/>
          </w:tcPr>
          <w:p w14:paraId="00000352"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Fecha de logro </w:t>
            </w:r>
          </w:p>
        </w:tc>
        <w:tc>
          <w:tcPr>
            <w:tcW w:w="1621" w:type="dxa"/>
            <w:tcBorders>
              <w:top w:val="single" w:sz="4" w:space="0" w:color="000000"/>
              <w:left w:val="single" w:sz="4" w:space="0" w:color="000000"/>
              <w:bottom w:val="single" w:sz="4" w:space="0" w:color="000000"/>
              <w:right w:val="single" w:sz="4" w:space="0" w:color="000000"/>
            </w:tcBorders>
            <w:shd w:val="clear" w:color="auto" w:fill="D9D9D9"/>
          </w:tcPr>
          <w:p w14:paraId="00000353"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Logro</w:t>
            </w:r>
          </w:p>
        </w:tc>
      </w:tr>
      <w:tr w:rsidR="00536F2C" w14:paraId="62555862" w14:textId="77777777">
        <w:tc>
          <w:tcPr>
            <w:tcW w:w="2439" w:type="dxa"/>
            <w:tcBorders>
              <w:top w:val="single" w:sz="4" w:space="0" w:color="000000"/>
              <w:left w:val="single" w:sz="4" w:space="0" w:color="000000"/>
              <w:bottom w:val="single" w:sz="4" w:space="0" w:color="000000"/>
              <w:right w:val="single" w:sz="4" w:space="0" w:color="000000"/>
            </w:tcBorders>
          </w:tcPr>
          <w:p w14:paraId="00000354"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Reportes estratégicos iniciales</w:t>
            </w:r>
          </w:p>
        </w:tc>
        <w:tc>
          <w:tcPr>
            <w:tcW w:w="2488" w:type="dxa"/>
            <w:tcBorders>
              <w:top w:val="single" w:sz="4" w:space="0" w:color="000000"/>
              <w:left w:val="single" w:sz="4" w:space="0" w:color="000000"/>
              <w:bottom w:val="single" w:sz="4" w:space="0" w:color="000000"/>
              <w:right w:val="single" w:sz="4" w:space="0" w:color="000000"/>
            </w:tcBorders>
          </w:tcPr>
          <w:p w14:paraId="00000355"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Panel básico de análisis de consumo e inventario con </w:t>
            </w:r>
            <w:r>
              <w:rPr>
                <w:rFonts w:ascii="Arial" w:eastAsia="Arial" w:hAnsi="Arial" w:cs="Arial"/>
                <w:sz w:val="24"/>
                <w:szCs w:val="24"/>
              </w:rPr>
              <w:lastRenderedPageBreak/>
              <w:t>Chart.js.</w:t>
            </w:r>
          </w:p>
        </w:tc>
        <w:tc>
          <w:tcPr>
            <w:tcW w:w="2172" w:type="dxa"/>
            <w:tcBorders>
              <w:top w:val="single" w:sz="4" w:space="0" w:color="000000"/>
              <w:left w:val="single" w:sz="4" w:space="0" w:color="000000"/>
              <w:bottom w:val="single" w:sz="4" w:space="0" w:color="000000"/>
              <w:right w:val="single" w:sz="4" w:space="0" w:color="000000"/>
            </w:tcBorders>
          </w:tcPr>
          <w:p w14:paraId="00000356"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lastRenderedPageBreak/>
              <w:t>Semana 12</w:t>
            </w:r>
          </w:p>
        </w:tc>
        <w:tc>
          <w:tcPr>
            <w:tcW w:w="1621" w:type="dxa"/>
            <w:tcBorders>
              <w:top w:val="single" w:sz="4" w:space="0" w:color="000000"/>
              <w:left w:val="single" w:sz="4" w:space="0" w:color="000000"/>
              <w:bottom w:val="single" w:sz="4" w:space="0" w:color="000000"/>
              <w:right w:val="single" w:sz="4" w:space="0" w:color="000000"/>
            </w:tcBorders>
          </w:tcPr>
          <w:p w14:paraId="00000357" w14:textId="129C087A" w:rsidR="00536F2C" w:rsidRDefault="00FA52F4">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536F2C" w14:paraId="7F2C8914" w14:textId="77777777">
        <w:tc>
          <w:tcPr>
            <w:tcW w:w="2439" w:type="dxa"/>
            <w:tcBorders>
              <w:top w:val="single" w:sz="4" w:space="0" w:color="000000"/>
              <w:left w:val="single" w:sz="4" w:space="0" w:color="000000"/>
              <w:bottom w:val="single" w:sz="4" w:space="0" w:color="000000"/>
              <w:right w:val="single" w:sz="4" w:space="0" w:color="000000"/>
            </w:tcBorders>
            <w:shd w:val="clear" w:color="auto" w:fill="D9D9D9"/>
          </w:tcPr>
          <w:p w14:paraId="00000358"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5.- Nombre del resultado</w:t>
            </w:r>
          </w:p>
        </w:tc>
        <w:tc>
          <w:tcPr>
            <w:tcW w:w="2488" w:type="dxa"/>
            <w:tcBorders>
              <w:top w:val="single" w:sz="4" w:space="0" w:color="000000"/>
              <w:left w:val="single" w:sz="4" w:space="0" w:color="000000"/>
              <w:bottom w:val="single" w:sz="4" w:space="0" w:color="000000"/>
              <w:right w:val="single" w:sz="4" w:space="0" w:color="000000"/>
            </w:tcBorders>
            <w:shd w:val="clear" w:color="auto" w:fill="D9D9D9"/>
          </w:tcPr>
          <w:p w14:paraId="00000359"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Breve descripción </w:t>
            </w:r>
          </w:p>
        </w:tc>
        <w:tc>
          <w:tcPr>
            <w:tcW w:w="2172" w:type="dxa"/>
            <w:tcBorders>
              <w:top w:val="single" w:sz="4" w:space="0" w:color="000000"/>
              <w:left w:val="single" w:sz="4" w:space="0" w:color="000000"/>
              <w:bottom w:val="single" w:sz="4" w:space="0" w:color="000000"/>
              <w:right w:val="single" w:sz="4" w:space="0" w:color="000000"/>
            </w:tcBorders>
            <w:shd w:val="clear" w:color="auto" w:fill="D9D9D9"/>
          </w:tcPr>
          <w:p w14:paraId="0000035A"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Fecha de logro </w:t>
            </w:r>
          </w:p>
        </w:tc>
        <w:tc>
          <w:tcPr>
            <w:tcW w:w="1621" w:type="dxa"/>
            <w:tcBorders>
              <w:top w:val="single" w:sz="4" w:space="0" w:color="000000"/>
              <w:left w:val="single" w:sz="4" w:space="0" w:color="000000"/>
              <w:bottom w:val="single" w:sz="4" w:space="0" w:color="000000"/>
              <w:right w:val="single" w:sz="4" w:space="0" w:color="000000"/>
            </w:tcBorders>
            <w:shd w:val="clear" w:color="auto" w:fill="D9D9D9"/>
          </w:tcPr>
          <w:p w14:paraId="0000035B"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 Logro</w:t>
            </w:r>
          </w:p>
        </w:tc>
      </w:tr>
      <w:tr w:rsidR="00536F2C" w14:paraId="6A93D087" w14:textId="77777777">
        <w:tc>
          <w:tcPr>
            <w:tcW w:w="2439" w:type="dxa"/>
            <w:tcBorders>
              <w:top w:val="single" w:sz="4" w:space="0" w:color="000000"/>
              <w:left w:val="single" w:sz="4" w:space="0" w:color="000000"/>
              <w:bottom w:val="single" w:sz="4" w:space="0" w:color="000000"/>
              <w:right w:val="single" w:sz="4" w:space="0" w:color="000000"/>
            </w:tcBorders>
          </w:tcPr>
          <w:p w14:paraId="0000035C"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Documentación y manual de usuario</w:t>
            </w:r>
          </w:p>
        </w:tc>
        <w:tc>
          <w:tcPr>
            <w:tcW w:w="2488" w:type="dxa"/>
            <w:tcBorders>
              <w:top w:val="single" w:sz="4" w:space="0" w:color="000000"/>
              <w:left w:val="single" w:sz="4" w:space="0" w:color="000000"/>
              <w:bottom w:val="single" w:sz="4" w:space="0" w:color="000000"/>
              <w:right w:val="single" w:sz="4" w:space="0" w:color="000000"/>
            </w:tcBorders>
          </w:tcPr>
          <w:p w14:paraId="0000035D"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Documentación técnica y plan de capacitación para asegurar adopción del sistema.</w:t>
            </w:r>
          </w:p>
        </w:tc>
        <w:tc>
          <w:tcPr>
            <w:tcW w:w="2172" w:type="dxa"/>
            <w:tcBorders>
              <w:top w:val="single" w:sz="4" w:space="0" w:color="000000"/>
              <w:left w:val="single" w:sz="4" w:space="0" w:color="000000"/>
              <w:bottom w:val="single" w:sz="4" w:space="0" w:color="000000"/>
              <w:right w:val="single" w:sz="4" w:space="0" w:color="000000"/>
            </w:tcBorders>
          </w:tcPr>
          <w:p w14:paraId="0000035E" w14:textId="77777777" w:rsidR="00536F2C" w:rsidRDefault="00000000">
            <w:pPr>
              <w:tabs>
                <w:tab w:val="left" w:pos="601"/>
              </w:tabs>
              <w:spacing w:line="360" w:lineRule="auto"/>
              <w:jc w:val="both"/>
              <w:rPr>
                <w:rFonts w:ascii="Arial" w:eastAsia="Arial" w:hAnsi="Arial" w:cs="Arial"/>
                <w:sz w:val="24"/>
                <w:szCs w:val="24"/>
              </w:rPr>
            </w:pPr>
            <w:r>
              <w:rPr>
                <w:rFonts w:ascii="Arial" w:eastAsia="Arial" w:hAnsi="Arial" w:cs="Arial"/>
                <w:sz w:val="24"/>
                <w:szCs w:val="24"/>
              </w:rPr>
              <w:t>Semana 18</w:t>
            </w:r>
          </w:p>
        </w:tc>
        <w:tc>
          <w:tcPr>
            <w:tcW w:w="1621" w:type="dxa"/>
            <w:tcBorders>
              <w:top w:val="single" w:sz="4" w:space="0" w:color="000000"/>
              <w:left w:val="single" w:sz="4" w:space="0" w:color="000000"/>
              <w:bottom w:val="single" w:sz="4" w:space="0" w:color="000000"/>
              <w:right w:val="single" w:sz="4" w:space="0" w:color="000000"/>
            </w:tcBorders>
          </w:tcPr>
          <w:p w14:paraId="0000035F" w14:textId="55245A43" w:rsidR="00536F2C" w:rsidRDefault="00FA52F4">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bl>
    <w:p w14:paraId="00000363" w14:textId="77777777" w:rsidR="00536F2C" w:rsidRDefault="00536F2C">
      <w:pPr>
        <w:tabs>
          <w:tab w:val="left" w:pos="3720"/>
          <w:tab w:val="left" w:pos="4320"/>
        </w:tabs>
        <w:spacing w:line="360" w:lineRule="auto"/>
        <w:jc w:val="both"/>
        <w:rPr>
          <w:rFonts w:ascii="Arial" w:eastAsia="Arial" w:hAnsi="Arial" w:cs="Arial"/>
          <w:b/>
          <w:sz w:val="24"/>
          <w:szCs w:val="24"/>
        </w:rPr>
      </w:pPr>
    </w:p>
    <w:p w14:paraId="53DEAA68" w14:textId="52C92AB8" w:rsidR="004F61A6" w:rsidRDefault="004F61A6" w:rsidP="00617F9C">
      <w:pPr>
        <w:pStyle w:val="Ttulo1"/>
        <w:numPr>
          <w:ilvl w:val="0"/>
          <w:numId w:val="37"/>
        </w:numPr>
      </w:pPr>
      <w:bookmarkStart w:id="119" w:name="_heading=h.1ppr0pd6aj7v" w:colFirst="0" w:colLast="0"/>
      <w:bookmarkStart w:id="120" w:name="_heading=h.mczvz5h81ai" w:colFirst="0" w:colLast="0"/>
      <w:bookmarkStart w:id="121" w:name="_Toc212662012"/>
      <w:bookmarkStart w:id="122" w:name="_Toc212662514"/>
      <w:bookmarkStart w:id="123" w:name="_Toc215411299"/>
      <w:bookmarkStart w:id="124" w:name="_Toc212662013"/>
      <w:bookmarkStart w:id="125" w:name="_Toc212662515"/>
      <w:bookmarkEnd w:id="119"/>
      <w:bookmarkEnd w:id="120"/>
      <w:r>
        <w:t>Referencias bibliográficas</w:t>
      </w:r>
      <w:bookmarkEnd w:id="121"/>
      <w:bookmarkEnd w:id="122"/>
      <w:bookmarkEnd w:id="123"/>
    </w:p>
    <w:p w14:paraId="1F118772" w14:textId="77777777" w:rsidR="00D81822" w:rsidRPr="00D81822" w:rsidRDefault="00D81822" w:rsidP="00D81822"/>
    <w:p w14:paraId="23DC9743" w14:textId="77777777"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Anderson, D. J. (2010).</w:t>
      </w:r>
      <w:r w:rsidRPr="00494970">
        <w:rPr>
          <w:rFonts w:ascii="Arial" w:hAnsi="Arial" w:cs="Arial"/>
          <w:sz w:val="24"/>
          <w:szCs w:val="24"/>
        </w:rPr>
        <w:t xml:space="preserve"> </w:t>
      </w:r>
      <w:r w:rsidRPr="00494970">
        <w:rPr>
          <w:rStyle w:val="nfasis"/>
          <w:rFonts w:ascii="Arial" w:hAnsi="Arial" w:cs="Arial"/>
          <w:i w:val="0"/>
          <w:iCs w:val="0"/>
          <w:sz w:val="24"/>
          <w:szCs w:val="24"/>
        </w:rPr>
        <w:t>Kanban: Successful Evolutionary Change for Your Technology Business.</w:t>
      </w:r>
      <w:r w:rsidRPr="00494970">
        <w:rPr>
          <w:rFonts w:ascii="Arial" w:hAnsi="Arial" w:cs="Arial"/>
          <w:sz w:val="24"/>
          <w:szCs w:val="24"/>
        </w:rPr>
        <w:t xml:space="preserve"> Blue Hole Press.</w:t>
      </w:r>
    </w:p>
    <w:p w14:paraId="71CDA497" w14:textId="77777777" w:rsidR="00D81822" w:rsidRPr="00494970" w:rsidRDefault="00D81822" w:rsidP="006A649B">
      <w:pPr>
        <w:spacing w:line="360" w:lineRule="auto"/>
        <w:rPr>
          <w:rFonts w:ascii="Arial" w:hAnsi="Arial" w:cs="Arial"/>
          <w:sz w:val="24"/>
          <w:szCs w:val="24"/>
        </w:rPr>
      </w:pPr>
    </w:p>
    <w:p w14:paraId="60A3B450" w14:textId="77777777" w:rsidR="006A649B" w:rsidRDefault="006A649B" w:rsidP="006A649B">
      <w:pPr>
        <w:spacing w:line="360" w:lineRule="auto"/>
      </w:pPr>
      <w:r w:rsidRPr="00494970">
        <w:rPr>
          <w:rStyle w:val="Textoennegrita"/>
          <w:rFonts w:ascii="Arial" w:hAnsi="Arial" w:cs="Arial"/>
          <w:b w:val="0"/>
          <w:bCs w:val="0"/>
          <w:sz w:val="24"/>
          <w:szCs w:val="24"/>
        </w:rPr>
        <w:t>Apache. (2024).</w:t>
      </w:r>
      <w:r w:rsidRPr="00494970">
        <w:rPr>
          <w:rFonts w:ascii="Arial" w:hAnsi="Arial" w:cs="Arial"/>
          <w:sz w:val="24"/>
          <w:szCs w:val="24"/>
        </w:rPr>
        <w:t xml:space="preserve"> JMeter documentation. Apache Software Foundation. </w:t>
      </w:r>
      <w:hyperlink r:id="rId10" w:tgtFrame="_new" w:history="1">
        <w:r w:rsidRPr="00494970">
          <w:rPr>
            <w:rStyle w:val="Hipervnculo"/>
            <w:rFonts w:ascii="Arial" w:hAnsi="Arial" w:cs="Arial"/>
            <w:sz w:val="24"/>
            <w:szCs w:val="24"/>
          </w:rPr>
          <w:t>https://jmeter.apache.org/</w:t>
        </w:r>
      </w:hyperlink>
    </w:p>
    <w:p w14:paraId="45823F76" w14:textId="77777777" w:rsidR="00D81822" w:rsidRPr="00494970" w:rsidRDefault="00D81822" w:rsidP="006A649B">
      <w:pPr>
        <w:spacing w:line="360" w:lineRule="auto"/>
        <w:rPr>
          <w:rFonts w:ascii="Arial" w:hAnsi="Arial" w:cs="Arial"/>
          <w:sz w:val="24"/>
          <w:szCs w:val="24"/>
        </w:rPr>
      </w:pPr>
    </w:p>
    <w:p w14:paraId="03494C24" w14:textId="77777777" w:rsidR="006A649B" w:rsidRDefault="006A649B" w:rsidP="006A649B">
      <w:pPr>
        <w:spacing w:line="360" w:lineRule="auto"/>
      </w:pPr>
      <w:r w:rsidRPr="00494970">
        <w:rPr>
          <w:rStyle w:val="Textoennegrita"/>
          <w:rFonts w:ascii="Arial" w:hAnsi="Arial" w:cs="Arial"/>
          <w:b w:val="0"/>
          <w:bCs w:val="0"/>
          <w:sz w:val="24"/>
          <w:szCs w:val="24"/>
        </w:rPr>
        <w:t>Apache Friends. (2024).</w:t>
      </w:r>
      <w:r w:rsidRPr="00494970">
        <w:rPr>
          <w:rFonts w:ascii="Arial" w:hAnsi="Arial" w:cs="Arial"/>
          <w:sz w:val="24"/>
          <w:szCs w:val="24"/>
        </w:rPr>
        <w:t xml:space="preserve"> XAMPP &amp; phpMyAdmin documentation. Apache Friends. </w:t>
      </w:r>
      <w:hyperlink r:id="rId11" w:tgtFrame="_new" w:history="1">
        <w:r w:rsidRPr="00494970">
          <w:rPr>
            <w:rStyle w:val="Hipervnculo"/>
            <w:rFonts w:ascii="Arial" w:hAnsi="Arial" w:cs="Arial"/>
            <w:sz w:val="24"/>
            <w:szCs w:val="24"/>
          </w:rPr>
          <w:t>https://www.apachefriends.org/</w:t>
        </w:r>
      </w:hyperlink>
    </w:p>
    <w:p w14:paraId="49083DB3" w14:textId="77777777" w:rsidR="00D81822" w:rsidRPr="00494970" w:rsidRDefault="00D81822" w:rsidP="006A649B">
      <w:pPr>
        <w:spacing w:line="360" w:lineRule="auto"/>
        <w:rPr>
          <w:rFonts w:ascii="Arial" w:hAnsi="Arial" w:cs="Arial"/>
          <w:sz w:val="24"/>
          <w:szCs w:val="24"/>
        </w:rPr>
      </w:pPr>
    </w:p>
    <w:p w14:paraId="2DFAA3D9" w14:textId="182A3E2E"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Boehm, B. (1988).</w:t>
      </w:r>
      <w:r w:rsidRPr="00494970">
        <w:rPr>
          <w:rFonts w:ascii="Arial" w:hAnsi="Arial" w:cs="Arial"/>
          <w:sz w:val="24"/>
          <w:szCs w:val="24"/>
        </w:rPr>
        <w:t xml:space="preserve"> A spiral model of software development and enhancement. </w:t>
      </w:r>
      <w:r w:rsidRPr="00494970">
        <w:rPr>
          <w:rStyle w:val="nfasis"/>
          <w:rFonts w:ascii="Arial" w:hAnsi="Arial" w:cs="Arial"/>
          <w:i w:val="0"/>
          <w:iCs w:val="0"/>
          <w:sz w:val="24"/>
          <w:szCs w:val="24"/>
        </w:rPr>
        <w:t>ACM SIGSOFT Software Engineering Notes, 11</w:t>
      </w:r>
      <w:r w:rsidRPr="00494970">
        <w:rPr>
          <w:rFonts w:ascii="Arial" w:hAnsi="Arial" w:cs="Arial"/>
          <w:sz w:val="24"/>
          <w:szCs w:val="24"/>
        </w:rPr>
        <w:t xml:space="preserve">(4), 14–24. </w:t>
      </w:r>
      <w:hyperlink r:id="rId12" w:history="1">
        <w:r w:rsidR="00D81822" w:rsidRPr="00801B5C">
          <w:rPr>
            <w:rStyle w:val="Hipervnculo"/>
            <w:rFonts w:ascii="Arial" w:hAnsi="Arial" w:cs="Arial"/>
            <w:sz w:val="24"/>
            <w:szCs w:val="24"/>
          </w:rPr>
          <w:t>https://doi.org/10.1145/12944.12948</w:t>
        </w:r>
      </w:hyperlink>
    </w:p>
    <w:p w14:paraId="4DFC1C29" w14:textId="77777777" w:rsidR="00D81822" w:rsidRPr="00494970" w:rsidRDefault="00D81822" w:rsidP="006A649B">
      <w:pPr>
        <w:spacing w:line="360" w:lineRule="auto"/>
        <w:rPr>
          <w:rFonts w:ascii="Arial" w:hAnsi="Arial" w:cs="Arial"/>
          <w:sz w:val="24"/>
          <w:szCs w:val="24"/>
        </w:rPr>
      </w:pPr>
    </w:p>
    <w:p w14:paraId="036C7A1B" w14:textId="77777777"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Brahma, S. (2022).</w:t>
      </w:r>
      <w:r w:rsidRPr="00494970">
        <w:rPr>
          <w:rFonts w:ascii="Arial" w:hAnsi="Arial" w:cs="Arial"/>
          <w:sz w:val="24"/>
          <w:szCs w:val="24"/>
        </w:rPr>
        <w:t xml:space="preserve"> </w:t>
      </w:r>
      <w:r w:rsidRPr="00494970">
        <w:rPr>
          <w:rStyle w:val="nfasis"/>
          <w:rFonts w:ascii="Arial" w:hAnsi="Arial" w:cs="Arial"/>
          <w:i w:val="0"/>
          <w:iCs w:val="0"/>
          <w:sz w:val="24"/>
          <w:szCs w:val="24"/>
        </w:rPr>
        <w:t>Impact of digital transformation on inventory management: An exploration of supply chain practices.</w:t>
      </w:r>
      <w:r w:rsidRPr="00494970">
        <w:rPr>
          <w:rFonts w:ascii="Arial" w:hAnsi="Arial" w:cs="Arial"/>
          <w:sz w:val="24"/>
          <w:szCs w:val="24"/>
        </w:rPr>
        <w:t xml:space="preserve"> Atlantis Press.</w:t>
      </w:r>
    </w:p>
    <w:p w14:paraId="04D9A385" w14:textId="77777777" w:rsidR="00D81822" w:rsidRPr="00494970" w:rsidRDefault="00D81822" w:rsidP="006A649B">
      <w:pPr>
        <w:spacing w:line="360" w:lineRule="auto"/>
        <w:rPr>
          <w:rFonts w:ascii="Arial" w:hAnsi="Arial" w:cs="Arial"/>
          <w:sz w:val="24"/>
          <w:szCs w:val="24"/>
        </w:rPr>
      </w:pPr>
    </w:p>
    <w:p w14:paraId="7394FFC0" w14:textId="77777777" w:rsidR="006A649B" w:rsidRDefault="006A649B" w:rsidP="006A649B">
      <w:pPr>
        <w:spacing w:line="360" w:lineRule="auto"/>
      </w:pPr>
      <w:r w:rsidRPr="00494970">
        <w:rPr>
          <w:rStyle w:val="Textoennegrita"/>
          <w:rFonts w:ascii="Arial" w:hAnsi="Arial" w:cs="Arial"/>
          <w:b w:val="0"/>
          <w:bCs w:val="0"/>
          <w:sz w:val="24"/>
          <w:szCs w:val="24"/>
        </w:rPr>
        <w:t>Canva. (2024).</w:t>
      </w:r>
      <w:r w:rsidRPr="00494970">
        <w:rPr>
          <w:rFonts w:ascii="Arial" w:hAnsi="Arial" w:cs="Arial"/>
          <w:sz w:val="24"/>
          <w:szCs w:val="24"/>
        </w:rPr>
        <w:t xml:space="preserve"> Canva design tools. Canva. </w:t>
      </w:r>
      <w:hyperlink r:id="rId13" w:tgtFrame="_new" w:history="1">
        <w:r w:rsidRPr="00494970">
          <w:rPr>
            <w:rStyle w:val="Hipervnculo"/>
            <w:rFonts w:ascii="Arial" w:hAnsi="Arial" w:cs="Arial"/>
            <w:sz w:val="24"/>
            <w:szCs w:val="24"/>
          </w:rPr>
          <w:t>https://www.canva.com/</w:t>
        </w:r>
      </w:hyperlink>
    </w:p>
    <w:p w14:paraId="692EDDE1" w14:textId="77777777" w:rsidR="00D81822" w:rsidRPr="00494970" w:rsidRDefault="00D81822" w:rsidP="006A649B">
      <w:pPr>
        <w:spacing w:line="360" w:lineRule="auto"/>
        <w:rPr>
          <w:rFonts w:ascii="Arial" w:hAnsi="Arial" w:cs="Arial"/>
          <w:sz w:val="24"/>
          <w:szCs w:val="24"/>
        </w:rPr>
      </w:pPr>
    </w:p>
    <w:p w14:paraId="36244D74" w14:textId="77777777"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Chesbrough, H. (2010).</w:t>
      </w:r>
      <w:r w:rsidRPr="00494970">
        <w:rPr>
          <w:rFonts w:ascii="Arial" w:hAnsi="Arial" w:cs="Arial"/>
          <w:sz w:val="24"/>
          <w:szCs w:val="24"/>
        </w:rPr>
        <w:t xml:space="preserve"> Business model innovation: Opportunities and barriers. </w:t>
      </w:r>
      <w:r w:rsidRPr="00494970">
        <w:rPr>
          <w:rStyle w:val="nfasis"/>
          <w:rFonts w:ascii="Arial" w:hAnsi="Arial" w:cs="Arial"/>
          <w:i w:val="0"/>
          <w:iCs w:val="0"/>
          <w:sz w:val="24"/>
          <w:szCs w:val="24"/>
        </w:rPr>
        <w:t>Long Range Planning, 43</w:t>
      </w:r>
      <w:r w:rsidRPr="00494970">
        <w:rPr>
          <w:rFonts w:ascii="Arial" w:hAnsi="Arial" w:cs="Arial"/>
          <w:sz w:val="24"/>
          <w:szCs w:val="24"/>
        </w:rPr>
        <w:t>(2–3), 354–363.</w:t>
      </w:r>
    </w:p>
    <w:p w14:paraId="790C1477" w14:textId="77777777" w:rsidR="00D81822" w:rsidRPr="00494970" w:rsidRDefault="00D81822" w:rsidP="006A649B">
      <w:pPr>
        <w:spacing w:line="360" w:lineRule="auto"/>
        <w:rPr>
          <w:rFonts w:ascii="Arial" w:hAnsi="Arial" w:cs="Arial"/>
          <w:sz w:val="24"/>
          <w:szCs w:val="24"/>
        </w:rPr>
      </w:pPr>
    </w:p>
    <w:p w14:paraId="29BC39C7" w14:textId="77777777" w:rsidR="006A649B" w:rsidRDefault="006A649B" w:rsidP="006A649B">
      <w:pPr>
        <w:spacing w:line="360" w:lineRule="auto"/>
      </w:pPr>
      <w:r w:rsidRPr="00494970">
        <w:rPr>
          <w:rStyle w:val="Textoennegrita"/>
          <w:rFonts w:ascii="Arial" w:hAnsi="Arial" w:cs="Arial"/>
          <w:b w:val="0"/>
          <w:bCs w:val="0"/>
          <w:sz w:val="24"/>
          <w:szCs w:val="24"/>
        </w:rPr>
        <w:t>Creative Commons. (2024).</w:t>
      </w:r>
      <w:r w:rsidRPr="00494970">
        <w:rPr>
          <w:rFonts w:ascii="Arial" w:hAnsi="Arial" w:cs="Arial"/>
          <w:sz w:val="24"/>
          <w:szCs w:val="24"/>
        </w:rPr>
        <w:t xml:space="preserve"> About the licenses. Creative Commons. </w:t>
      </w:r>
      <w:hyperlink r:id="rId14" w:tgtFrame="_new" w:history="1">
        <w:r w:rsidRPr="00494970">
          <w:rPr>
            <w:rStyle w:val="Hipervnculo"/>
            <w:rFonts w:ascii="Arial" w:hAnsi="Arial" w:cs="Arial"/>
            <w:sz w:val="24"/>
            <w:szCs w:val="24"/>
          </w:rPr>
          <w:t>https://creativecommons.org/licenses/</w:t>
        </w:r>
      </w:hyperlink>
    </w:p>
    <w:p w14:paraId="69C14DFC" w14:textId="77777777" w:rsidR="00D81822" w:rsidRPr="00494970" w:rsidRDefault="00D81822" w:rsidP="006A649B">
      <w:pPr>
        <w:spacing w:line="360" w:lineRule="auto"/>
        <w:rPr>
          <w:rFonts w:ascii="Arial" w:hAnsi="Arial" w:cs="Arial"/>
          <w:sz w:val="24"/>
          <w:szCs w:val="24"/>
        </w:rPr>
      </w:pPr>
    </w:p>
    <w:p w14:paraId="35014A94" w14:textId="77777777"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Etzkowitz, H., &amp; Leydesdorff, L. (2000).</w:t>
      </w:r>
      <w:r w:rsidRPr="00494970">
        <w:rPr>
          <w:rFonts w:ascii="Arial" w:hAnsi="Arial" w:cs="Arial"/>
          <w:sz w:val="24"/>
          <w:szCs w:val="24"/>
        </w:rPr>
        <w:t xml:space="preserve"> The dynamics of innovation: From National Systems and “Mode 2” to a Triple Helix of university–industry–government relations. </w:t>
      </w:r>
      <w:r w:rsidRPr="00494970">
        <w:rPr>
          <w:rStyle w:val="nfasis"/>
          <w:rFonts w:ascii="Arial" w:hAnsi="Arial" w:cs="Arial"/>
          <w:i w:val="0"/>
          <w:iCs w:val="0"/>
          <w:sz w:val="24"/>
          <w:szCs w:val="24"/>
        </w:rPr>
        <w:t>Research Policy, 29</w:t>
      </w:r>
      <w:r w:rsidRPr="00494970">
        <w:rPr>
          <w:rFonts w:ascii="Arial" w:hAnsi="Arial" w:cs="Arial"/>
          <w:sz w:val="24"/>
          <w:szCs w:val="24"/>
        </w:rPr>
        <w:t>(2), 109–123.</w:t>
      </w:r>
    </w:p>
    <w:p w14:paraId="32DDF4F4" w14:textId="77777777" w:rsidR="00D81822" w:rsidRPr="00494970" w:rsidRDefault="00D81822" w:rsidP="006A649B">
      <w:pPr>
        <w:spacing w:line="360" w:lineRule="auto"/>
        <w:rPr>
          <w:rFonts w:ascii="Arial" w:hAnsi="Arial" w:cs="Arial"/>
          <w:sz w:val="24"/>
          <w:szCs w:val="24"/>
        </w:rPr>
      </w:pPr>
    </w:p>
    <w:p w14:paraId="0D96EDF4" w14:textId="77777777" w:rsidR="006A649B" w:rsidRDefault="006A649B" w:rsidP="006A649B">
      <w:pPr>
        <w:spacing w:line="360" w:lineRule="auto"/>
      </w:pPr>
      <w:r w:rsidRPr="00494970">
        <w:rPr>
          <w:rStyle w:val="Textoennegrita"/>
          <w:rFonts w:ascii="Arial" w:hAnsi="Arial" w:cs="Arial"/>
          <w:b w:val="0"/>
          <w:bCs w:val="0"/>
          <w:sz w:val="24"/>
          <w:szCs w:val="24"/>
        </w:rPr>
        <w:t>GitHub. (2024).</w:t>
      </w:r>
      <w:r w:rsidRPr="00494970">
        <w:rPr>
          <w:rFonts w:ascii="Arial" w:hAnsi="Arial" w:cs="Arial"/>
          <w:sz w:val="24"/>
          <w:szCs w:val="24"/>
        </w:rPr>
        <w:t xml:space="preserve"> GitHub documentation. GitHub. </w:t>
      </w:r>
      <w:hyperlink r:id="rId15" w:tgtFrame="_new" w:history="1">
        <w:r w:rsidRPr="00494970">
          <w:rPr>
            <w:rStyle w:val="Hipervnculo"/>
            <w:rFonts w:ascii="Arial" w:hAnsi="Arial" w:cs="Arial"/>
            <w:sz w:val="24"/>
            <w:szCs w:val="24"/>
          </w:rPr>
          <w:t>https://docs.github.com/</w:t>
        </w:r>
      </w:hyperlink>
    </w:p>
    <w:p w14:paraId="2BF7EDB1" w14:textId="77777777" w:rsidR="00D81822" w:rsidRPr="00494970" w:rsidRDefault="00D81822" w:rsidP="006A649B">
      <w:pPr>
        <w:spacing w:line="360" w:lineRule="auto"/>
        <w:rPr>
          <w:rFonts w:ascii="Arial" w:hAnsi="Arial" w:cs="Arial"/>
          <w:sz w:val="24"/>
          <w:szCs w:val="24"/>
        </w:rPr>
      </w:pPr>
    </w:p>
    <w:p w14:paraId="7233697A" w14:textId="77777777"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Hernández Sampieri, R., Fernández, C., &amp; Baptista, P. (2014).</w:t>
      </w:r>
      <w:r w:rsidRPr="00494970">
        <w:rPr>
          <w:rFonts w:ascii="Arial" w:hAnsi="Arial" w:cs="Arial"/>
          <w:sz w:val="24"/>
          <w:szCs w:val="24"/>
        </w:rPr>
        <w:t xml:space="preserve"> </w:t>
      </w:r>
      <w:r w:rsidRPr="00494970">
        <w:rPr>
          <w:rStyle w:val="nfasis"/>
          <w:rFonts w:ascii="Arial" w:hAnsi="Arial" w:cs="Arial"/>
          <w:i w:val="0"/>
          <w:iCs w:val="0"/>
          <w:sz w:val="24"/>
          <w:szCs w:val="24"/>
        </w:rPr>
        <w:t>Metodología de la investigación</w:t>
      </w:r>
      <w:r w:rsidRPr="00494970">
        <w:rPr>
          <w:rFonts w:ascii="Arial" w:hAnsi="Arial" w:cs="Arial"/>
          <w:sz w:val="24"/>
          <w:szCs w:val="24"/>
        </w:rPr>
        <w:t xml:space="preserve"> (6ª ed.). McGraw-Hill.</w:t>
      </w:r>
    </w:p>
    <w:p w14:paraId="320E9997" w14:textId="77777777" w:rsidR="00D81822" w:rsidRPr="00494970" w:rsidRDefault="00D81822" w:rsidP="006A649B">
      <w:pPr>
        <w:spacing w:line="360" w:lineRule="auto"/>
        <w:rPr>
          <w:rFonts w:ascii="Arial" w:hAnsi="Arial" w:cs="Arial"/>
          <w:sz w:val="24"/>
          <w:szCs w:val="24"/>
        </w:rPr>
      </w:pPr>
    </w:p>
    <w:p w14:paraId="3962643B" w14:textId="77777777"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IEEE. (2014).</w:t>
      </w:r>
      <w:r w:rsidRPr="00494970">
        <w:rPr>
          <w:rFonts w:ascii="Arial" w:hAnsi="Arial" w:cs="Arial"/>
          <w:sz w:val="24"/>
          <w:szCs w:val="24"/>
        </w:rPr>
        <w:t xml:space="preserve"> </w:t>
      </w:r>
      <w:r w:rsidRPr="00494970">
        <w:rPr>
          <w:rStyle w:val="nfasis"/>
          <w:rFonts w:ascii="Arial" w:hAnsi="Arial" w:cs="Arial"/>
          <w:i w:val="0"/>
          <w:iCs w:val="0"/>
          <w:sz w:val="24"/>
          <w:szCs w:val="24"/>
        </w:rPr>
        <w:t>IEEE Standard for Software and Systems Test Documentation (IEEE Std 829-2008).</w:t>
      </w:r>
      <w:r w:rsidRPr="00494970">
        <w:rPr>
          <w:rFonts w:ascii="Arial" w:hAnsi="Arial" w:cs="Arial"/>
          <w:sz w:val="24"/>
          <w:szCs w:val="24"/>
        </w:rPr>
        <w:t xml:space="preserve"> Institute of Electrical and Electronics Engineers.</w:t>
      </w:r>
    </w:p>
    <w:p w14:paraId="7398339B" w14:textId="77777777" w:rsidR="00D81822" w:rsidRPr="00494970" w:rsidRDefault="00D81822" w:rsidP="006A649B">
      <w:pPr>
        <w:spacing w:line="360" w:lineRule="auto"/>
        <w:rPr>
          <w:rFonts w:ascii="Arial" w:hAnsi="Arial" w:cs="Arial"/>
          <w:sz w:val="24"/>
          <w:szCs w:val="24"/>
        </w:rPr>
      </w:pPr>
    </w:p>
    <w:p w14:paraId="0EAC0F77" w14:textId="77777777"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Kaplan, A. M., &amp; Haenlein, M. (2010).</w:t>
      </w:r>
      <w:r w:rsidRPr="00494970">
        <w:rPr>
          <w:rFonts w:ascii="Arial" w:hAnsi="Arial" w:cs="Arial"/>
          <w:sz w:val="24"/>
          <w:szCs w:val="24"/>
        </w:rPr>
        <w:t xml:space="preserve"> Users of the world, unite! The challenges and opportunities of social media. </w:t>
      </w:r>
      <w:r w:rsidRPr="00494970">
        <w:rPr>
          <w:rStyle w:val="nfasis"/>
          <w:rFonts w:ascii="Arial" w:hAnsi="Arial" w:cs="Arial"/>
          <w:i w:val="0"/>
          <w:iCs w:val="0"/>
          <w:sz w:val="24"/>
          <w:szCs w:val="24"/>
        </w:rPr>
        <w:t>Business Horizons, 53</w:t>
      </w:r>
      <w:r w:rsidRPr="00494970">
        <w:rPr>
          <w:rFonts w:ascii="Arial" w:hAnsi="Arial" w:cs="Arial"/>
          <w:sz w:val="24"/>
          <w:szCs w:val="24"/>
        </w:rPr>
        <w:t>(1), 59–68.</w:t>
      </w:r>
    </w:p>
    <w:p w14:paraId="01ED744B" w14:textId="77777777" w:rsidR="00D81822" w:rsidRPr="00494970" w:rsidRDefault="00D81822" w:rsidP="006A649B">
      <w:pPr>
        <w:spacing w:line="360" w:lineRule="auto"/>
        <w:rPr>
          <w:rFonts w:ascii="Arial" w:hAnsi="Arial" w:cs="Arial"/>
          <w:sz w:val="24"/>
          <w:szCs w:val="24"/>
        </w:rPr>
      </w:pPr>
    </w:p>
    <w:p w14:paraId="79DA0E83" w14:textId="77777777"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Kerzner, H. (2017).</w:t>
      </w:r>
      <w:r w:rsidRPr="00494970">
        <w:rPr>
          <w:rFonts w:ascii="Arial" w:hAnsi="Arial" w:cs="Arial"/>
          <w:sz w:val="24"/>
          <w:szCs w:val="24"/>
        </w:rPr>
        <w:t xml:space="preserve"> </w:t>
      </w:r>
      <w:r w:rsidRPr="00494970">
        <w:rPr>
          <w:rStyle w:val="nfasis"/>
          <w:rFonts w:ascii="Arial" w:hAnsi="Arial" w:cs="Arial"/>
          <w:i w:val="0"/>
          <w:iCs w:val="0"/>
          <w:sz w:val="24"/>
          <w:szCs w:val="24"/>
        </w:rPr>
        <w:t>Project Management: A Systems Approach to Planning, Scheduling, and Controlling</w:t>
      </w:r>
      <w:r w:rsidRPr="00494970">
        <w:rPr>
          <w:rFonts w:ascii="Arial" w:hAnsi="Arial" w:cs="Arial"/>
          <w:sz w:val="24"/>
          <w:szCs w:val="24"/>
        </w:rPr>
        <w:t xml:space="preserve"> (12th ed.). John Wiley &amp; Sons.</w:t>
      </w:r>
    </w:p>
    <w:p w14:paraId="5EBFACAE" w14:textId="77777777" w:rsidR="00D81822" w:rsidRPr="00494970" w:rsidRDefault="00D81822" w:rsidP="006A649B">
      <w:pPr>
        <w:spacing w:line="360" w:lineRule="auto"/>
        <w:rPr>
          <w:rFonts w:ascii="Arial" w:hAnsi="Arial" w:cs="Arial"/>
          <w:sz w:val="24"/>
          <w:szCs w:val="24"/>
        </w:rPr>
      </w:pPr>
    </w:p>
    <w:p w14:paraId="7E3BF6F4" w14:textId="77777777" w:rsidR="00D81822"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Kuuse, M. (2023).</w:t>
      </w:r>
      <w:r w:rsidRPr="00494970">
        <w:rPr>
          <w:rFonts w:ascii="Arial" w:hAnsi="Arial" w:cs="Arial"/>
          <w:sz w:val="24"/>
          <w:szCs w:val="24"/>
        </w:rPr>
        <w:t xml:space="preserve"> </w:t>
      </w:r>
      <w:r w:rsidRPr="00494970">
        <w:rPr>
          <w:rStyle w:val="nfasis"/>
          <w:rFonts w:ascii="Arial" w:hAnsi="Arial" w:cs="Arial"/>
          <w:i w:val="0"/>
          <w:iCs w:val="0"/>
          <w:sz w:val="24"/>
          <w:szCs w:val="24"/>
        </w:rPr>
        <w:t>Gestión automatizada de inventarios – Una guía rápida.</w:t>
      </w:r>
      <w:r w:rsidRPr="00494970">
        <w:rPr>
          <w:rFonts w:ascii="Arial" w:hAnsi="Arial" w:cs="Arial"/>
          <w:sz w:val="24"/>
          <w:szCs w:val="24"/>
        </w:rPr>
        <w:t xml:space="preserve"> </w:t>
      </w:r>
    </w:p>
    <w:p w14:paraId="43CAA002" w14:textId="77777777" w:rsidR="00D81822" w:rsidRDefault="00D81822" w:rsidP="006A649B">
      <w:pPr>
        <w:spacing w:line="360" w:lineRule="auto"/>
        <w:rPr>
          <w:rFonts w:ascii="Arial" w:hAnsi="Arial" w:cs="Arial"/>
          <w:sz w:val="24"/>
          <w:szCs w:val="24"/>
        </w:rPr>
      </w:pPr>
    </w:p>
    <w:p w14:paraId="3D6B9FF7" w14:textId="7A508645" w:rsidR="006A649B" w:rsidRDefault="006A649B" w:rsidP="006A649B">
      <w:pPr>
        <w:spacing w:line="360" w:lineRule="auto"/>
      </w:pPr>
      <w:r w:rsidRPr="00494970">
        <w:rPr>
          <w:rFonts w:ascii="Arial" w:hAnsi="Arial" w:cs="Arial"/>
          <w:sz w:val="24"/>
          <w:szCs w:val="24"/>
        </w:rPr>
        <w:t xml:space="preserve">MRPeasy. </w:t>
      </w:r>
      <w:hyperlink r:id="rId16" w:tgtFrame="_new" w:history="1">
        <w:r w:rsidRPr="00494970">
          <w:rPr>
            <w:rStyle w:val="Hipervnculo"/>
            <w:rFonts w:ascii="Arial" w:hAnsi="Arial" w:cs="Arial"/>
            <w:sz w:val="24"/>
            <w:szCs w:val="24"/>
          </w:rPr>
          <w:t>https://www.mrpeasy.com/blog/es/gestion-automatizada-de-inventarios/</w:t>
        </w:r>
      </w:hyperlink>
    </w:p>
    <w:p w14:paraId="14D91972" w14:textId="77777777" w:rsidR="00D81822" w:rsidRPr="00494970" w:rsidRDefault="00D81822" w:rsidP="006A649B">
      <w:pPr>
        <w:spacing w:line="360" w:lineRule="auto"/>
        <w:rPr>
          <w:rFonts w:ascii="Arial" w:hAnsi="Arial" w:cs="Arial"/>
          <w:sz w:val="24"/>
          <w:szCs w:val="24"/>
        </w:rPr>
      </w:pPr>
    </w:p>
    <w:p w14:paraId="64E4A19E" w14:textId="77777777" w:rsidR="006A649B" w:rsidRDefault="006A649B" w:rsidP="006A649B">
      <w:pPr>
        <w:spacing w:line="360" w:lineRule="auto"/>
      </w:pPr>
      <w:r w:rsidRPr="00494970">
        <w:rPr>
          <w:rStyle w:val="Textoennegrita"/>
          <w:rFonts w:ascii="Arial" w:hAnsi="Arial" w:cs="Arial"/>
          <w:b w:val="0"/>
          <w:bCs w:val="0"/>
          <w:sz w:val="24"/>
          <w:szCs w:val="24"/>
        </w:rPr>
        <w:t>Laravel. (2024).</w:t>
      </w:r>
      <w:r w:rsidRPr="00494970">
        <w:rPr>
          <w:rFonts w:ascii="Arial" w:hAnsi="Arial" w:cs="Arial"/>
          <w:sz w:val="24"/>
          <w:szCs w:val="24"/>
        </w:rPr>
        <w:t xml:space="preserve"> Laravel Documentation. Laravel. </w:t>
      </w:r>
      <w:hyperlink r:id="rId17" w:tgtFrame="_new" w:history="1">
        <w:r w:rsidRPr="00494970">
          <w:rPr>
            <w:rStyle w:val="Hipervnculo"/>
            <w:rFonts w:ascii="Arial" w:hAnsi="Arial" w:cs="Arial"/>
            <w:sz w:val="24"/>
            <w:szCs w:val="24"/>
          </w:rPr>
          <w:t>https://laravel.com/docs</w:t>
        </w:r>
      </w:hyperlink>
    </w:p>
    <w:p w14:paraId="2EF615DA" w14:textId="77777777" w:rsidR="00D81822" w:rsidRPr="00494970" w:rsidRDefault="00D81822" w:rsidP="006A649B">
      <w:pPr>
        <w:spacing w:line="360" w:lineRule="auto"/>
        <w:rPr>
          <w:rFonts w:ascii="Arial" w:hAnsi="Arial" w:cs="Arial"/>
          <w:sz w:val="24"/>
          <w:szCs w:val="24"/>
        </w:rPr>
      </w:pPr>
    </w:p>
    <w:p w14:paraId="321910E7" w14:textId="77777777" w:rsidR="006A649B" w:rsidRDefault="006A649B" w:rsidP="006A649B">
      <w:pPr>
        <w:spacing w:line="360" w:lineRule="auto"/>
      </w:pPr>
      <w:r w:rsidRPr="00494970">
        <w:rPr>
          <w:rStyle w:val="Textoennegrita"/>
          <w:rFonts w:ascii="Arial" w:hAnsi="Arial" w:cs="Arial"/>
          <w:b w:val="0"/>
          <w:bCs w:val="0"/>
          <w:sz w:val="24"/>
          <w:szCs w:val="24"/>
        </w:rPr>
        <w:t>Microsoft. (2024).</w:t>
      </w:r>
      <w:r w:rsidRPr="00494970">
        <w:rPr>
          <w:rFonts w:ascii="Arial" w:hAnsi="Arial" w:cs="Arial"/>
          <w:sz w:val="24"/>
          <w:szCs w:val="24"/>
        </w:rPr>
        <w:t xml:space="preserve"> Visual Studio Code documentation. Microsoft. </w:t>
      </w:r>
      <w:hyperlink r:id="rId18" w:tgtFrame="_new" w:history="1">
        <w:r w:rsidRPr="00494970">
          <w:rPr>
            <w:rStyle w:val="Hipervnculo"/>
            <w:rFonts w:ascii="Arial" w:hAnsi="Arial" w:cs="Arial"/>
            <w:sz w:val="24"/>
            <w:szCs w:val="24"/>
          </w:rPr>
          <w:t>https://code.visualstudio.com/docs</w:t>
        </w:r>
      </w:hyperlink>
    </w:p>
    <w:p w14:paraId="73FE9996" w14:textId="77777777" w:rsidR="00D81822" w:rsidRPr="00494970" w:rsidRDefault="00D81822" w:rsidP="006A649B">
      <w:pPr>
        <w:spacing w:line="360" w:lineRule="auto"/>
        <w:rPr>
          <w:rFonts w:ascii="Arial" w:hAnsi="Arial" w:cs="Arial"/>
          <w:sz w:val="24"/>
          <w:szCs w:val="24"/>
        </w:rPr>
      </w:pPr>
    </w:p>
    <w:p w14:paraId="06AA33FB" w14:textId="77777777" w:rsidR="006A649B" w:rsidRDefault="006A649B" w:rsidP="006A649B">
      <w:pPr>
        <w:spacing w:line="360" w:lineRule="auto"/>
      </w:pPr>
      <w:r w:rsidRPr="00494970">
        <w:rPr>
          <w:rStyle w:val="Textoennegrita"/>
          <w:rFonts w:ascii="Arial" w:hAnsi="Arial" w:cs="Arial"/>
          <w:b w:val="0"/>
          <w:bCs w:val="0"/>
          <w:sz w:val="24"/>
          <w:szCs w:val="24"/>
        </w:rPr>
        <w:lastRenderedPageBreak/>
        <w:t>NetSuite. (2024).</w:t>
      </w:r>
      <w:r w:rsidRPr="00494970">
        <w:rPr>
          <w:rFonts w:ascii="Arial" w:hAnsi="Arial" w:cs="Arial"/>
          <w:sz w:val="24"/>
          <w:szCs w:val="24"/>
        </w:rPr>
        <w:t xml:space="preserve"> Automated inventory management. </w:t>
      </w:r>
      <w:hyperlink r:id="rId19" w:tgtFrame="_new" w:history="1">
        <w:r w:rsidRPr="00494970">
          <w:rPr>
            <w:rStyle w:val="Hipervnculo"/>
            <w:rFonts w:ascii="Arial" w:hAnsi="Arial" w:cs="Arial"/>
            <w:sz w:val="24"/>
            <w:szCs w:val="24"/>
          </w:rPr>
          <w:t>https://www.netsuite.com/portal/resource/articles/inventory-management/automated-inventory-management.shtml</w:t>
        </w:r>
      </w:hyperlink>
    </w:p>
    <w:p w14:paraId="694770C3" w14:textId="77777777" w:rsidR="00D81822" w:rsidRPr="00494970" w:rsidRDefault="00D81822" w:rsidP="006A649B">
      <w:pPr>
        <w:spacing w:line="360" w:lineRule="auto"/>
        <w:rPr>
          <w:rFonts w:ascii="Arial" w:hAnsi="Arial" w:cs="Arial"/>
          <w:sz w:val="24"/>
          <w:szCs w:val="24"/>
        </w:rPr>
      </w:pPr>
    </w:p>
    <w:p w14:paraId="4A98D14A" w14:textId="77777777" w:rsidR="006A649B" w:rsidRDefault="006A649B" w:rsidP="006A649B">
      <w:pPr>
        <w:spacing w:line="360" w:lineRule="auto"/>
      </w:pPr>
      <w:r w:rsidRPr="00494970">
        <w:rPr>
          <w:rStyle w:val="Textoennegrita"/>
          <w:rFonts w:ascii="Arial" w:hAnsi="Arial" w:cs="Arial"/>
          <w:b w:val="0"/>
          <w:bCs w:val="0"/>
          <w:sz w:val="24"/>
          <w:szCs w:val="24"/>
        </w:rPr>
        <w:t>OCDE. (2018).</w:t>
      </w:r>
      <w:r w:rsidRPr="00494970">
        <w:rPr>
          <w:rFonts w:ascii="Arial" w:hAnsi="Arial" w:cs="Arial"/>
          <w:sz w:val="24"/>
          <w:szCs w:val="24"/>
        </w:rPr>
        <w:t xml:space="preserve"> Transferencia de conocimiento y colaboración universidad-empresa. Organización para la Cooperación y el Desarrollo Económicos. </w:t>
      </w:r>
      <w:hyperlink r:id="rId20" w:tgtFrame="_new" w:history="1">
        <w:r w:rsidRPr="00494970">
          <w:rPr>
            <w:rStyle w:val="Hipervnculo"/>
            <w:rFonts w:ascii="Arial" w:hAnsi="Arial" w:cs="Arial"/>
            <w:sz w:val="24"/>
            <w:szCs w:val="24"/>
          </w:rPr>
          <w:t>https://www.oecd.org/sti</w:t>
        </w:r>
      </w:hyperlink>
    </w:p>
    <w:p w14:paraId="2F6978CE" w14:textId="77777777" w:rsidR="00D81822" w:rsidRPr="00494970" w:rsidRDefault="00D81822" w:rsidP="006A649B">
      <w:pPr>
        <w:spacing w:line="360" w:lineRule="auto"/>
        <w:rPr>
          <w:rFonts w:ascii="Arial" w:hAnsi="Arial" w:cs="Arial"/>
          <w:sz w:val="24"/>
          <w:szCs w:val="24"/>
        </w:rPr>
      </w:pPr>
    </w:p>
    <w:p w14:paraId="63A1EB0F" w14:textId="77777777" w:rsidR="006A649B" w:rsidRDefault="006A649B" w:rsidP="006A649B">
      <w:pPr>
        <w:spacing w:line="360" w:lineRule="auto"/>
      </w:pPr>
      <w:r w:rsidRPr="00494970">
        <w:rPr>
          <w:rStyle w:val="Textoennegrita"/>
          <w:rFonts w:ascii="Arial" w:hAnsi="Arial" w:cs="Arial"/>
          <w:b w:val="0"/>
          <w:bCs w:val="0"/>
          <w:sz w:val="24"/>
          <w:szCs w:val="24"/>
        </w:rPr>
        <w:t>Olarewaju, T., Adebayo, M., &amp; Okeke, J. (2023).</w:t>
      </w:r>
      <w:r w:rsidRPr="00494970">
        <w:rPr>
          <w:rFonts w:ascii="Arial" w:hAnsi="Arial" w:cs="Arial"/>
          <w:sz w:val="24"/>
          <w:szCs w:val="24"/>
        </w:rPr>
        <w:t xml:space="preserve"> Development of a web-based platform for automating an inventory management of a small and medium enterprise. ResearchGate. </w:t>
      </w:r>
      <w:hyperlink r:id="rId21" w:tgtFrame="_new" w:history="1">
        <w:r w:rsidRPr="00494970">
          <w:rPr>
            <w:rStyle w:val="Hipervnculo"/>
            <w:rFonts w:ascii="Arial" w:hAnsi="Arial" w:cs="Arial"/>
            <w:sz w:val="24"/>
            <w:szCs w:val="24"/>
          </w:rPr>
          <w:t>https://www.researchgate.net/publication/368258907</w:t>
        </w:r>
      </w:hyperlink>
    </w:p>
    <w:p w14:paraId="16699267" w14:textId="77777777" w:rsidR="00D81822" w:rsidRPr="00494970" w:rsidRDefault="00D81822" w:rsidP="006A649B">
      <w:pPr>
        <w:spacing w:line="360" w:lineRule="auto"/>
        <w:rPr>
          <w:rFonts w:ascii="Arial" w:hAnsi="Arial" w:cs="Arial"/>
          <w:sz w:val="24"/>
          <w:szCs w:val="24"/>
        </w:rPr>
      </w:pPr>
    </w:p>
    <w:p w14:paraId="55C37CDC" w14:textId="77777777" w:rsidR="006A649B" w:rsidRDefault="006A649B" w:rsidP="006A649B">
      <w:pPr>
        <w:spacing w:line="360" w:lineRule="auto"/>
      </w:pPr>
      <w:r w:rsidRPr="00494970">
        <w:rPr>
          <w:rStyle w:val="Textoennegrita"/>
          <w:rFonts w:ascii="Arial" w:hAnsi="Arial" w:cs="Arial"/>
          <w:b w:val="0"/>
          <w:bCs w:val="0"/>
          <w:sz w:val="24"/>
          <w:szCs w:val="24"/>
        </w:rPr>
        <w:t>Oracle. (2024).</w:t>
      </w:r>
      <w:r w:rsidRPr="00494970">
        <w:rPr>
          <w:rFonts w:ascii="Arial" w:hAnsi="Arial" w:cs="Arial"/>
          <w:sz w:val="24"/>
          <w:szCs w:val="24"/>
        </w:rPr>
        <w:t xml:space="preserve"> MySQL Workbench documentation. Oracle. </w:t>
      </w:r>
      <w:hyperlink r:id="rId22" w:tgtFrame="_new" w:history="1">
        <w:r w:rsidRPr="00494970">
          <w:rPr>
            <w:rStyle w:val="Hipervnculo"/>
            <w:rFonts w:ascii="Arial" w:hAnsi="Arial" w:cs="Arial"/>
            <w:sz w:val="24"/>
            <w:szCs w:val="24"/>
          </w:rPr>
          <w:t>https://dev.mysql.com/doc/workbench/en/</w:t>
        </w:r>
      </w:hyperlink>
    </w:p>
    <w:p w14:paraId="1A5790E6" w14:textId="77777777" w:rsidR="00D81822" w:rsidRPr="00494970" w:rsidRDefault="00D81822" w:rsidP="006A649B">
      <w:pPr>
        <w:spacing w:line="360" w:lineRule="auto"/>
        <w:rPr>
          <w:rFonts w:ascii="Arial" w:hAnsi="Arial" w:cs="Arial"/>
          <w:sz w:val="24"/>
          <w:szCs w:val="24"/>
        </w:rPr>
      </w:pPr>
    </w:p>
    <w:p w14:paraId="4799D8AA" w14:textId="77777777" w:rsidR="006A649B" w:rsidRDefault="006A649B" w:rsidP="006A649B">
      <w:pPr>
        <w:spacing w:line="360" w:lineRule="auto"/>
      </w:pPr>
      <w:r w:rsidRPr="00494970">
        <w:rPr>
          <w:rStyle w:val="Textoennegrita"/>
          <w:rFonts w:ascii="Arial" w:hAnsi="Arial" w:cs="Arial"/>
          <w:b w:val="0"/>
          <w:bCs w:val="0"/>
          <w:sz w:val="24"/>
          <w:szCs w:val="24"/>
        </w:rPr>
        <w:t>Postman. (2024).</w:t>
      </w:r>
      <w:r w:rsidRPr="00494970">
        <w:rPr>
          <w:rFonts w:ascii="Arial" w:hAnsi="Arial" w:cs="Arial"/>
          <w:sz w:val="24"/>
          <w:szCs w:val="24"/>
        </w:rPr>
        <w:t xml:space="preserve"> Postman learning center. Postman. </w:t>
      </w:r>
      <w:hyperlink r:id="rId23" w:tgtFrame="_new" w:history="1">
        <w:r w:rsidRPr="00494970">
          <w:rPr>
            <w:rStyle w:val="Hipervnculo"/>
            <w:rFonts w:ascii="Arial" w:hAnsi="Arial" w:cs="Arial"/>
            <w:sz w:val="24"/>
            <w:szCs w:val="24"/>
          </w:rPr>
          <w:t>https://learning.postman.com/</w:t>
        </w:r>
      </w:hyperlink>
    </w:p>
    <w:p w14:paraId="41E199B7" w14:textId="77777777" w:rsidR="00D81822" w:rsidRPr="00494970" w:rsidRDefault="00D81822" w:rsidP="006A649B">
      <w:pPr>
        <w:spacing w:line="360" w:lineRule="auto"/>
        <w:rPr>
          <w:rFonts w:ascii="Arial" w:hAnsi="Arial" w:cs="Arial"/>
          <w:sz w:val="24"/>
          <w:szCs w:val="24"/>
        </w:rPr>
      </w:pPr>
    </w:p>
    <w:p w14:paraId="7419DC4E" w14:textId="77777777"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Pressman, R., &amp; Maxim, B. (2020).</w:t>
      </w:r>
      <w:r w:rsidRPr="00494970">
        <w:rPr>
          <w:rFonts w:ascii="Arial" w:hAnsi="Arial" w:cs="Arial"/>
          <w:sz w:val="24"/>
          <w:szCs w:val="24"/>
        </w:rPr>
        <w:t xml:space="preserve"> </w:t>
      </w:r>
      <w:r w:rsidRPr="00494970">
        <w:rPr>
          <w:rStyle w:val="nfasis"/>
          <w:rFonts w:ascii="Arial" w:hAnsi="Arial" w:cs="Arial"/>
          <w:i w:val="0"/>
          <w:iCs w:val="0"/>
          <w:sz w:val="24"/>
          <w:szCs w:val="24"/>
        </w:rPr>
        <w:t>Software engineering: A practitioner’s approach</w:t>
      </w:r>
      <w:r w:rsidRPr="00494970">
        <w:rPr>
          <w:rFonts w:ascii="Arial" w:hAnsi="Arial" w:cs="Arial"/>
          <w:sz w:val="24"/>
          <w:szCs w:val="24"/>
        </w:rPr>
        <w:t xml:space="preserve"> (9th ed.). McGraw-Hill.</w:t>
      </w:r>
    </w:p>
    <w:p w14:paraId="5F5A8B4F" w14:textId="77777777" w:rsidR="00D81822" w:rsidRPr="00494970" w:rsidRDefault="00D81822" w:rsidP="006A649B">
      <w:pPr>
        <w:spacing w:line="360" w:lineRule="auto"/>
        <w:rPr>
          <w:rFonts w:ascii="Arial" w:hAnsi="Arial" w:cs="Arial"/>
          <w:sz w:val="24"/>
          <w:szCs w:val="24"/>
        </w:rPr>
      </w:pPr>
    </w:p>
    <w:p w14:paraId="1F25816B" w14:textId="77777777"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Pressman, R. S. (2020).</w:t>
      </w:r>
      <w:r w:rsidRPr="00494970">
        <w:rPr>
          <w:rFonts w:ascii="Arial" w:hAnsi="Arial" w:cs="Arial"/>
          <w:sz w:val="24"/>
          <w:szCs w:val="24"/>
        </w:rPr>
        <w:t xml:space="preserve"> </w:t>
      </w:r>
      <w:r w:rsidRPr="00494970">
        <w:rPr>
          <w:rStyle w:val="nfasis"/>
          <w:rFonts w:ascii="Arial" w:hAnsi="Arial" w:cs="Arial"/>
          <w:i w:val="0"/>
          <w:iCs w:val="0"/>
          <w:sz w:val="24"/>
          <w:szCs w:val="24"/>
        </w:rPr>
        <w:t>Ingeniería del software: un enfoque práctico</w:t>
      </w:r>
      <w:r w:rsidRPr="00494970">
        <w:rPr>
          <w:rFonts w:ascii="Arial" w:hAnsi="Arial" w:cs="Arial"/>
          <w:sz w:val="24"/>
          <w:szCs w:val="24"/>
        </w:rPr>
        <w:t xml:space="preserve"> (8ª ed.). McGraw-Hill Education.</w:t>
      </w:r>
    </w:p>
    <w:p w14:paraId="0A8200B4" w14:textId="77777777" w:rsidR="00D81822" w:rsidRPr="00494970" w:rsidRDefault="00D81822" w:rsidP="006A649B">
      <w:pPr>
        <w:spacing w:line="360" w:lineRule="auto"/>
        <w:rPr>
          <w:rFonts w:ascii="Arial" w:hAnsi="Arial" w:cs="Arial"/>
          <w:sz w:val="24"/>
          <w:szCs w:val="24"/>
        </w:rPr>
      </w:pPr>
    </w:p>
    <w:p w14:paraId="7CE29AB1" w14:textId="77777777"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Project Management Institute. (2021).</w:t>
      </w:r>
      <w:r w:rsidRPr="00494970">
        <w:rPr>
          <w:rFonts w:ascii="Arial" w:hAnsi="Arial" w:cs="Arial"/>
          <w:sz w:val="24"/>
          <w:szCs w:val="24"/>
        </w:rPr>
        <w:t xml:space="preserve"> </w:t>
      </w:r>
      <w:r w:rsidRPr="00494970">
        <w:rPr>
          <w:rStyle w:val="nfasis"/>
          <w:rFonts w:ascii="Arial" w:hAnsi="Arial" w:cs="Arial"/>
          <w:i w:val="0"/>
          <w:iCs w:val="0"/>
          <w:sz w:val="24"/>
          <w:szCs w:val="24"/>
        </w:rPr>
        <w:t>A Guide to the Project Management Body of Knowledge (PMBOK Guide)</w:t>
      </w:r>
      <w:r w:rsidRPr="00494970">
        <w:rPr>
          <w:rFonts w:ascii="Arial" w:hAnsi="Arial" w:cs="Arial"/>
          <w:sz w:val="24"/>
          <w:szCs w:val="24"/>
        </w:rPr>
        <w:t xml:space="preserve"> (7th ed.). PMI Publishing.</w:t>
      </w:r>
    </w:p>
    <w:p w14:paraId="15E6D5B0" w14:textId="77777777" w:rsidR="00D81822" w:rsidRPr="00494970" w:rsidRDefault="00D81822" w:rsidP="006A649B">
      <w:pPr>
        <w:spacing w:line="360" w:lineRule="auto"/>
        <w:rPr>
          <w:rFonts w:ascii="Arial" w:hAnsi="Arial" w:cs="Arial"/>
          <w:sz w:val="24"/>
          <w:szCs w:val="24"/>
        </w:rPr>
      </w:pPr>
    </w:p>
    <w:p w14:paraId="1C557AAE" w14:textId="77777777" w:rsidR="006A649B" w:rsidRDefault="006A649B" w:rsidP="006A649B">
      <w:pPr>
        <w:spacing w:line="360" w:lineRule="auto"/>
      </w:pPr>
      <w:r w:rsidRPr="00494970">
        <w:rPr>
          <w:rStyle w:val="Textoennegrita"/>
          <w:rFonts w:ascii="Arial" w:hAnsi="Arial" w:cs="Arial"/>
          <w:b w:val="0"/>
          <w:bCs w:val="0"/>
          <w:sz w:val="24"/>
          <w:szCs w:val="24"/>
        </w:rPr>
        <w:t>Radosavljević, D., Jovanović, M., &amp; Ilić, B. (2024).</w:t>
      </w:r>
      <w:r w:rsidRPr="00494970">
        <w:rPr>
          <w:rFonts w:ascii="Arial" w:hAnsi="Arial" w:cs="Arial"/>
          <w:sz w:val="24"/>
          <w:szCs w:val="24"/>
        </w:rPr>
        <w:t xml:space="preserve"> Impact of digital transformation on inventory management: An empirical study. ResearchGate. </w:t>
      </w:r>
      <w:hyperlink r:id="rId24" w:tgtFrame="_new" w:history="1">
        <w:r w:rsidRPr="00494970">
          <w:rPr>
            <w:rStyle w:val="Hipervnculo"/>
            <w:rFonts w:ascii="Arial" w:hAnsi="Arial" w:cs="Arial"/>
            <w:sz w:val="24"/>
            <w:szCs w:val="24"/>
          </w:rPr>
          <w:t>https://www.researchgate.net/publication/382159849</w:t>
        </w:r>
      </w:hyperlink>
    </w:p>
    <w:p w14:paraId="4C5CE6AA" w14:textId="77777777" w:rsidR="00D81822" w:rsidRPr="00494970" w:rsidRDefault="00D81822" w:rsidP="006A649B">
      <w:pPr>
        <w:spacing w:line="360" w:lineRule="auto"/>
        <w:rPr>
          <w:rFonts w:ascii="Arial" w:hAnsi="Arial" w:cs="Arial"/>
          <w:sz w:val="24"/>
          <w:szCs w:val="24"/>
        </w:rPr>
      </w:pPr>
    </w:p>
    <w:p w14:paraId="16501ACA" w14:textId="77777777" w:rsidR="006A649B" w:rsidRDefault="006A649B" w:rsidP="006A649B">
      <w:pPr>
        <w:spacing w:line="360" w:lineRule="auto"/>
      </w:pPr>
      <w:r w:rsidRPr="00494970">
        <w:rPr>
          <w:rStyle w:val="Textoennegrita"/>
          <w:rFonts w:ascii="Arial" w:hAnsi="Arial" w:cs="Arial"/>
          <w:b w:val="0"/>
          <w:bCs w:val="0"/>
          <w:sz w:val="24"/>
          <w:szCs w:val="24"/>
        </w:rPr>
        <w:t>Ramírez, D. A. (2024).</w:t>
      </w:r>
      <w:r w:rsidRPr="00494970">
        <w:rPr>
          <w:rFonts w:ascii="Arial" w:hAnsi="Arial" w:cs="Arial"/>
          <w:sz w:val="24"/>
          <w:szCs w:val="24"/>
        </w:rPr>
        <w:t xml:space="preserve"> Transformación tecnológica en el modelo de gestión de </w:t>
      </w:r>
      <w:r w:rsidRPr="00494970">
        <w:rPr>
          <w:rFonts w:ascii="Arial" w:hAnsi="Arial" w:cs="Arial"/>
          <w:sz w:val="24"/>
          <w:szCs w:val="24"/>
        </w:rPr>
        <w:lastRenderedPageBreak/>
        <w:t xml:space="preserve">inventarios en las MIPYMES: Revisión bibliográfica. Dialnet / ResearchGate. </w:t>
      </w:r>
      <w:hyperlink r:id="rId25" w:tgtFrame="_new" w:history="1">
        <w:r w:rsidRPr="00494970">
          <w:rPr>
            <w:rStyle w:val="Hipervnculo"/>
            <w:rFonts w:ascii="Arial" w:hAnsi="Arial" w:cs="Arial"/>
            <w:sz w:val="24"/>
            <w:szCs w:val="24"/>
          </w:rPr>
          <w:t>https://www.researchgate.net/publication/378294076</w:t>
        </w:r>
      </w:hyperlink>
    </w:p>
    <w:p w14:paraId="4D3D3AF6" w14:textId="77777777" w:rsidR="00D81822" w:rsidRPr="00494970" w:rsidRDefault="00D81822" w:rsidP="006A649B">
      <w:pPr>
        <w:spacing w:line="360" w:lineRule="auto"/>
        <w:rPr>
          <w:rFonts w:ascii="Arial" w:hAnsi="Arial" w:cs="Arial"/>
          <w:sz w:val="24"/>
          <w:szCs w:val="24"/>
        </w:rPr>
      </w:pPr>
    </w:p>
    <w:p w14:paraId="1A2065FE" w14:textId="77777777"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Sommerville, I. (2016).</w:t>
      </w:r>
      <w:r w:rsidRPr="00494970">
        <w:rPr>
          <w:rFonts w:ascii="Arial" w:hAnsi="Arial" w:cs="Arial"/>
          <w:sz w:val="24"/>
          <w:szCs w:val="24"/>
        </w:rPr>
        <w:t xml:space="preserve"> </w:t>
      </w:r>
      <w:r w:rsidRPr="00494970">
        <w:rPr>
          <w:rStyle w:val="nfasis"/>
          <w:rFonts w:ascii="Arial" w:hAnsi="Arial" w:cs="Arial"/>
          <w:i w:val="0"/>
          <w:iCs w:val="0"/>
          <w:sz w:val="24"/>
          <w:szCs w:val="24"/>
        </w:rPr>
        <w:t>Software engineering</w:t>
      </w:r>
      <w:r w:rsidRPr="00494970">
        <w:rPr>
          <w:rFonts w:ascii="Arial" w:hAnsi="Arial" w:cs="Arial"/>
          <w:sz w:val="24"/>
          <w:szCs w:val="24"/>
        </w:rPr>
        <w:t xml:space="preserve"> (10th ed.). Pearson.</w:t>
      </w:r>
    </w:p>
    <w:p w14:paraId="7BB44D9D" w14:textId="77777777" w:rsidR="00D81822" w:rsidRPr="00494970" w:rsidRDefault="00D81822" w:rsidP="006A649B">
      <w:pPr>
        <w:spacing w:line="360" w:lineRule="auto"/>
        <w:rPr>
          <w:rFonts w:ascii="Arial" w:hAnsi="Arial" w:cs="Arial"/>
          <w:sz w:val="24"/>
          <w:szCs w:val="24"/>
        </w:rPr>
      </w:pPr>
    </w:p>
    <w:p w14:paraId="67F573FF" w14:textId="77777777" w:rsidR="006A649B"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Tigua, G. P. C. (2025).</w:t>
      </w:r>
      <w:r w:rsidRPr="00494970">
        <w:rPr>
          <w:rFonts w:ascii="Arial" w:hAnsi="Arial" w:cs="Arial"/>
          <w:sz w:val="24"/>
          <w:szCs w:val="24"/>
        </w:rPr>
        <w:t xml:space="preserve"> Gestión de inventarios y la eficiencia operativa de las empresas. (Documento).</w:t>
      </w:r>
    </w:p>
    <w:p w14:paraId="122AC8CB" w14:textId="77777777" w:rsidR="00D81822" w:rsidRPr="00494970" w:rsidRDefault="00D81822" w:rsidP="006A649B">
      <w:pPr>
        <w:spacing w:line="360" w:lineRule="auto"/>
        <w:rPr>
          <w:rFonts w:ascii="Arial" w:hAnsi="Arial" w:cs="Arial"/>
          <w:sz w:val="24"/>
          <w:szCs w:val="24"/>
        </w:rPr>
      </w:pPr>
    </w:p>
    <w:p w14:paraId="4E6FFCB7" w14:textId="77777777" w:rsidR="006A649B" w:rsidRDefault="006A649B" w:rsidP="006A649B">
      <w:pPr>
        <w:spacing w:line="360" w:lineRule="auto"/>
      </w:pPr>
      <w:r w:rsidRPr="00494970">
        <w:rPr>
          <w:rStyle w:val="Textoennegrita"/>
          <w:rFonts w:ascii="Arial" w:hAnsi="Arial" w:cs="Arial"/>
          <w:b w:val="0"/>
          <w:bCs w:val="0"/>
          <w:sz w:val="24"/>
          <w:szCs w:val="24"/>
        </w:rPr>
        <w:t>Verma, R., &amp; Mohan, K. (2023).</w:t>
      </w:r>
      <w:r w:rsidRPr="00494970">
        <w:rPr>
          <w:rFonts w:ascii="Arial" w:hAnsi="Arial" w:cs="Arial"/>
          <w:sz w:val="24"/>
          <w:szCs w:val="24"/>
        </w:rPr>
        <w:t xml:space="preserve"> Web-based inventory management system for SMEs. </w:t>
      </w:r>
      <w:r w:rsidRPr="00494970">
        <w:rPr>
          <w:rStyle w:val="nfasis"/>
          <w:rFonts w:ascii="Arial" w:hAnsi="Arial" w:cs="Arial"/>
          <w:i w:val="0"/>
          <w:iCs w:val="0"/>
          <w:sz w:val="24"/>
          <w:szCs w:val="24"/>
        </w:rPr>
        <w:t>International Journal of Scientific and Innovative Technology.</w:t>
      </w:r>
      <w:r w:rsidRPr="00494970">
        <w:rPr>
          <w:rFonts w:ascii="Arial" w:hAnsi="Arial" w:cs="Arial"/>
          <w:sz w:val="24"/>
          <w:szCs w:val="24"/>
        </w:rPr>
        <w:t xml:space="preserve"> </w:t>
      </w:r>
      <w:hyperlink r:id="rId26" w:tgtFrame="_new" w:history="1">
        <w:r w:rsidRPr="00494970">
          <w:rPr>
            <w:rStyle w:val="Hipervnculo"/>
            <w:rFonts w:ascii="Arial" w:hAnsi="Arial" w:cs="Arial"/>
            <w:sz w:val="24"/>
            <w:szCs w:val="24"/>
          </w:rPr>
          <w:t>https://www.warse.org/IJSAIT/static/pdf/file/ijsait021252023.pdf</w:t>
        </w:r>
      </w:hyperlink>
    </w:p>
    <w:p w14:paraId="70C11113" w14:textId="77777777" w:rsidR="00D81822" w:rsidRPr="00494970" w:rsidRDefault="00D81822" w:rsidP="006A649B">
      <w:pPr>
        <w:spacing w:line="360" w:lineRule="auto"/>
        <w:rPr>
          <w:rFonts w:ascii="Arial" w:hAnsi="Arial" w:cs="Arial"/>
          <w:sz w:val="24"/>
          <w:szCs w:val="24"/>
        </w:rPr>
      </w:pPr>
    </w:p>
    <w:p w14:paraId="393ED4B8" w14:textId="77777777" w:rsidR="006A649B" w:rsidRDefault="006A649B" w:rsidP="006A649B">
      <w:pPr>
        <w:spacing w:line="360" w:lineRule="auto"/>
        <w:rPr>
          <w:rStyle w:val="nfasis"/>
          <w:rFonts w:ascii="Arial" w:hAnsi="Arial" w:cs="Arial"/>
          <w:i w:val="0"/>
          <w:iCs w:val="0"/>
          <w:sz w:val="24"/>
          <w:szCs w:val="24"/>
        </w:rPr>
      </w:pPr>
      <w:r w:rsidRPr="00494970">
        <w:rPr>
          <w:rStyle w:val="Textoennegrita"/>
          <w:rFonts w:ascii="Arial" w:hAnsi="Arial" w:cs="Arial"/>
          <w:b w:val="0"/>
          <w:bCs w:val="0"/>
          <w:sz w:val="24"/>
          <w:szCs w:val="24"/>
        </w:rPr>
        <w:t>Verma, R., &amp; Mohan, K. (2023).</w:t>
      </w:r>
      <w:r w:rsidRPr="00494970">
        <w:rPr>
          <w:rFonts w:ascii="Arial" w:hAnsi="Arial" w:cs="Arial"/>
          <w:sz w:val="24"/>
          <w:szCs w:val="24"/>
        </w:rPr>
        <w:t xml:space="preserve"> Web-based inventory management system for SMEs. </w:t>
      </w:r>
      <w:r w:rsidRPr="00494970">
        <w:rPr>
          <w:rStyle w:val="nfasis"/>
          <w:rFonts w:ascii="Arial" w:hAnsi="Arial" w:cs="Arial"/>
          <w:i w:val="0"/>
          <w:iCs w:val="0"/>
          <w:sz w:val="24"/>
          <w:szCs w:val="24"/>
        </w:rPr>
        <w:t>International Journal of Scientific and Innovative Technology.</w:t>
      </w:r>
    </w:p>
    <w:p w14:paraId="60F5132A" w14:textId="77777777" w:rsidR="00FA52F4" w:rsidRPr="00494970" w:rsidRDefault="00FA52F4" w:rsidP="006A649B">
      <w:pPr>
        <w:spacing w:line="360" w:lineRule="auto"/>
        <w:rPr>
          <w:rFonts w:ascii="Arial" w:hAnsi="Arial" w:cs="Arial"/>
          <w:sz w:val="24"/>
          <w:szCs w:val="24"/>
        </w:rPr>
      </w:pPr>
    </w:p>
    <w:p w14:paraId="133B2BF8" w14:textId="67A5E6A1" w:rsidR="004F61A6" w:rsidRDefault="006A649B" w:rsidP="006A649B">
      <w:pPr>
        <w:spacing w:line="360" w:lineRule="auto"/>
        <w:rPr>
          <w:rFonts w:ascii="Arial" w:hAnsi="Arial" w:cs="Arial"/>
          <w:sz w:val="24"/>
          <w:szCs w:val="24"/>
        </w:rPr>
      </w:pPr>
      <w:r w:rsidRPr="00494970">
        <w:rPr>
          <w:rStyle w:val="Textoennegrita"/>
          <w:rFonts w:ascii="Arial" w:hAnsi="Arial" w:cs="Arial"/>
          <w:b w:val="0"/>
          <w:bCs w:val="0"/>
          <w:sz w:val="24"/>
          <w:szCs w:val="24"/>
        </w:rPr>
        <w:t>Welling, L., &amp; Thomson, L. (2017).</w:t>
      </w:r>
      <w:r w:rsidRPr="00494970">
        <w:rPr>
          <w:rFonts w:ascii="Arial" w:hAnsi="Arial" w:cs="Arial"/>
          <w:sz w:val="24"/>
          <w:szCs w:val="24"/>
        </w:rPr>
        <w:t xml:space="preserve"> </w:t>
      </w:r>
      <w:r w:rsidRPr="00494970">
        <w:rPr>
          <w:rStyle w:val="nfasis"/>
          <w:rFonts w:ascii="Arial" w:hAnsi="Arial" w:cs="Arial"/>
          <w:i w:val="0"/>
          <w:iCs w:val="0"/>
          <w:sz w:val="24"/>
          <w:szCs w:val="24"/>
        </w:rPr>
        <w:t>PHP and MySQL Web Development</w:t>
      </w:r>
      <w:r w:rsidRPr="00494970">
        <w:rPr>
          <w:rFonts w:ascii="Arial" w:hAnsi="Arial" w:cs="Arial"/>
          <w:sz w:val="24"/>
          <w:szCs w:val="24"/>
        </w:rPr>
        <w:t xml:space="preserve"> (5th ed.). Addison-Wesley.</w:t>
      </w:r>
    </w:p>
    <w:p w14:paraId="316F4F66" w14:textId="77777777" w:rsidR="00FA52F4" w:rsidRDefault="00FA52F4" w:rsidP="006A649B">
      <w:pPr>
        <w:spacing w:line="360" w:lineRule="auto"/>
        <w:rPr>
          <w:rFonts w:ascii="Arial" w:hAnsi="Arial" w:cs="Arial"/>
          <w:sz w:val="24"/>
          <w:szCs w:val="24"/>
        </w:rPr>
      </w:pPr>
    </w:p>
    <w:p w14:paraId="0BF2B47E" w14:textId="77777777" w:rsidR="00FA52F4" w:rsidRDefault="00FA52F4" w:rsidP="006A649B">
      <w:pPr>
        <w:spacing w:line="360" w:lineRule="auto"/>
        <w:rPr>
          <w:rFonts w:ascii="Arial" w:hAnsi="Arial" w:cs="Arial"/>
          <w:sz w:val="24"/>
          <w:szCs w:val="24"/>
        </w:rPr>
      </w:pPr>
    </w:p>
    <w:p w14:paraId="044E84D6" w14:textId="77777777" w:rsidR="00FA52F4" w:rsidRDefault="00FA52F4" w:rsidP="006A649B">
      <w:pPr>
        <w:spacing w:line="360" w:lineRule="auto"/>
        <w:rPr>
          <w:rFonts w:ascii="Arial" w:hAnsi="Arial" w:cs="Arial"/>
          <w:sz w:val="24"/>
          <w:szCs w:val="24"/>
        </w:rPr>
      </w:pPr>
    </w:p>
    <w:p w14:paraId="758AE12F" w14:textId="77777777" w:rsidR="00FA52F4" w:rsidRDefault="00FA52F4" w:rsidP="006A649B">
      <w:pPr>
        <w:spacing w:line="360" w:lineRule="auto"/>
        <w:rPr>
          <w:rFonts w:ascii="Arial" w:hAnsi="Arial" w:cs="Arial"/>
          <w:sz w:val="24"/>
          <w:szCs w:val="24"/>
        </w:rPr>
      </w:pPr>
    </w:p>
    <w:p w14:paraId="1B26692F" w14:textId="77777777" w:rsidR="00FA52F4" w:rsidRDefault="00FA52F4" w:rsidP="006A649B">
      <w:pPr>
        <w:spacing w:line="360" w:lineRule="auto"/>
        <w:rPr>
          <w:rFonts w:ascii="Arial" w:hAnsi="Arial" w:cs="Arial"/>
          <w:sz w:val="24"/>
          <w:szCs w:val="24"/>
        </w:rPr>
      </w:pPr>
    </w:p>
    <w:p w14:paraId="6243B47F" w14:textId="77777777" w:rsidR="00FA52F4" w:rsidRDefault="00FA52F4" w:rsidP="006A649B">
      <w:pPr>
        <w:spacing w:line="360" w:lineRule="auto"/>
        <w:rPr>
          <w:rFonts w:ascii="Arial" w:hAnsi="Arial" w:cs="Arial"/>
          <w:sz w:val="24"/>
          <w:szCs w:val="24"/>
        </w:rPr>
      </w:pPr>
    </w:p>
    <w:p w14:paraId="24CE24BB" w14:textId="77777777" w:rsidR="00FA52F4" w:rsidRDefault="00FA52F4" w:rsidP="006A649B">
      <w:pPr>
        <w:spacing w:line="360" w:lineRule="auto"/>
        <w:rPr>
          <w:rFonts w:ascii="Arial" w:hAnsi="Arial" w:cs="Arial"/>
          <w:sz w:val="24"/>
          <w:szCs w:val="24"/>
        </w:rPr>
      </w:pPr>
    </w:p>
    <w:p w14:paraId="77B7BC35" w14:textId="77777777" w:rsidR="00FA52F4" w:rsidRDefault="00FA52F4" w:rsidP="006A649B">
      <w:pPr>
        <w:spacing w:line="360" w:lineRule="auto"/>
        <w:rPr>
          <w:rFonts w:ascii="Arial" w:hAnsi="Arial" w:cs="Arial"/>
          <w:sz w:val="24"/>
          <w:szCs w:val="24"/>
        </w:rPr>
      </w:pPr>
    </w:p>
    <w:p w14:paraId="7796F75A" w14:textId="77777777" w:rsidR="00FA52F4" w:rsidRDefault="00FA52F4" w:rsidP="006A649B">
      <w:pPr>
        <w:spacing w:line="360" w:lineRule="auto"/>
        <w:rPr>
          <w:rFonts w:ascii="Arial" w:hAnsi="Arial" w:cs="Arial"/>
          <w:sz w:val="24"/>
          <w:szCs w:val="24"/>
        </w:rPr>
      </w:pPr>
    </w:p>
    <w:p w14:paraId="01001396" w14:textId="77777777" w:rsidR="00FA52F4" w:rsidRDefault="00FA52F4" w:rsidP="006A649B">
      <w:pPr>
        <w:spacing w:line="360" w:lineRule="auto"/>
        <w:rPr>
          <w:rFonts w:ascii="Arial" w:hAnsi="Arial" w:cs="Arial"/>
          <w:sz w:val="24"/>
          <w:szCs w:val="24"/>
        </w:rPr>
      </w:pPr>
    </w:p>
    <w:p w14:paraId="31395CBD" w14:textId="77777777" w:rsidR="00FA52F4" w:rsidRDefault="00FA52F4" w:rsidP="006A649B">
      <w:pPr>
        <w:spacing w:line="360" w:lineRule="auto"/>
        <w:rPr>
          <w:rFonts w:ascii="Arial" w:hAnsi="Arial" w:cs="Arial"/>
          <w:sz w:val="24"/>
          <w:szCs w:val="24"/>
        </w:rPr>
      </w:pPr>
    </w:p>
    <w:p w14:paraId="34D7E31C" w14:textId="77777777" w:rsidR="00FA52F4" w:rsidRDefault="00FA52F4" w:rsidP="006A649B">
      <w:pPr>
        <w:spacing w:line="360" w:lineRule="auto"/>
        <w:rPr>
          <w:rFonts w:ascii="Arial" w:hAnsi="Arial" w:cs="Arial"/>
          <w:sz w:val="24"/>
          <w:szCs w:val="24"/>
        </w:rPr>
      </w:pPr>
    </w:p>
    <w:p w14:paraId="331F3E49" w14:textId="77777777" w:rsidR="00FA52F4" w:rsidRPr="006A649B" w:rsidRDefault="00FA52F4" w:rsidP="006A649B">
      <w:pPr>
        <w:spacing w:line="360" w:lineRule="auto"/>
        <w:rPr>
          <w:rFonts w:ascii="Arial" w:hAnsi="Arial" w:cs="Arial"/>
          <w:sz w:val="24"/>
          <w:szCs w:val="24"/>
        </w:rPr>
      </w:pPr>
    </w:p>
    <w:p w14:paraId="0000039E" w14:textId="1C598B88" w:rsidR="00536F2C" w:rsidRDefault="00000000" w:rsidP="00617F9C">
      <w:pPr>
        <w:pStyle w:val="Ttulo1"/>
        <w:numPr>
          <w:ilvl w:val="0"/>
          <w:numId w:val="37"/>
        </w:numPr>
      </w:pPr>
      <w:bookmarkStart w:id="126" w:name="_Anexos_y_apéndices"/>
      <w:bookmarkStart w:id="127" w:name="_Anexos"/>
      <w:bookmarkStart w:id="128" w:name="_Toc215411300"/>
      <w:bookmarkEnd w:id="126"/>
      <w:bookmarkEnd w:id="127"/>
      <w:r w:rsidRPr="00205F4A">
        <w:lastRenderedPageBreak/>
        <w:t>Anexos</w:t>
      </w:r>
      <w:bookmarkEnd w:id="124"/>
      <w:bookmarkEnd w:id="125"/>
      <w:bookmarkEnd w:id="128"/>
    </w:p>
    <w:p w14:paraId="0000039F" w14:textId="77777777" w:rsidR="00536F2C" w:rsidRDefault="00536F2C">
      <w:pPr>
        <w:tabs>
          <w:tab w:val="left" w:pos="0"/>
          <w:tab w:val="left" w:pos="3720"/>
          <w:tab w:val="left" w:pos="4320"/>
        </w:tabs>
        <w:spacing w:line="360" w:lineRule="auto"/>
        <w:jc w:val="both"/>
        <w:rPr>
          <w:rFonts w:ascii="Arial" w:eastAsia="Arial" w:hAnsi="Arial" w:cs="Arial"/>
          <w:b/>
          <w:sz w:val="24"/>
          <w:szCs w:val="24"/>
        </w:rPr>
      </w:pPr>
    </w:p>
    <w:p w14:paraId="41CB697C" w14:textId="77777777" w:rsidR="00391AEE" w:rsidRDefault="00000000" w:rsidP="00391AEE">
      <w:pPr>
        <w:spacing w:line="360" w:lineRule="auto"/>
        <w:jc w:val="both"/>
        <w:rPr>
          <w:rFonts w:ascii="Arial" w:eastAsia="Arial" w:hAnsi="Arial" w:cs="Arial"/>
          <w:sz w:val="24"/>
          <w:szCs w:val="24"/>
        </w:rPr>
      </w:pPr>
      <w:r>
        <w:rPr>
          <w:rFonts w:ascii="Arial" w:eastAsia="Arial" w:hAnsi="Arial" w:cs="Arial"/>
          <w:sz w:val="24"/>
          <w:szCs w:val="24"/>
        </w:rPr>
        <w:t>Anexo 1. Carta Gantt</w:t>
      </w:r>
    </w:p>
    <w:p w14:paraId="4B3F679D" w14:textId="2D8D6EAA" w:rsidR="00391AEE" w:rsidRDefault="00391AEE" w:rsidP="00391AEE">
      <w:pPr>
        <w:spacing w:line="360" w:lineRule="auto"/>
        <w:jc w:val="both"/>
        <w:rPr>
          <w:rFonts w:ascii="Arial" w:eastAsia="Arial" w:hAnsi="Arial" w:cs="Arial"/>
          <w:color w:val="0000EE"/>
          <w:sz w:val="24"/>
          <w:szCs w:val="24"/>
          <w:u w:val="single"/>
        </w:rPr>
      </w:pPr>
      <w:hyperlink r:id="rId27" w:history="1">
        <w:r w:rsidRPr="00391AEE">
          <w:rPr>
            <w:rStyle w:val="Hipervnculo"/>
            <w:rFonts w:ascii="Arial" w:eastAsia="Arial" w:hAnsi="Arial" w:cs="Arial"/>
            <w:sz w:val="24"/>
            <w:szCs w:val="24"/>
          </w:rPr>
          <w:t>Carta Gantt</w:t>
        </w:r>
      </w:hyperlink>
    </w:p>
    <w:p w14:paraId="000003A3" w14:textId="2DFC440D" w:rsidR="00536F2C" w:rsidRDefault="00000000" w:rsidP="00391AEE">
      <w:pPr>
        <w:spacing w:line="360" w:lineRule="auto"/>
        <w:jc w:val="both"/>
        <w:rPr>
          <w:rFonts w:ascii="Arial" w:eastAsia="Arial" w:hAnsi="Arial" w:cs="Arial"/>
          <w:sz w:val="24"/>
          <w:szCs w:val="24"/>
        </w:rPr>
      </w:pPr>
      <w:r>
        <w:rPr>
          <w:rFonts w:ascii="Arial" w:eastAsia="Arial" w:hAnsi="Arial" w:cs="Arial"/>
          <w:sz w:val="24"/>
          <w:szCs w:val="24"/>
        </w:rPr>
        <w:t>Anexo 2. Casos de uso extendidos</w:t>
      </w:r>
    </w:p>
    <w:p w14:paraId="000003A5" w14:textId="0E3E33EA" w:rsidR="00536F2C" w:rsidRDefault="00536F2C">
      <w:pPr>
        <w:spacing w:line="360" w:lineRule="auto"/>
        <w:jc w:val="both"/>
        <w:rPr>
          <w:rFonts w:ascii="Arial" w:eastAsia="Arial" w:hAnsi="Arial" w:cs="Arial"/>
          <w:sz w:val="24"/>
          <w:szCs w:val="24"/>
        </w:rPr>
      </w:pPr>
      <w:hyperlink r:id="rId28">
        <w:r>
          <w:rPr>
            <w:rFonts w:ascii="Arial" w:eastAsia="Arial" w:hAnsi="Arial" w:cs="Arial"/>
            <w:color w:val="0000EE"/>
            <w:sz w:val="24"/>
            <w:szCs w:val="24"/>
            <w:u w:val="single"/>
          </w:rPr>
          <w:t>Casos de uso extendidos.docx</w:t>
        </w:r>
      </w:hyperlink>
    </w:p>
    <w:p w14:paraId="000003A6" w14:textId="77777777" w:rsidR="00536F2C" w:rsidRDefault="00000000">
      <w:pPr>
        <w:spacing w:line="360" w:lineRule="auto"/>
        <w:jc w:val="both"/>
        <w:rPr>
          <w:rFonts w:ascii="Arial" w:eastAsia="Arial" w:hAnsi="Arial" w:cs="Arial"/>
          <w:sz w:val="24"/>
          <w:szCs w:val="24"/>
        </w:rPr>
      </w:pPr>
      <w:r>
        <w:rPr>
          <w:rFonts w:ascii="Arial" w:eastAsia="Arial" w:hAnsi="Arial" w:cs="Arial"/>
          <w:sz w:val="24"/>
          <w:szCs w:val="24"/>
        </w:rPr>
        <w:t>Anexo 3. Planilla de Requerimientos</w:t>
      </w:r>
    </w:p>
    <w:p w14:paraId="000003A8" w14:textId="035A3FA6" w:rsidR="00536F2C" w:rsidRDefault="00536F2C">
      <w:pPr>
        <w:spacing w:line="360" w:lineRule="auto"/>
        <w:jc w:val="both"/>
        <w:rPr>
          <w:rFonts w:ascii="Arial" w:eastAsia="Arial" w:hAnsi="Arial" w:cs="Arial"/>
          <w:sz w:val="24"/>
          <w:szCs w:val="24"/>
        </w:rPr>
      </w:pPr>
      <w:hyperlink r:id="rId29">
        <w:r>
          <w:rPr>
            <w:rFonts w:ascii="Arial" w:eastAsia="Arial" w:hAnsi="Arial" w:cs="Arial"/>
            <w:color w:val="0000EE"/>
            <w:sz w:val="24"/>
            <w:szCs w:val="24"/>
            <w:u w:val="single"/>
          </w:rPr>
          <w:t>Planilla de Requerimientos V.2.xlsx</w:t>
        </w:r>
      </w:hyperlink>
    </w:p>
    <w:p w14:paraId="000003A9" w14:textId="77777777" w:rsidR="00536F2C" w:rsidRDefault="00000000">
      <w:pPr>
        <w:spacing w:line="360" w:lineRule="auto"/>
        <w:jc w:val="both"/>
        <w:rPr>
          <w:rFonts w:ascii="Arial" w:eastAsia="Arial" w:hAnsi="Arial" w:cs="Arial"/>
          <w:sz w:val="24"/>
          <w:szCs w:val="24"/>
        </w:rPr>
      </w:pPr>
      <w:r>
        <w:rPr>
          <w:rFonts w:ascii="Arial" w:eastAsia="Arial" w:hAnsi="Arial" w:cs="Arial"/>
          <w:sz w:val="24"/>
          <w:szCs w:val="24"/>
        </w:rPr>
        <w:t>Anexo 4. Plan de pruebas</w:t>
      </w:r>
    </w:p>
    <w:p w14:paraId="000003AB" w14:textId="38487A27" w:rsidR="00536F2C" w:rsidRDefault="00536F2C">
      <w:pPr>
        <w:spacing w:line="360" w:lineRule="auto"/>
        <w:jc w:val="both"/>
        <w:rPr>
          <w:rFonts w:ascii="Arial" w:eastAsia="Arial" w:hAnsi="Arial" w:cs="Arial"/>
          <w:sz w:val="24"/>
          <w:szCs w:val="24"/>
        </w:rPr>
      </w:pPr>
      <w:hyperlink r:id="rId30">
        <w:r>
          <w:rPr>
            <w:rFonts w:ascii="Arial" w:eastAsia="Arial" w:hAnsi="Arial" w:cs="Arial"/>
            <w:color w:val="0000EE"/>
            <w:sz w:val="24"/>
            <w:szCs w:val="24"/>
            <w:u w:val="single"/>
          </w:rPr>
          <w:t>Plan de Pruebas.docx</w:t>
        </w:r>
      </w:hyperlink>
    </w:p>
    <w:p w14:paraId="000003AC" w14:textId="77777777" w:rsidR="00536F2C" w:rsidRDefault="00000000">
      <w:pPr>
        <w:spacing w:line="360" w:lineRule="auto"/>
        <w:jc w:val="both"/>
        <w:rPr>
          <w:rFonts w:ascii="Arial" w:eastAsia="Arial" w:hAnsi="Arial" w:cs="Arial"/>
          <w:sz w:val="24"/>
          <w:szCs w:val="24"/>
        </w:rPr>
      </w:pPr>
      <w:r>
        <w:rPr>
          <w:rFonts w:ascii="Arial" w:eastAsia="Arial" w:hAnsi="Arial" w:cs="Arial"/>
          <w:sz w:val="24"/>
          <w:szCs w:val="24"/>
        </w:rPr>
        <w:t>Anexo 5. Minuta de requerimientos inicial</w:t>
      </w:r>
    </w:p>
    <w:p w14:paraId="000003AE" w14:textId="4F830282" w:rsidR="00536F2C" w:rsidRDefault="00536F2C">
      <w:pPr>
        <w:spacing w:line="360" w:lineRule="auto"/>
        <w:jc w:val="both"/>
        <w:rPr>
          <w:rFonts w:ascii="Arial" w:eastAsia="Arial" w:hAnsi="Arial" w:cs="Arial"/>
          <w:sz w:val="24"/>
          <w:szCs w:val="24"/>
        </w:rPr>
      </w:pPr>
      <w:hyperlink r:id="rId31">
        <w:r>
          <w:rPr>
            <w:rFonts w:ascii="Arial" w:eastAsia="Arial" w:hAnsi="Arial" w:cs="Arial"/>
            <w:color w:val="0000EE"/>
            <w:sz w:val="24"/>
            <w:szCs w:val="24"/>
            <w:u w:val="single"/>
          </w:rPr>
          <w:t>Minuta de requerimientos inicial.docx</w:t>
        </w:r>
      </w:hyperlink>
    </w:p>
    <w:p w14:paraId="000003AF" w14:textId="77777777" w:rsidR="00536F2C" w:rsidRDefault="00000000">
      <w:pPr>
        <w:spacing w:line="360" w:lineRule="auto"/>
        <w:jc w:val="both"/>
        <w:rPr>
          <w:rFonts w:ascii="Arial" w:eastAsia="Arial" w:hAnsi="Arial" w:cs="Arial"/>
          <w:sz w:val="24"/>
          <w:szCs w:val="24"/>
        </w:rPr>
      </w:pPr>
      <w:r>
        <w:rPr>
          <w:rFonts w:ascii="Arial" w:eastAsia="Arial" w:hAnsi="Arial" w:cs="Arial"/>
          <w:sz w:val="24"/>
          <w:szCs w:val="24"/>
        </w:rPr>
        <w:t>Anexo 6. Repositorio GitHub</w:t>
      </w:r>
    </w:p>
    <w:p w14:paraId="000003B1" w14:textId="700414FB" w:rsidR="00536F2C" w:rsidRDefault="00536F2C">
      <w:pPr>
        <w:spacing w:line="360" w:lineRule="auto"/>
        <w:jc w:val="both"/>
        <w:rPr>
          <w:rFonts w:ascii="Arial" w:eastAsia="Arial" w:hAnsi="Arial" w:cs="Arial"/>
          <w:sz w:val="24"/>
          <w:szCs w:val="24"/>
        </w:rPr>
      </w:pPr>
      <w:hyperlink r:id="rId32">
        <w:r>
          <w:rPr>
            <w:rFonts w:ascii="Arial" w:eastAsia="Arial" w:hAnsi="Arial" w:cs="Arial"/>
            <w:color w:val="1155CC"/>
            <w:sz w:val="24"/>
            <w:szCs w:val="24"/>
            <w:u w:val="single"/>
          </w:rPr>
          <w:t>Repositorio Github</w:t>
        </w:r>
      </w:hyperlink>
    </w:p>
    <w:p w14:paraId="000003B2" w14:textId="77777777" w:rsidR="00536F2C" w:rsidRDefault="00000000">
      <w:pPr>
        <w:spacing w:line="360" w:lineRule="auto"/>
        <w:jc w:val="both"/>
        <w:rPr>
          <w:rFonts w:ascii="Arial" w:eastAsia="Arial" w:hAnsi="Arial" w:cs="Arial"/>
          <w:sz w:val="24"/>
          <w:szCs w:val="24"/>
        </w:rPr>
      </w:pPr>
      <w:r>
        <w:rPr>
          <w:rFonts w:ascii="Arial" w:eastAsia="Arial" w:hAnsi="Arial" w:cs="Arial"/>
          <w:sz w:val="24"/>
          <w:szCs w:val="24"/>
        </w:rPr>
        <w:t>Anexo 7. Mockups Figma</w:t>
      </w:r>
    </w:p>
    <w:p w14:paraId="000003B4" w14:textId="2F70D358" w:rsidR="00536F2C" w:rsidRPr="001B6A33" w:rsidRDefault="00536F2C" w:rsidP="001B6A33">
      <w:pPr>
        <w:spacing w:line="360" w:lineRule="auto"/>
        <w:jc w:val="both"/>
      </w:pPr>
      <w:hyperlink r:id="rId33">
        <w:r>
          <w:rPr>
            <w:rFonts w:ascii="Arial" w:eastAsia="Arial" w:hAnsi="Arial" w:cs="Arial"/>
            <w:color w:val="1155CC"/>
            <w:sz w:val="24"/>
            <w:szCs w:val="24"/>
            <w:u w:val="single"/>
          </w:rPr>
          <w:t>Implementos EPYSA – Figma</w:t>
        </w:r>
      </w:hyperlink>
      <w:r>
        <w:rPr>
          <w:rFonts w:ascii="Arial" w:eastAsia="Arial" w:hAnsi="Arial" w:cs="Arial"/>
          <w:sz w:val="24"/>
          <w:szCs w:val="24"/>
        </w:rPr>
        <w:tab/>
      </w:r>
    </w:p>
    <w:p w14:paraId="000003B5" w14:textId="77777777" w:rsidR="00536F2C" w:rsidRDefault="00000000">
      <w:pPr>
        <w:tabs>
          <w:tab w:val="left" w:pos="3165"/>
        </w:tabs>
        <w:spacing w:line="360" w:lineRule="auto"/>
        <w:jc w:val="both"/>
        <w:rPr>
          <w:rFonts w:ascii="Arial" w:eastAsia="Arial" w:hAnsi="Arial" w:cs="Arial"/>
          <w:sz w:val="24"/>
          <w:szCs w:val="24"/>
        </w:rPr>
      </w:pPr>
      <w:r>
        <w:rPr>
          <w:rFonts w:ascii="Arial" w:eastAsia="Arial" w:hAnsi="Arial" w:cs="Arial"/>
          <w:sz w:val="24"/>
          <w:szCs w:val="24"/>
        </w:rPr>
        <w:t>Anexo 8.  Indicadores KPI</w:t>
      </w:r>
    </w:p>
    <w:p w14:paraId="000003B6" w14:textId="77777777" w:rsidR="00536F2C" w:rsidRDefault="00536F2C">
      <w:pPr>
        <w:spacing w:line="360" w:lineRule="auto"/>
        <w:jc w:val="both"/>
      </w:pPr>
      <w:hyperlink r:id="rId34">
        <w:r>
          <w:rPr>
            <w:rFonts w:ascii="Arial" w:eastAsia="Arial" w:hAnsi="Arial" w:cs="Arial"/>
            <w:color w:val="0000EE"/>
            <w:sz w:val="24"/>
            <w:szCs w:val="24"/>
            <w:u w:val="single"/>
          </w:rPr>
          <w:t>Indicadores_KPI_Solicitud_Insumo.xlsx</w:t>
        </w:r>
      </w:hyperlink>
    </w:p>
    <w:p w14:paraId="71C4BA85" w14:textId="77777777" w:rsidR="00F718B9" w:rsidRDefault="00F718B9">
      <w:pPr>
        <w:spacing w:line="360" w:lineRule="auto"/>
        <w:jc w:val="both"/>
      </w:pPr>
    </w:p>
    <w:p w14:paraId="46E402EF" w14:textId="77777777" w:rsidR="001B6A33" w:rsidRDefault="001B6A33">
      <w:pPr>
        <w:spacing w:line="360" w:lineRule="auto"/>
        <w:jc w:val="both"/>
      </w:pPr>
    </w:p>
    <w:p w14:paraId="33476BA5" w14:textId="77777777" w:rsidR="001B6A33" w:rsidRDefault="001B6A33">
      <w:pPr>
        <w:spacing w:line="360" w:lineRule="auto"/>
        <w:jc w:val="both"/>
      </w:pPr>
    </w:p>
    <w:p w14:paraId="5B22F1F1" w14:textId="77777777" w:rsidR="001B6A33" w:rsidRDefault="001B6A33">
      <w:pPr>
        <w:spacing w:line="360" w:lineRule="auto"/>
        <w:jc w:val="both"/>
      </w:pPr>
    </w:p>
    <w:p w14:paraId="226EFB2F" w14:textId="77777777" w:rsidR="00C85D6B" w:rsidRDefault="00C85D6B">
      <w:pPr>
        <w:spacing w:line="360" w:lineRule="auto"/>
        <w:jc w:val="both"/>
      </w:pPr>
    </w:p>
    <w:p w14:paraId="1EF694BF" w14:textId="77777777" w:rsidR="00C85D6B" w:rsidRDefault="00C85D6B">
      <w:pPr>
        <w:spacing w:line="360" w:lineRule="auto"/>
        <w:jc w:val="both"/>
      </w:pPr>
    </w:p>
    <w:p w14:paraId="66991BA6" w14:textId="77777777" w:rsidR="00C85D6B" w:rsidRDefault="00C85D6B">
      <w:pPr>
        <w:spacing w:line="360" w:lineRule="auto"/>
        <w:jc w:val="both"/>
      </w:pPr>
    </w:p>
    <w:p w14:paraId="4EB314AA" w14:textId="77777777" w:rsidR="00C85D6B" w:rsidRDefault="00C85D6B">
      <w:pPr>
        <w:spacing w:line="360" w:lineRule="auto"/>
        <w:jc w:val="both"/>
      </w:pPr>
    </w:p>
    <w:p w14:paraId="13B2666A" w14:textId="77777777" w:rsidR="00C85D6B" w:rsidRDefault="00C85D6B">
      <w:pPr>
        <w:spacing w:line="360" w:lineRule="auto"/>
        <w:jc w:val="both"/>
      </w:pPr>
    </w:p>
    <w:p w14:paraId="79914686" w14:textId="77777777" w:rsidR="00C85D6B" w:rsidRDefault="00C85D6B">
      <w:pPr>
        <w:spacing w:line="360" w:lineRule="auto"/>
        <w:jc w:val="both"/>
      </w:pPr>
    </w:p>
    <w:p w14:paraId="4E6A1885" w14:textId="77777777" w:rsidR="00C85D6B" w:rsidRDefault="00C85D6B">
      <w:pPr>
        <w:spacing w:line="360" w:lineRule="auto"/>
        <w:jc w:val="both"/>
      </w:pPr>
    </w:p>
    <w:p w14:paraId="1F65BF14" w14:textId="77777777" w:rsidR="00C85D6B" w:rsidRDefault="00C85D6B">
      <w:pPr>
        <w:spacing w:line="360" w:lineRule="auto"/>
        <w:jc w:val="both"/>
      </w:pPr>
    </w:p>
    <w:p w14:paraId="0ECEEBCC" w14:textId="77777777" w:rsidR="00C85D6B" w:rsidRDefault="00C85D6B">
      <w:pPr>
        <w:spacing w:line="360" w:lineRule="auto"/>
        <w:jc w:val="both"/>
      </w:pPr>
    </w:p>
    <w:p w14:paraId="132B1433" w14:textId="77777777" w:rsidR="001B6A33" w:rsidRDefault="001B6A33">
      <w:pPr>
        <w:spacing w:line="360" w:lineRule="auto"/>
        <w:jc w:val="both"/>
      </w:pPr>
    </w:p>
    <w:p w14:paraId="60F037C2" w14:textId="6CA8EEC0" w:rsidR="00FA52F4" w:rsidRDefault="00F718B9" w:rsidP="00FA52F4">
      <w:pPr>
        <w:pStyle w:val="Ttulo1"/>
        <w:numPr>
          <w:ilvl w:val="0"/>
          <w:numId w:val="37"/>
        </w:numPr>
      </w:pPr>
      <w:bookmarkStart w:id="129" w:name="_Ilustraciones"/>
      <w:bookmarkStart w:id="130" w:name="_Toc215411301"/>
      <w:bookmarkEnd w:id="129"/>
      <w:r>
        <w:lastRenderedPageBreak/>
        <w:t>Ilustraciones</w:t>
      </w:r>
      <w:bookmarkEnd w:id="130"/>
    </w:p>
    <w:p w14:paraId="42C1C1C1" w14:textId="77777777" w:rsidR="00FA52F4" w:rsidRPr="00FA52F4" w:rsidRDefault="00FA52F4" w:rsidP="00FA52F4"/>
    <w:p w14:paraId="7A980476" w14:textId="249E2A6E" w:rsidR="00FA52F4" w:rsidRPr="00A36462" w:rsidRDefault="00FA52F4" w:rsidP="00FA52F4">
      <w:pPr>
        <w:pStyle w:val="Descripcin"/>
        <w:keepNext/>
        <w:jc w:val="both"/>
        <w:rPr>
          <w:rFonts w:ascii="Arial" w:hAnsi="Arial" w:cs="Arial"/>
          <w:i w:val="0"/>
          <w:iCs w:val="0"/>
          <w:sz w:val="20"/>
          <w:szCs w:val="20"/>
        </w:rPr>
      </w:pPr>
      <w:bookmarkStart w:id="131" w:name="_Toc215411723"/>
      <w:bookmarkStart w:id="132" w:name="_Toc215413632"/>
      <w:bookmarkStart w:id="133" w:name="_Toc215413755"/>
      <w:r w:rsidRPr="00A36462">
        <w:rPr>
          <w:rFonts w:ascii="Arial" w:hAnsi="Arial" w:cs="Arial"/>
          <w:i w:val="0"/>
          <w:iCs w:val="0"/>
          <w:sz w:val="20"/>
          <w:szCs w:val="20"/>
        </w:rPr>
        <w:t xml:space="preserve">Ilustración </w:t>
      </w:r>
      <w:r w:rsidRPr="00A36462">
        <w:rPr>
          <w:rFonts w:ascii="Arial" w:hAnsi="Arial" w:cs="Arial"/>
          <w:i w:val="0"/>
          <w:iCs w:val="0"/>
          <w:sz w:val="20"/>
          <w:szCs w:val="20"/>
        </w:rPr>
        <w:fldChar w:fldCharType="begin"/>
      </w:r>
      <w:r w:rsidRPr="00A36462">
        <w:rPr>
          <w:rFonts w:ascii="Arial" w:hAnsi="Arial" w:cs="Arial"/>
          <w:i w:val="0"/>
          <w:iCs w:val="0"/>
          <w:sz w:val="20"/>
          <w:szCs w:val="20"/>
        </w:rPr>
        <w:instrText xml:space="preserve"> SEQ Ilustración \* ARABIC </w:instrText>
      </w:r>
      <w:r w:rsidRPr="00A36462">
        <w:rPr>
          <w:rFonts w:ascii="Arial" w:hAnsi="Arial" w:cs="Arial"/>
          <w:i w:val="0"/>
          <w:iCs w:val="0"/>
          <w:sz w:val="20"/>
          <w:szCs w:val="20"/>
        </w:rPr>
        <w:fldChar w:fldCharType="separate"/>
      </w:r>
      <w:r w:rsidR="004D103D">
        <w:rPr>
          <w:rFonts w:ascii="Arial" w:hAnsi="Arial" w:cs="Arial"/>
          <w:i w:val="0"/>
          <w:iCs w:val="0"/>
          <w:noProof/>
          <w:sz w:val="20"/>
          <w:szCs w:val="20"/>
        </w:rPr>
        <w:t>1</w:t>
      </w:r>
      <w:r w:rsidRPr="00A36462">
        <w:rPr>
          <w:rFonts w:ascii="Arial" w:hAnsi="Arial" w:cs="Arial"/>
          <w:i w:val="0"/>
          <w:iCs w:val="0"/>
          <w:sz w:val="20"/>
          <w:szCs w:val="20"/>
        </w:rPr>
        <w:fldChar w:fldCharType="end"/>
      </w:r>
      <w:r w:rsidRPr="00A36462">
        <w:rPr>
          <w:rFonts w:ascii="Arial" w:hAnsi="Arial" w:cs="Arial"/>
          <w:i w:val="0"/>
          <w:iCs w:val="0"/>
          <w:sz w:val="20"/>
          <w:szCs w:val="20"/>
        </w:rPr>
        <w:t>. Caso de Uso: Insumos</w:t>
      </w:r>
      <w:bookmarkEnd w:id="131"/>
      <w:bookmarkEnd w:id="132"/>
      <w:bookmarkEnd w:id="133"/>
    </w:p>
    <w:p w14:paraId="000003B9" w14:textId="7559BE41" w:rsidR="00536F2C" w:rsidRDefault="00000000" w:rsidP="00FA52F4">
      <w:pPr>
        <w:keepNext/>
        <w:spacing w:line="360" w:lineRule="auto"/>
        <w:jc w:val="both"/>
      </w:pPr>
      <w:r>
        <w:rPr>
          <w:rFonts w:ascii="Arial" w:eastAsia="Arial" w:hAnsi="Arial" w:cs="Arial"/>
          <w:noProof/>
          <w:sz w:val="24"/>
          <w:szCs w:val="24"/>
        </w:rPr>
        <w:drawing>
          <wp:inline distT="114300" distB="114300" distL="114300" distR="114300" wp14:anchorId="3C02D1A0" wp14:editId="5330BC18">
            <wp:extent cx="5756190" cy="2959100"/>
            <wp:effectExtent l="0" t="0" r="0" b="0"/>
            <wp:docPr id="172367674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5"/>
                    <a:srcRect/>
                    <a:stretch>
                      <a:fillRect/>
                    </a:stretch>
                  </pic:blipFill>
                  <pic:spPr>
                    <a:xfrm>
                      <a:off x="0" y="0"/>
                      <a:ext cx="5756190" cy="2959100"/>
                    </a:xfrm>
                    <a:prstGeom prst="rect">
                      <a:avLst/>
                    </a:prstGeom>
                    <a:ln/>
                  </pic:spPr>
                </pic:pic>
              </a:graphicData>
            </a:graphic>
          </wp:inline>
        </w:drawing>
      </w:r>
    </w:p>
    <w:p w14:paraId="4D6E2232" w14:textId="57BE102E" w:rsidR="00A36462" w:rsidRPr="00A36462" w:rsidRDefault="00A36462" w:rsidP="00A36462">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75B26347" w14:textId="77777777" w:rsidR="00FA52F4" w:rsidRPr="00FA52F4" w:rsidRDefault="00FA52F4" w:rsidP="00FA52F4">
      <w:pPr>
        <w:keepNext/>
        <w:spacing w:line="360" w:lineRule="auto"/>
        <w:jc w:val="both"/>
      </w:pPr>
    </w:p>
    <w:p w14:paraId="07C4C723" w14:textId="2F601F74" w:rsidR="00FA52F4" w:rsidRPr="00A36462" w:rsidRDefault="00FA52F4" w:rsidP="00FA52F4">
      <w:pPr>
        <w:pStyle w:val="Descripcin"/>
        <w:keepNext/>
        <w:jc w:val="both"/>
        <w:rPr>
          <w:rFonts w:ascii="Arial" w:hAnsi="Arial" w:cs="Arial"/>
          <w:i w:val="0"/>
          <w:iCs w:val="0"/>
          <w:sz w:val="20"/>
          <w:szCs w:val="20"/>
        </w:rPr>
      </w:pPr>
      <w:bookmarkStart w:id="134" w:name="_Toc215411724"/>
      <w:bookmarkStart w:id="135" w:name="_Toc215413633"/>
      <w:bookmarkStart w:id="136" w:name="_Toc215413756"/>
      <w:r w:rsidRPr="00A36462">
        <w:rPr>
          <w:rFonts w:ascii="Arial" w:hAnsi="Arial" w:cs="Arial"/>
          <w:i w:val="0"/>
          <w:iCs w:val="0"/>
          <w:sz w:val="20"/>
          <w:szCs w:val="20"/>
        </w:rPr>
        <w:t xml:space="preserve">Ilustración </w:t>
      </w:r>
      <w:r w:rsidRPr="00A36462">
        <w:rPr>
          <w:rFonts w:ascii="Arial" w:hAnsi="Arial" w:cs="Arial"/>
          <w:i w:val="0"/>
          <w:iCs w:val="0"/>
          <w:sz w:val="20"/>
          <w:szCs w:val="20"/>
        </w:rPr>
        <w:fldChar w:fldCharType="begin"/>
      </w:r>
      <w:r w:rsidRPr="00A36462">
        <w:rPr>
          <w:rFonts w:ascii="Arial" w:hAnsi="Arial" w:cs="Arial"/>
          <w:i w:val="0"/>
          <w:iCs w:val="0"/>
          <w:sz w:val="20"/>
          <w:szCs w:val="20"/>
        </w:rPr>
        <w:instrText xml:space="preserve"> SEQ Ilustración \* ARABIC </w:instrText>
      </w:r>
      <w:r w:rsidRPr="00A36462">
        <w:rPr>
          <w:rFonts w:ascii="Arial" w:hAnsi="Arial" w:cs="Arial"/>
          <w:i w:val="0"/>
          <w:iCs w:val="0"/>
          <w:sz w:val="20"/>
          <w:szCs w:val="20"/>
        </w:rPr>
        <w:fldChar w:fldCharType="separate"/>
      </w:r>
      <w:r w:rsidR="004D103D">
        <w:rPr>
          <w:rFonts w:ascii="Arial" w:hAnsi="Arial" w:cs="Arial"/>
          <w:i w:val="0"/>
          <w:iCs w:val="0"/>
          <w:noProof/>
          <w:sz w:val="20"/>
          <w:szCs w:val="20"/>
        </w:rPr>
        <w:t>2</w:t>
      </w:r>
      <w:r w:rsidRPr="00A36462">
        <w:rPr>
          <w:rFonts w:ascii="Arial" w:hAnsi="Arial" w:cs="Arial"/>
          <w:i w:val="0"/>
          <w:iCs w:val="0"/>
          <w:sz w:val="20"/>
          <w:szCs w:val="20"/>
        </w:rPr>
        <w:fldChar w:fldCharType="end"/>
      </w:r>
      <w:r w:rsidRPr="00A36462">
        <w:rPr>
          <w:rFonts w:ascii="Arial" w:hAnsi="Arial" w:cs="Arial"/>
          <w:i w:val="0"/>
          <w:iCs w:val="0"/>
          <w:sz w:val="20"/>
          <w:szCs w:val="20"/>
        </w:rPr>
        <w:t>. Caso de Uso: Producto</w:t>
      </w:r>
      <w:bookmarkEnd w:id="134"/>
      <w:bookmarkEnd w:id="135"/>
      <w:bookmarkEnd w:id="136"/>
    </w:p>
    <w:p w14:paraId="000003BC" w14:textId="74121919" w:rsidR="00536F2C" w:rsidRDefault="00000000" w:rsidP="00FA52F4">
      <w:pPr>
        <w:keepNext/>
        <w:spacing w:line="360" w:lineRule="auto"/>
        <w:jc w:val="both"/>
      </w:pPr>
      <w:r>
        <w:rPr>
          <w:rFonts w:ascii="Arial" w:eastAsia="Arial" w:hAnsi="Arial" w:cs="Arial"/>
          <w:noProof/>
          <w:sz w:val="24"/>
          <w:szCs w:val="24"/>
        </w:rPr>
        <w:drawing>
          <wp:inline distT="114300" distB="114300" distL="114300" distR="114300" wp14:anchorId="0FACBDD0" wp14:editId="70FA86E9">
            <wp:extent cx="5756190" cy="2794000"/>
            <wp:effectExtent l="0" t="0" r="0" b="0"/>
            <wp:docPr id="172367673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6"/>
                    <a:srcRect/>
                    <a:stretch>
                      <a:fillRect/>
                    </a:stretch>
                  </pic:blipFill>
                  <pic:spPr>
                    <a:xfrm>
                      <a:off x="0" y="0"/>
                      <a:ext cx="5756190" cy="2794000"/>
                    </a:xfrm>
                    <a:prstGeom prst="rect">
                      <a:avLst/>
                    </a:prstGeom>
                    <a:ln/>
                  </pic:spPr>
                </pic:pic>
              </a:graphicData>
            </a:graphic>
          </wp:inline>
        </w:drawing>
      </w:r>
    </w:p>
    <w:p w14:paraId="0B9E0420" w14:textId="77777777" w:rsidR="00A36462" w:rsidRPr="00A36462" w:rsidRDefault="00A36462" w:rsidP="00A36462">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2CB3DFD0" w14:textId="77777777" w:rsidR="00A36462" w:rsidRPr="00FA52F4" w:rsidRDefault="00A36462" w:rsidP="00FA52F4">
      <w:pPr>
        <w:keepNext/>
        <w:spacing w:line="360" w:lineRule="auto"/>
        <w:jc w:val="both"/>
      </w:pPr>
    </w:p>
    <w:p w14:paraId="009CEE26" w14:textId="77777777" w:rsidR="00135C9A" w:rsidRDefault="00135C9A">
      <w:pPr>
        <w:spacing w:line="360" w:lineRule="auto"/>
        <w:jc w:val="both"/>
        <w:rPr>
          <w:rFonts w:ascii="Arial" w:eastAsia="Arial" w:hAnsi="Arial" w:cs="Arial"/>
          <w:sz w:val="24"/>
          <w:szCs w:val="24"/>
        </w:rPr>
      </w:pPr>
    </w:p>
    <w:p w14:paraId="44F21637" w14:textId="0F4DB9E3" w:rsidR="00A36462" w:rsidRPr="00A36462" w:rsidRDefault="00A36462" w:rsidP="00A36462">
      <w:pPr>
        <w:pStyle w:val="Descripcin"/>
        <w:keepNext/>
        <w:jc w:val="both"/>
        <w:rPr>
          <w:rFonts w:ascii="Arial" w:hAnsi="Arial" w:cs="Arial"/>
          <w:i w:val="0"/>
          <w:iCs w:val="0"/>
          <w:sz w:val="20"/>
          <w:szCs w:val="20"/>
        </w:rPr>
      </w:pPr>
      <w:bookmarkStart w:id="137" w:name="_Toc215411725"/>
      <w:bookmarkStart w:id="138" w:name="_Toc215413634"/>
      <w:bookmarkStart w:id="139" w:name="_Toc215413757"/>
      <w:r w:rsidRPr="00A36462">
        <w:rPr>
          <w:rFonts w:ascii="Arial" w:hAnsi="Arial" w:cs="Arial"/>
          <w:i w:val="0"/>
          <w:iCs w:val="0"/>
          <w:sz w:val="20"/>
          <w:szCs w:val="20"/>
        </w:rPr>
        <w:lastRenderedPageBreak/>
        <w:t xml:space="preserve">Ilustración </w:t>
      </w:r>
      <w:r w:rsidRPr="00A36462">
        <w:rPr>
          <w:rFonts w:ascii="Arial" w:hAnsi="Arial" w:cs="Arial"/>
          <w:i w:val="0"/>
          <w:iCs w:val="0"/>
          <w:sz w:val="20"/>
          <w:szCs w:val="20"/>
        </w:rPr>
        <w:fldChar w:fldCharType="begin"/>
      </w:r>
      <w:r w:rsidRPr="00A36462">
        <w:rPr>
          <w:rFonts w:ascii="Arial" w:hAnsi="Arial" w:cs="Arial"/>
          <w:i w:val="0"/>
          <w:iCs w:val="0"/>
          <w:sz w:val="20"/>
          <w:szCs w:val="20"/>
        </w:rPr>
        <w:instrText xml:space="preserve"> SEQ Ilustración \* ARABIC </w:instrText>
      </w:r>
      <w:r w:rsidRPr="00A36462">
        <w:rPr>
          <w:rFonts w:ascii="Arial" w:hAnsi="Arial" w:cs="Arial"/>
          <w:i w:val="0"/>
          <w:iCs w:val="0"/>
          <w:sz w:val="20"/>
          <w:szCs w:val="20"/>
        </w:rPr>
        <w:fldChar w:fldCharType="separate"/>
      </w:r>
      <w:r w:rsidR="004D103D">
        <w:rPr>
          <w:rFonts w:ascii="Arial" w:hAnsi="Arial" w:cs="Arial"/>
          <w:i w:val="0"/>
          <w:iCs w:val="0"/>
          <w:noProof/>
          <w:sz w:val="20"/>
          <w:szCs w:val="20"/>
        </w:rPr>
        <w:t>3</w:t>
      </w:r>
      <w:r w:rsidRPr="00A36462">
        <w:rPr>
          <w:rFonts w:ascii="Arial" w:hAnsi="Arial" w:cs="Arial"/>
          <w:i w:val="0"/>
          <w:iCs w:val="0"/>
          <w:sz w:val="20"/>
          <w:szCs w:val="20"/>
        </w:rPr>
        <w:fldChar w:fldCharType="end"/>
      </w:r>
      <w:r w:rsidRPr="00A36462">
        <w:rPr>
          <w:rFonts w:ascii="Arial" w:hAnsi="Arial" w:cs="Arial"/>
          <w:i w:val="0"/>
          <w:iCs w:val="0"/>
          <w:sz w:val="20"/>
          <w:szCs w:val="20"/>
        </w:rPr>
        <w:t>. Caso de Uso: Sesión</w:t>
      </w:r>
      <w:bookmarkEnd w:id="137"/>
      <w:bookmarkEnd w:id="138"/>
      <w:bookmarkEnd w:id="139"/>
    </w:p>
    <w:p w14:paraId="13B34FC4" w14:textId="6107C6F3" w:rsidR="00A36462" w:rsidRDefault="00000000" w:rsidP="00A36462">
      <w:pPr>
        <w:keepNext/>
        <w:spacing w:line="360" w:lineRule="auto"/>
        <w:jc w:val="both"/>
      </w:pPr>
      <w:r>
        <w:rPr>
          <w:rFonts w:ascii="Arial" w:eastAsia="Arial" w:hAnsi="Arial" w:cs="Arial"/>
          <w:noProof/>
          <w:sz w:val="24"/>
          <w:szCs w:val="24"/>
        </w:rPr>
        <w:drawing>
          <wp:inline distT="114300" distB="114300" distL="114300" distR="114300" wp14:anchorId="56169B3E" wp14:editId="3C4E8A71">
            <wp:extent cx="5756190" cy="2235200"/>
            <wp:effectExtent l="0" t="0" r="0" b="0"/>
            <wp:docPr id="172367674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7"/>
                    <a:srcRect/>
                    <a:stretch>
                      <a:fillRect/>
                    </a:stretch>
                  </pic:blipFill>
                  <pic:spPr>
                    <a:xfrm>
                      <a:off x="0" y="0"/>
                      <a:ext cx="5756190" cy="2235200"/>
                    </a:xfrm>
                    <a:prstGeom prst="rect">
                      <a:avLst/>
                    </a:prstGeom>
                    <a:ln/>
                  </pic:spPr>
                </pic:pic>
              </a:graphicData>
            </a:graphic>
          </wp:inline>
        </w:drawing>
      </w:r>
    </w:p>
    <w:p w14:paraId="1C3F5B73" w14:textId="77777777" w:rsidR="00A36462" w:rsidRPr="00A36462" w:rsidRDefault="00A36462" w:rsidP="00A36462">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2138302E" w14:textId="77777777" w:rsidR="00A36462" w:rsidRDefault="00A36462" w:rsidP="00A36462">
      <w:pPr>
        <w:keepNext/>
        <w:spacing w:line="360" w:lineRule="auto"/>
        <w:jc w:val="both"/>
      </w:pPr>
    </w:p>
    <w:p w14:paraId="66778ED4" w14:textId="13F061F4" w:rsidR="00A36462" w:rsidRPr="00A36462" w:rsidRDefault="00A36462" w:rsidP="00A36462">
      <w:pPr>
        <w:pStyle w:val="Descripcin"/>
        <w:keepNext/>
        <w:rPr>
          <w:rFonts w:ascii="Arial" w:hAnsi="Arial" w:cs="Arial"/>
          <w:i w:val="0"/>
          <w:iCs w:val="0"/>
          <w:sz w:val="20"/>
          <w:szCs w:val="20"/>
        </w:rPr>
      </w:pPr>
      <w:bookmarkStart w:id="140" w:name="_Toc215411726"/>
      <w:bookmarkStart w:id="141" w:name="_Toc215413635"/>
      <w:bookmarkStart w:id="142" w:name="_Toc215413758"/>
      <w:r w:rsidRPr="00A36462">
        <w:rPr>
          <w:rFonts w:ascii="Arial" w:hAnsi="Arial" w:cs="Arial"/>
          <w:i w:val="0"/>
          <w:iCs w:val="0"/>
          <w:sz w:val="20"/>
          <w:szCs w:val="20"/>
        </w:rPr>
        <w:t xml:space="preserve">Ilustración </w:t>
      </w:r>
      <w:r w:rsidRPr="00A36462">
        <w:rPr>
          <w:rFonts w:ascii="Arial" w:hAnsi="Arial" w:cs="Arial"/>
          <w:i w:val="0"/>
          <w:iCs w:val="0"/>
          <w:sz w:val="20"/>
          <w:szCs w:val="20"/>
        </w:rPr>
        <w:fldChar w:fldCharType="begin"/>
      </w:r>
      <w:r w:rsidRPr="00A36462">
        <w:rPr>
          <w:rFonts w:ascii="Arial" w:hAnsi="Arial" w:cs="Arial"/>
          <w:i w:val="0"/>
          <w:iCs w:val="0"/>
          <w:sz w:val="20"/>
          <w:szCs w:val="20"/>
        </w:rPr>
        <w:instrText xml:space="preserve"> SEQ Ilustración \* ARABIC </w:instrText>
      </w:r>
      <w:r w:rsidRPr="00A36462">
        <w:rPr>
          <w:rFonts w:ascii="Arial" w:hAnsi="Arial" w:cs="Arial"/>
          <w:i w:val="0"/>
          <w:iCs w:val="0"/>
          <w:sz w:val="20"/>
          <w:szCs w:val="20"/>
        </w:rPr>
        <w:fldChar w:fldCharType="separate"/>
      </w:r>
      <w:r w:rsidR="004D103D">
        <w:rPr>
          <w:rFonts w:ascii="Arial" w:hAnsi="Arial" w:cs="Arial"/>
          <w:i w:val="0"/>
          <w:iCs w:val="0"/>
          <w:noProof/>
          <w:sz w:val="20"/>
          <w:szCs w:val="20"/>
        </w:rPr>
        <w:t>4</w:t>
      </w:r>
      <w:r w:rsidRPr="00A36462">
        <w:rPr>
          <w:rFonts w:ascii="Arial" w:hAnsi="Arial" w:cs="Arial"/>
          <w:i w:val="0"/>
          <w:iCs w:val="0"/>
          <w:sz w:val="20"/>
          <w:szCs w:val="20"/>
        </w:rPr>
        <w:fldChar w:fldCharType="end"/>
      </w:r>
      <w:r w:rsidRPr="00A36462">
        <w:rPr>
          <w:rFonts w:ascii="Arial" w:hAnsi="Arial" w:cs="Arial"/>
          <w:i w:val="0"/>
          <w:iCs w:val="0"/>
          <w:sz w:val="20"/>
          <w:szCs w:val="20"/>
        </w:rPr>
        <w:t>. Diagrama de Actividad: Solicitud de Insumo</w:t>
      </w:r>
      <w:bookmarkEnd w:id="140"/>
      <w:bookmarkEnd w:id="141"/>
      <w:bookmarkEnd w:id="142"/>
    </w:p>
    <w:p w14:paraId="000003C1" w14:textId="40EA15C3" w:rsidR="00536F2C" w:rsidRDefault="00000000" w:rsidP="00A36462">
      <w:pPr>
        <w:keepNext/>
      </w:pPr>
      <w:r>
        <w:rPr>
          <w:noProof/>
        </w:rPr>
        <w:drawing>
          <wp:inline distT="0" distB="0" distL="0" distR="0" wp14:anchorId="2C21E0A0" wp14:editId="2AB33038">
            <wp:extent cx="5748655" cy="4333240"/>
            <wp:effectExtent l="0" t="0" r="0" b="0"/>
            <wp:docPr id="172367674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8"/>
                    <a:srcRect/>
                    <a:stretch>
                      <a:fillRect/>
                    </a:stretch>
                  </pic:blipFill>
                  <pic:spPr>
                    <a:xfrm>
                      <a:off x="0" y="0"/>
                      <a:ext cx="5748655" cy="4333240"/>
                    </a:xfrm>
                    <a:prstGeom prst="rect">
                      <a:avLst/>
                    </a:prstGeom>
                    <a:ln/>
                  </pic:spPr>
                </pic:pic>
              </a:graphicData>
            </a:graphic>
          </wp:inline>
        </w:drawing>
      </w:r>
    </w:p>
    <w:p w14:paraId="61BD7E32" w14:textId="77777777" w:rsidR="00A36462" w:rsidRPr="00A36462" w:rsidRDefault="00A36462" w:rsidP="00A36462">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0466404D" w14:textId="77777777" w:rsidR="00A36462" w:rsidRPr="00A36462" w:rsidRDefault="00A36462" w:rsidP="00A36462">
      <w:pPr>
        <w:keepNext/>
      </w:pPr>
    </w:p>
    <w:p w14:paraId="000003C2" w14:textId="77777777" w:rsidR="00536F2C" w:rsidRDefault="00536F2C">
      <w:pPr>
        <w:spacing w:line="360" w:lineRule="auto"/>
        <w:jc w:val="both"/>
        <w:rPr>
          <w:rFonts w:ascii="Arial" w:eastAsia="Arial" w:hAnsi="Arial" w:cs="Arial"/>
          <w:sz w:val="24"/>
          <w:szCs w:val="24"/>
        </w:rPr>
      </w:pPr>
    </w:p>
    <w:p w14:paraId="000003C3" w14:textId="77777777" w:rsidR="00536F2C" w:rsidRDefault="00536F2C">
      <w:pPr>
        <w:spacing w:line="360" w:lineRule="auto"/>
        <w:jc w:val="both"/>
        <w:rPr>
          <w:rFonts w:ascii="Arial" w:eastAsia="Arial" w:hAnsi="Arial" w:cs="Arial"/>
          <w:sz w:val="24"/>
          <w:szCs w:val="24"/>
        </w:rPr>
      </w:pPr>
    </w:p>
    <w:p w14:paraId="128F6700" w14:textId="389F54CD" w:rsidR="00A36462" w:rsidRPr="00A36462" w:rsidRDefault="00A36462" w:rsidP="00A36462">
      <w:pPr>
        <w:pStyle w:val="Descripcin"/>
        <w:keepNext/>
        <w:jc w:val="both"/>
        <w:rPr>
          <w:rFonts w:ascii="Arial" w:hAnsi="Arial" w:cs="Arial"/>
          <w:i w:val="0"/>
          <w:iCs w:val="0"/>
          <w:sz w:val="20"/>
          <w:szCs w:val="20"/>
        </w:rPr>
      </w:pPr>
      <w:bookmarkStart w:id="143" w:name="_Toc215413636"/>
      <w:bookmarkStart w:id="144" w:name="_Toc215413759"/>
      <w:r w:rsidRPr="00A36462">
        <w:rPr>
          <w:rFonts w:ascii="Arial" w:hAnsi="Arial" w:cs="Arial"/>
          <w:i w:val="0"/>
          <w:iCs w:val="0"/>
          <w:sz w:val="20"/>
          <w:szCs w:val="20"/>
        </w:rPr>
        <w:t xml:space="preserve">Ilustración </w:t>
      </w:r>
      <w:r w:rsidRPr="00A36462">
        <w:rPr>
          <w:rFonts w:ascii="Arial" w:hAnsi="Arial" w:cs="Arial"/>
          <w:i w:val="0"/>
          <w:iCs w:val="0"/>
          <w:sz w:val="20"/>
          <w:szCs w:val="20"/>
        </w:rPr>
        <w:fldChar w:fldCharType="begin"/>
      </w:r>
      <w:r w:rsidRPr="00A36462">
        <w:rPr>
          <w:rFonts w:ascii="Arial" w:hAnsi="Arial" w:cs="Arial"/>
          <w:i w:val="0"/>
          <w:iCs w:val="0"/>
          <w:sz w:val="20"/>
          <w:szCs w:val="20"/>
        </w:rPr>
        <w:instrText xml:space="preserve"> SEQ Ilustración \* ARABIC </w:instrText>
      </w:r>
      <w:r w:rsidRPr="00A36462">
        <w:rPr>
          <w:rFonts w:ascii="Arial" w:hAnsi="Arial" w:cs="Arial"/>
          <w:i w:val="0"/>
          <w:iCs w:val="0"/>
          <w:sz w:val="20"/>
          <w:szCs w:val="20"/>
        </w:rPr>
        <w:fldChar w:fldCharType="separate"/>
      </w:r>
      <w:r w:rsidR="004D103D">
        <w:rPr>
          <w:rFonts w:ascii="Arial" w:hAnsi="Arial" w:cs="Arial"/>
          <w:i w:val="0"/>
          <w:iCs w:val="0"/>
          <w:noProof/>
          <w:sz w:val="20"/>
          <w:szCs w:val="20"/>
        </w:rPr>
        <w:t>5</w:t>
      </w:r>
      <w:r w:rsidRPr="00A36462">
        <w:rPr>
          <w:rFonts w:ascii="Arial" w:hAnsi="Arial" w:cs="Arial"/>
          <w:i w:val="0"/>
          <w:iCs w:val="0"/>
          <w:sz w:val="20"/>
          <w:szCs w:val="20"/>
        </w:rPr>
        <w:fldChar w:fldCharType="end"/>
      </w:r>
      <w:r w:rsidRPr="00A36462">
        <w:rPr>
          <w:rFonts w:ascii="Arial" w:hAnsi="Arial" w:cs="Arial"/>
          <w:i w:val="0"/>
          <w:iCs w:val="0"/>
          <w:sz w:val="20"/>
          <w:szCs w:val="20"/>
        </w:rPr>
        <w:t>. Diagrama de Estado: Solicitud de Insumo</w:t>
      </w:r>
      <w:bookmarkEnd w:id="143"/>
      <w:bookmarkEnd w:id="144"/>
    </w:p>
    <w:p w14:paraId="000003C5" w14:textId="1FC71613" w:rsidR="00536F2C" w:rsidRDefault="00000000" w:rsidP="00A36462">
      <w:pPr>
        <w:keepNext/>
        <w:spacing w:line="360" w:lineRule="auto"/>
        <w:jc w:val="both"/>
      </w:pPr>
      <w:r>
        <w:rPr>
          <w:rFonts w:ascii="Arial" w:eastAsia="Arial" w:hAnsi="Arial" w:cs="Arial"/>
          <w:noProof/>
          <w:sz w:val="24"/>
          <w:szCs w:val="24"/>
        </w:rPr>
        <w:drawing>
          <wp:inline distT="0" distB="0" distL="0" distR="0" wp14:anchorId="374DA2DF" wp14:editId="386E0646">
            <wp:extent cx="5748655" cy="4301490"/>
            <wp:effectExtent l="0" t="0" r="0" b="0"/>
            <wp:docPr id="172367674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9"/>
                    <a:srcRect/>
                    <a:stretch>
                      <a:fillRect/>
                    </a:stretch>
                  </pic:blipFill>
                  <pic:spPr>
                    <a:xfrm>
                      <a:off x="0" y="0"/>
                      <a:ext cx="5748655" cy="4301490"/>
                    </a:xfrm>
                    <a:prstGeom prst="rect">
                      <a:avLst/>
                    </a:prstGeom>
                    <a:ln/>
                  </pic:spPr>
                </pic:pic>
              </a:graphicData>
            </a:graphic>
          </wp:inline>
        </w:drawing>
      </w:r>
    </w:p>
    <w:p w14:paraId="15983A75" w14:textId="77777777" w:rsidR="00A36462" w:rsidRPr="00A36462" w:rsidRDefault="00A36462" w:rsidP="00A36462">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4D2167CE" w14:textId="77777777" w:rsidR="00A36462" w:rsidRDefault="00A36462" w:rsidP="00A36462">
      <w:pPr>
        <w:keepNext/>
        <w:spacing w:line="360" w:lineRule="auto"/>
        <w:jc w:val="both"/>
      </w:pPr>
    </w:p>
    <w:p w14:paraId="1BA96847" w14:textId="77777777" w:rsidR="00A36462" w:rsidRPr="00A36462" w:rsidRDefault="00A36462" w:rsidP="00A36462">
      <w:pPr>
        <w:keepNext/>
        <w:spacing w:line="360" w:lineRule="auto"/>
        <w:jc w:val="both"/>
      </w:pPr>
    </w:p>
    <w:p w14:paraId="000003C6" w14:textId="77777777" w:rsidR="00536F2C" w:rsidRDefault="00536F2C"/>
    <w:p w14:paraId="0ED54EBD" w14:textId="2E7275A2" w:rsidR="00482394" w:rsidRPr="00535D7B" w:rsidRDefault="00482394" w:rsidP="00482394">
      <w:pPr>
        <w:pStyle w:val="Descripcin"/>
        <w:keepNext/>
        <w:rPr>
          <w:rFonts w:ascii="Arial" w:hAnsi="Arial" w:cs="Arial"/>
          <w:sz w:val="20"/>
          <w:szCs w:val="20"/>
        </w:rPr>
      </w:pPr>
      <w:bookmarkStart w:id="145" w:name="_Toc215413637"/>
      <w:bookmarkStart w:id="146" w:name="_Toc215413760"/>
      <w:r w:rsidRPr="00535D7B">
        <w:rPr>
          <w:rFonts w:ascii="Arial" w:hAnsi="Arial" w:cs="Arial"/>
          <w:sz w:val="20"/>
          <w:szCs w:val="20"/>
        </w:rPr>
        <w:lastRenderedPageBreak/>
        <w:t xml:space="preserve">Ilustración </w:t>
      </w:r>
      <w:r w:rsidRPr="00535D7B">
        <w:rPr>
          <w:rFonts w:ascii="Arial" w:hAnsi="Arial" w:cs="Arial"/>
          <w:sz w:val="20"/>
          <w:szCs w:val="20"/>
        </w:rPr>
        <w:fldChar w:fldCharType="begin"/>
      </w:r>
      <w:r w:rsidRPr="00535D7B">
        <w:rPr>
          <w:rFonts w:ascii="Arial" w:hAnsi="Arial" w:cs="Arial"/>
          <w:sz w:val="20"/>
          <w:szCs w:val="20"/>
        </w:rPr>
        <w:instrText xml:space="preserve"> SEQ Ilustración \* ARABIC </w:instrText>
      </w:r>
      <w:r w:rsidRPr="00535D7B">
        <w:rPr>
          <w:rFonts w:ascii="Arial" w:hAnsi="Arial" w:cs="Arial"/>
          <w:sz w:val="20"/>
          <w:szCs w:val="20"/>
        </w:rPr>
        <w:fldChar w:fldCharType="separate"/>
      </w:r>
      <w:r w:rsidR="004D103D" w:rsidRPr="00535D7B">
        <w:rPr>
          <w:rFonts w:ascii="Arial" w:hAnsi="Arial" w:cs="Arial"/>
          <w:noProof/>
          <w:sz w:val="20"/>
          <w:szCs w:val="20"/>
        </w:rPr>
        <w:t>6</w:t>
      </w:r>
      <w:r w:rsidRPr="00535D7B">
        <w:rPr>
          <w:rFonts w:ascii="Arial" w:hAnsi="Arial" w:cs="Arial"/>
          <w:sz w:val="20"/>
          <w:szCs w:val="20"/>
        </w:rPr>
        <w:fldChar w:fldCharType="end"/>
      </w:r>
      <w:r w:rsidRPr="00535D7B">
        <w:rPr>
          <w:rFonts w:ascii="Arial" w:hAnsi="Arial" w:cs="Arial"/>
          <w:sz w:val="20"/>
          <w:szCs w:val="20"/>
        </w:rPr>
        <w:t>. Diagrama de Secuencia: Solicitud de Insumo</w:t>
      </w:r>
      <w:bookmarkEnd w:id="145"/>
      <w:bookmarkEnd w:id="146"/>
    </w:p>
    <w:p w14:paraId="000003C9" w14:textId="38AB4F58" w:rsidR="00536F2C" w:rsidRDefault="00000000" w:rsidP="00482394">
      <w:pPr>
        <w:keepNext/>
      </w:pPr>
      <w:r>
        <w:rPr>
          <w:noProof/>
        </w:rPr>
        <w:drawing>
          <wp:inline distT="0" distB="0" distL="0" distR="0" wp14:anchorId="6FF38D49" wp14:editId="6D800BE6">
            <wp:extent cx="5741035" cy="3307715"/>
            <wp:effectExtent l="0" t="0" r="0" b="0"/>
            <wp:docPr id="172367674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0"/>
                    <a:srcRect/>
                    <a:stretch>
                      <a:fillRect/>
                    </a:stretch>
                  </pic:blipFill>
                  <pic:spPr>
                    <a:xfrm>
                      <a:off x="0" y="0"/>
                      <a:ext cx="5741035" cy="3307715"/>
                    </a:xfrm>
                    <a:prstGeom prst="rect">
                      <a:avLst/>
                    </a:prstGeom>
                    <a:ln/>
                  </pic:spPr>
                </pic:pic>
              </a:graphicData>
            </a:graphic>
          </wp:inline>
        </w:drawing>
      </w:r>
    </w:p>
    <w:p w14:paraId="30327F01" w14:textId="77777777" w:rsidR="00482394" w:rsidRPr="00A36462" w:rsidRDefault="00482394" w:rsidP="00482394">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54536B84" w14:textId="77777777" w:rsidR="00482394" w:rsidRDefault="00482394" w:rsidP="00482394">
      <w:pPr>
        <w:keepNext/>
      </w:pPr>
    </w:p>
    <w:p w14:paraId="42DDEE2C" w14:textId="77777777" w:rsidR="00482394" w:rsidRDefault="00482394" w:rsidP="00482394">
      <w:pPr>
        <w:keepNext/>
      </w:pPr>
    </w:p>
    <w:p w14:paraId="51378A67" w14:textId="77777777" w:rsidR="00482394" w:rsidRDefault="00482394" w:rsidP="00482394">
      <w:pPr>
        <w:keepNext/>
      </w:pPr>
    </w:p>
    <w:p w14:paraId="65C15157" w14:textId="77777777" w:rsidR="00482394" w:rsidRDefault="00482394" w:rsidP="00482394">
      <w:pPr>
        <w:keepNext/>
      </w:pPr>
    </w:p>
    <w:p w14:paraId="5B9B6B3E" w14:textId="77777777" w:rsidR="00482394" w:rsidRDefault="00482394" w:rsidP="00482394">
      <w:pPr>
        <w:keepNext/>
      </w:pPr>
    </w:p>
    <w:p w14:paraId="3ECE1291" w14:textId="77777777" w:rsidR="00482394" w:rsidRDefault="00482394" w:rsidP="00482394">
      <w:pPr>
        <w:keepNext/>
      </w:pPr>
    </w:p>
    <w:p w14:paraId="76F59FB2" w14:textId="77777777" w:rsidR="00482394" w:rsidRDefault="00482394" w:rsidP="00482394">
      <w:pPr>
        <w:keepNext/>
      </w:pPr>
    </w:p>
    <w:p w14:paraId="383A58E5" w14:textId="77777777" w:rsidR="00482394" w:rsidRDefault="00482394" w:rsidP="00482394">
      <w:pPr>
        <w:keepNext/>
      </w:pPr>
    </w:p>
    <w:p w14:paraId="5D4850D8" w14:textId="77777777" w:rsidR="00482394" w:rsidRDefault="00482394" w:rsidP="00482394">
      <w:pPr>
        <w:keepNext/>
      </w:pPr>
    </w:p>
    <w:p w14:paraId="02172B97" w14:textId="77777777" w:rsidR="00482394" w:rsidRDefault="00482394" w:rsidP="00482394">
      <w:pPr>
        <w:keepNext/>
      </w:pPr>
    </w:p>
    <w:p w14:paraId="096AF4A7" w14:textId="77777777" w:rsidR="00482394" w:rsidRDefault="00482394" w:rsidP="00482394">
      <w:pPr>
        <w:keepNext/>
      </w:pPr>
    </w:p>
    <w:p w14:paraId="778F0DF9" w14:textId="77777777" w:rsidR="00482394" w:rsidRDefault="00482394" w:rsidP="00482394">
      <w:pPr>
        <w:keepNext/>
      </w:pPr>
    </w:p>
    <w:p w14:paraId="2348A95E" w14:textId="77777777" w:rsidR="00482394" w:rsidRDefault="00482394" w:rsidP="00482394">
      <w:pPr>
        <w:keepNext/>
      </w:pPr>
    </w:p>
    <w:p w14:paraId="608CBF02" w14:textId="77777777" w:rsidR="00482394" w:rsidRDefault="00482394" w:rsidP="00482394">
      <w:pPr>
        <w:keepNext/>
      </w:pPr>
    </w:p>
    <w:p w14:paraId="1B996B46" w14:textId="77777777" w:rsidR="00482394" w:rsidRDefault="00482394" w:rsidP="00482394">
      <w:pPr>
        <w:keepNext/>
      </w:pPr>
    </w:p>
    <w:p w14:paraId="27D6ECF7" w14:textId="77777777" w:rsidR="00482394" w:rsidRDefault="00482394" w:rsidP="00482394">
      <w:pPr>
        <w:keepNext/>
      </w:pPr>
    </w:p>
    <w:p w14:paraId="671E14D8" w14:textId="77777777" w:rsidR="00482394" w:rsidRDefault="00482394" w:rsidP="00482394">
      <w:pPr>
        <w:keepNext/>
      </w:pPr>
    </w:p>
    <w:p w14:paraId="4AFAD48E" w14:textId="77777777" w:rsidR="00482394" w:rsidRDefault="00482394" w:rsidP="00482394">
      <w:pPr>
        <w:keepNext/>
      </w:pPr>
    </w:p>
    <w:p w14:paraId="44197306" w14:textId="77777777" w:rsidR="00482394" w:rsidRDefault="00482394" w:rsidP="00482394">
      <w:pPr>
        <w:keepNext/>
      </w:pPr>
    </w:p>
    <w:p w14:paraId="08B95921" w14:textId="77777777" w:rsidR="00482394" w:rsidRDefault="00482394" w:rsidP="00482394">
      <w:pPr>
        <w:keepNext/>
      </w:pPr>
    </w:p>
    <w:p w14:paraId="2760EBF9" w14:textId="77777777" w:rsidR="00482394" w:rsidRDefault="00482394" w:rsidP="00482394">
      <w:pPr>
        <w:keepNext/>
      </w:pPr>
    </w:p>
    <w:p w14:paraId="37CF6C34" w14:textId="77777777" w:rsidR="00482394" w:rsidRDefault="00482394" w:rsidP="00482394">
      <w:pPr>
        <w:keepNext/>
      </w:pPr>
    </w:p>
    <w:p w14:paraId="07735BD2" w14:textId="77777777" w:rsidR="00482394" w:rsidRDefault="00482394" w:rsidP="00482394">
      <w:pPr>
        <w:keepNext/>
      </w:pPr>
    </w:p>
    <w:p w14:paraId="71BAFE7A" w14:textId="77777777" w:rsidR="00482394" w:rsidRDefault="00482394" w:rsidP="00482394">
      <w:pPr>
        <w:keepNext/>
      </w:pPr>
    </w:p>
    <w:p w14:paraId="71B42865" w14:textId="77777777" w:rsidR="00482394" w:rsidRDefault="00482394" w:rsidP="00482394">
      <w:pPr>
        <w:keepNext/>
      </w:pPr>
    </w:p>
    <w:p w14:paraId="3FAB9951" w14:textId="77777777" w:rsidR="00482394" w:rsidRDefault="00482394" w:rsidP="00482394">
      <w:pPr>
        <w:keepNext/>
      </w:pPr>
    </w:p>
    <w:p w14:paraId="7EA81E04" w14:textId="77777777" w:rsidR="00482394" w:rsidRDefault="00482394" w:rsidP="00482394">
      <w:pPr>
        <w:keepNext/>
      </w:pPr>
    </w:p>
    <w:p w14:paraId="6650FD6F" w14:textId="77777777" w:rsidR="00482394" w:rsidRDefault="00482394" w:rsidP="00482394">
      <w:pPr>
        <w:keepNext/>
      </w:pPr>
    </w:p>
    <w:p w14:paraId="3B1D5093" w14:textId="77777777" w:rsidR="00482394" w:rsidRDefault="00482394" w:rsidP="00482394">
      <w:pPr>
        <w:keepNext/>
      </w:pPr>
    </w:p>
    <w:p w14:paraId="5FF42372" w14:textId="77777777" w:rsidR="00482394" w:rsidRDefault="00482394" w:rsidP="00482394">
      <w:pPr>
        <w:keepNext/>
      </w:pPr>
    </w:p>
    <w:p w14:paraId="3974E6C0" w14:textId="77777777" w:rsidR="00482394" w:rsidRDefault="00482394" w:rsidP="00482394">
      <w:pPr>
        <w:keepNext/>
      </w:pPr>
    </w:p>
    <w:p w14:paraId="22130FF3" w14:textId="55991E02" w:rsidR="00482394" w:rsidRPr="00482394" w:rsidRDefault="00482394" w:rsidP="00482394">
      <w:pPr>
        <w:pStyle w:val="Descripcin"/>
        <w:keepNext/>
        <w:jc w:val="both"/>
        <w:rPr>
          <w:rFonts w:ascii="Arial" w:hAnsi="Arial" w:cs="Arial"/>
          <w:i w:val="0"/>
          <w:iCs w:val="0"/>
          <w:sz w:val="20"/>
          <w:szCs w:val="20"/>
        </w:rPr>
      </w:pPr>
      <w:bookmarkStart w:id="147" w:name="_Toc215413638"/>
      <w:bookmarkStart w:id="148" w:name="_Toc215413761"/>
      <w:r w:rsidRPr="00482394">
        <w:rPr>
          <w:rFonts w:ascii="Arial" w:hAnsi="Arial" w:cs="Arial"/>
          <w:i w:val="0"/>
          <w:iCs w:val="0"/>
          <w:sz w:val="20"/>
          <w:szCs w:val="20"/>
        </w:rPr>
        <w:t xml:space="preserve">Ilustración </w:t>
      </w:r>
      <w:r w:rsidRPr="00482394">
        <w:rPr>
          <w:rFonts w:ascii="Arial" w:hAnsi="Arial" w:cs="Arial"/>
          <w:i w:val="0"/>
          <w:iCs w:val="0"/>
          <w:sz w:val="20"/>
          <w:szCs w:val="20"/>
        </w:rPr>
        <w:fldChar w:fldCharType="begin"/>
      </w:r>
      <w:r w:rsidRPr="00482394">
        <w:rPr>
          <w:rFonts w:ascii="Arial" w:hAnsi="Arial" w:cs="Arial"/>
          <w:i w:val="0"/>
          <w:iCs w:val="0"/>
          <w:sz w:val="20"/>
          <w:szCs w:val="20"/>
        </w:rPr>
        <w:instrText xml:space="preserve"> SEQ Ilustración \* ARABIC </w:instrText>
      </w:r>
      <w:r w:rsidRPr="00482394">
        <w:rPr>
          <w:rFonts w:ascii="Arial" w:hAnsi="Arial" w:cs="Arial"/>
          <w:i w:val="0"/>
          <w:iCs w:val="0"/>
          <w:sz w:val="20"/>
          <w:szCs w:val="20"/>
        </w:rPr>
        <w:fldChar w:fldCharType="separate"/>
      </w:r>
      <w:r w:rsidR="004D103D">
        <w:rPr>
          <w:rFonts w:ascii="Arial" w:hAnsi="Arial" w:cs="Arial"/>
          <w:i w:val="0"/>
          <w:iCs w:val="0"/>
          <w:noProof/>
          <w:sz w:val="20"/>
          <w:szCs w:val="20"/>
        </w:rPr>
        <w:t>7</w:t>
      </w:r>
      <w:r w:rsidRPr="00482394">
        <w:rPr>
          <w:rFonts w:ascii="Arial" w:hAnsi="Arial" w:cs="Arial"/>
          <w:i w:val="0"/>
          <w:iCs w:val="0"/>
          <w:sz w:val="20"/>
          <w:szCs w:val="20"/>
        </w:rPr>
        <w:fldChar w:fldCharType="end"/>
      </w:r>
      <w:r w:rsidRPr="00482394">
        <w:rPr>
          <w:rFonts w:ascii="Arial" w:hAnsi="Arial" w:cs="Arial"/>
          <w:i w:val="0"/>
          <w:iCs w:val="0"/>
          <w:sz w:val="20"/>
          <w:szCs w:val="20"/>
        </w:rPr>
        <w:t>. Diagrama de Clases</w:t>
      </w:r>
      <w:bookmarkEnd w:id="147"/>
      <w:bookmarkEnd w:id="148"/>
    </w:p>
    <w:p w14:paraId="000003CB" w14:textId="3C7B7BF8" w:rsidR="00536F2C" w:rsidRDefault="00000000" w:rsidP="00482394">
      <w:pPr>
        <w:keepNext/>
        <w:spacing w:line="360" w:lineRule="auto"/>
        <w:jc w:val="both"/>
      </w:pPr>
      <w:r>
        <w:rPr>
          <w:rFonts w:ascii="Arial" w:eastAsia="Arial" w:hAnsi="Arial" w:cs="Arial"/>
          <w:noProof/>
          <w:sz w:val="24"/>
          <w:szCs w:val="24"/>
        </w:rPr>
        <w:drawing>
          <wp:inline distT="0" distB="0" distL="0" distR="0" wp14:anchorId="6455636C" wp14:editId="3AD42397">
            <wp:extent cx="5756910" cy="3991610"/>
            <wp:effectExtent l="0" t="0" r="0" b="0"/>
            <wp:docPr id="172367674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1"/>
                    <a:srcRect/>
                    <a:stretch>
                      <a:fillRect/>
                    </a:stretch>
                  </pic:blipFill>
                  <pic:spPr>
                    <a:xfrm>
                      <a:off x="0" y="0"/>
                      <a:ext cx="5756910" cy="3991610"/>
                    </a:xfrm>
                    <a:prstGeom prst="rect">
                      <a:avLst/>
                    </a:prstGeom>
                    <a:ln/>
                  </pic:spPr>
                </pic:pic>
              </a:graphicData>
            </a:graphic>
          </wp:inline>
        </w:drawing>
      </w:r>
    </w:p>
    <w:p w14:paraId="34CCD64D" w14:textId="77777777" w:rsidR="00482394" w:rsidRPr="00A36462" w:rsidRDefault="00482394" w:rsidP="00482394">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1C8BA886" w14:textId="77777777" w:rsidR="00482394" w:rsidRDefault="00482394" w:rsidP="00482394">
      <w:pPr>
        <w:keepNext/>
        <w:spacing w:line="360" w:lineRule="auto"/>
        <w:jc w:val="both"/>
      </w:pPr>
    </w:p>
    <w:p w14:paraId="6931E192" w14:textId="77777777" w:rsidR="00482394" w:rsidRDefault="00482394" w:rsidP="00482394">
      <w:pPr>
        <w:keepNext/>
        <w:spacing w:line="360" w:lineRule="auto"/>
        <w:jc w:val="both"/>
      </w:pPr>
    </w:p>
    <w:p w14:paraId="0BFB25CD" w14:textId="77777777" w:rsidR="00482394" w:rsidRDefault="00482394" w:rsidP="00482394">
      <w:pPr>
        <w:keepNext/>
        <w:spacing w:line="360" w:lineRule="auto"/>
        <w:jc w:val="both"/>
      </w:pPr>
    </w:p>
    <w:p w14:paraId="59BEC36C" w14:textId="77777777" w:rsidR="00482394" w:rsidRDefault="00482394" w:rsidP="00482394">
      <w:pPr>
        <w:keepNext/>
        <w:spacing w:line="360" w:lineRule="auto"/>
        <w:jc w:val="both"/>
      </w:pPr>
    </w:p>
    <w:p w14:paraId="0F005B72" w14:textId="77777777" w:rsidR="00482394" w:rsidRDefault="00482394" w:rsidP="00482394">
      <w:pPr>
        <w:keepNext/>
        <w:spacing w:line="360" w:lineRule="auto"/>
        <w:jc w:val="both"/>
      </w:pPr>
    </w:p>
    <w:p w14:paraId="52911BB2" w14:textId="77777777" w:rsidR="00482394" w:rsidRDefault="00482394" w:rsidP="00482394">
      <w:pPr>
        <w:keepNext/>
        <w:spacing w:line="360" w:lineRule="auto"/>
        <w:jc w:val="both"/>
      </w:pPr>
    </w:p>
    <w:p w14:paraId="6F9EEEA5" w14:textId="77777777" w:rsidR="00482394" w:rsidRDefault="00482394" w:rsidP="00482394">
      <w:pPr>
        <w:keepNext/>
        <w:spacing w:line="360" w:lineRule="auto"/>
        <w:jc w:val="both"/>
      </w:pPr>
    </w:p>
    <w:p w14:paraId="1C49741F" w14:textId="77777777" w:rsidR="00482394" w:rsidRDefault="00482394" w:rsidP="00482394">
      <w:pPr>
        <w:keepNext/>
        <w:spacing w:line="360" w:lineRule="auto"/>
        <w:jc w:val="both"/>
      </w:pPr>
    </w:p>
    <w:p w14:paraId="00184D5D" w14:textId="77777777" w:rsidR="00482394" w:rsidRDefault="00482394" w:rsidP="00482394">
      <w:pPr>
        <w:keepNext/>
        <w:spacing w:line="360" w:lineRule="auto"/>
        <w:jc w:val="both"/>
      </w:pPr>
    </w:p>
    <w:p w14:paraId="5C1D87F5" w14:textId="77777777" w:rsidR="00482394" w:rsidRDefault="00482394" w:rsidP="00482394">
      <w:pPr>
        <w:keepNext/>
        <w:spacing w:line="360" w:lineRule="auto"/>
        <w:jc w:val="both"/>
      </w:pPr>
    </w:p>
    <w:p w14:paraId="2FB3674A" w14:textId="77777777" w:rsidR="00482394" w:rsidRDefault="00482394" w:rsidP="00482394">
      <w:pPr>
        <w:keepNext/>
        <w:spacing w:line="360" w:lineRule="auto"/>
        <w:jc w:val="both"/>
      </w:pPr>
    </w:p>
    <w:p w14:paraId="3EFD29EA" w14:textId="77777777" w:rsidR="00482394" w:rsidRDefault="00482394" w:rsidP="00482394">
      <w:pPr>
        <w:keepNext/>
        <w:spacing w:line="360" w:lineRule="auto"/>
        <w:jc w:val="both"/>
      </w:pPr>
    </w:p>
    <w:p w14:paraId="0D21B513" w14:textId="77777777" w:rsidR="00482394" w:rsidRDefault="00482394" w:rsidP="00482394">
      <w:pPr>
        <w:keepNext/>
        <w:spacing w:line="360" w:lineRule="auto"/>
        <w:jc w:val="both"/>
      </w:pPr>
    </w:p>
    <w:p w14:paraId="7BB852DF" w14:textId="77777777" w:rsidR="00482394" w:rsidRDefault="00482394" w:rsidP="00482394">
      <w:pPr>
        <w:keepNext/>
        <w:spacing w:line="360" w:lineRule="auto"/>
        <w:jc w:val="both"/>
      </w:pPr>
    </w:p>
    <w:p w14:paraId="45D40831" w14:textId="77777777" w:rsidR="00482394" w:rsidRDefault="00482394" w:rsidP="00482394">
      <w:pPr>
        <w:keepNext/>
        <w:spacing w:line="360" w:lineRule="auto"/>
        <w:jc w:val="both"/>
      </w:pPr>
    </w:p>
    <w:p w14:paraId="469954F3" w14:textId="77777777" w:rsidR="00482394" w:rsidRDefault="00482394" w:rsidP="00482394">
      <w:pPr>
        <w:keepNext/>
        <w:spacing w:line="360" w:lineRule="auto"/>
        <w:jc w:val="both"/>
      </w:pPr>
    </w:p>
    <w:p w14:paraId="171493FD" w14:textId="77777777" w:rsidR="00482394" w:rsidRPr="00482394" w:rsidRDefault="00482394" w:rsidP="00482394">
      <w:pPr>
        <w:keepNext/>
        <w:spacing w:line="360" w:lineRule="auto"/>
        <w:jc w:val="both"/>
      </w:pPr>
    </w:p>
    <w:p w14:paraId="36E8A3E6" w14:textId="50E8A6F7" w:rsidR="00482394" w:rsidRPr="00535D7B" w:rsidRDefault="00482394" w:rsidP="00482394">
      <w:pPr>
        <w:pStyle w:val="Descripcin"/>
        <w:keepNext/>
        <w:jc w:val="both"/>
        <w:rPr>
          <w:rFonts w:ascii="Arial" w:hAnsi="Arial" w:cs="Arial"/>
          <w:sz w:val="20"/>
          <w:szCs w:val="20"/>
        </w:rPr>
      </w:pPr>
      <w:bookmarkStart w:id="149" w:name="_Toc215413639"/>
      <w:bookmarkStart w:id="150" w:name="_Toc215413762"/>
      <w:r w:rsidRPr="00535D7B">
        <w:rPr>
          <w:rFonts w:ascii="Arial" w:hAnsi="Arial" w:cs="Arial"/>
          <w:sz w:val="20"/>
          <w:szCs w:val="20"/>
        </w:rPr>
        <w:t xml:space="preserve">Ilustración </w:t>
      </w:r>
      <w:r w:rsidRPr="00535D7B">
        <w:rPr>
          <w:rFonts w:ascii="Arial" w:hAnsi="Arial" w:cs="Arial"/>
          <w:sz w:val="20"/>
          <w:szCs w:val="20"/>
        </w:rPr>
        <w:fldChar w:fldCharType="begin"/>
      </w:r>
      <w:r w:rsidRPr="00535D7B">
        <w:rPr>
          <w:rFonts w:ascii="Arial" w:hAnsi="Arial" w:cs="Arial"/>
          <w:sz w:val="20"/>
          <w:szCs w:val="20"/>
        </w:rPr>
        <w:instrText xml:space="preserve"> SEQ Ilustración \* ARABIC </w:instrText>
      </w:r>
      <w:r w:rsidRPr="00535D7B">
        <w:rPr>
          <w:rFonts w:ascii="Arial" w:hAnsi="Arial" w:cs="Arial"/>
          <w:sz w:val="20"/>
          <w:szCs w:val="20"/>
        </w:rPr>
        <w:fldChar w:fldCharType="separate"/>
      </w:r>
      <w:r w:rsidR="004D103D" w:rsidRPr="00535D7B">
        <w:rPr>
          <w:rFonts w:ascii="Arial" w:hAnsi="Arial" w:cs="Arial"/>
          <w:noProof/>
          <w:sz w:val="20"/>
          <w:szCs w:val="20"/>
        </w:rPr>
        <w:t>8</w:t>
      </w:r>
      <w:r w:rsidRPr="00535D7B">
        <w:rPr>
          <w:rFonts w:ascii="Arial" w:hAnsi="Arial" w:cs="Arial"/>
          <w:sz w:val="20"/>
          <w:szCs w:val="20"/>
        </w:rPr>
        <w:fldChar w:fldCharType="end"/>
      </w:r>
      <w:r w:rsidRPr="00535D7B">
        <w:rPr>
          <w:rFonts w:ascii="Arial" w:hAnsi="Arial" w:cs="Arial"/>
          <w:sz w:val="20"/>
          <w:szCs w:val="20"/>
        </w:rPr>
        <w:t>. Diagrama de Componentes</w:t>
      </w:r>
      <w:bookmarkEnd w:id="149"/>
      <w:bookmarkEnd w:id="150"/>
    </w:p>
    <w:p w14:paraId="000003CD" w14:textId="12B823FE" w:rsidR="00536F2C" w:rsidRDefault="00000000" w:rsidP="00482394">
      <w:pPr>
        <w:keepNext/>
        <w:spacing w:line="360" w:lineRule="auto"/>
        <w:jc w:val="both"/>
      </w:pPr>
      <w:r>
        <w:rPr>
          <w:rFonts w:ascii="Arial" w:eastAsia="Arial" w:hAnsi="Arial" w:cs="Arial"/>
          <w:noProof/>
          <w:sz w:val="24"/>
          <w:szCs w:val="24"/>
        </w:rPr>
        <w:drawing>
          <wp:inline distT="114300" distB="114300" distL="114300" distR="114300" wp14:anchorId="77662D45" wp14:editId="25E3B2F8">
            <wp:extent cx="5756190" cy="3975100"/>
            <wp:effectExtent l="0" t="0" r="0" b="0"/>
            <wp:docPr id="172367674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2"/>
                    <a:srcRect/>
                    <a:stretch>
                      <a:fillRect/>
                    </a:stretch>
                  </pic:blipFill>
                  <pic:spPr>
                    <a:xfrm>
                      <a:off x="0" y="0"/>
                      <a:ext cx="5756190" cy="3975100"/>
                    </a:xfrm>
                    <a:prstGeom prst="rect">
                      <a:avLst/>
                    </a:prstGeom>
                    <a:ln/>
                  </pic:spPr>
                </pic:pic>
              </a:graphicData>
            </a:graphic>
          </wp:inline>
        </w:drawing>
      </w:r>
    </w:p>
    <w:p w14:paraId="54E1DDEE" w14:textId="77777777" w:rsidR="00482394" w:rsidRPr="00A36462" w:rsidRDefault="00482394" w:rsidP="00482394">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4AEBD89D" w14:textId="77777777" w:rsidR="00482394" w:rsidRPr="00482394" w:rsidRDefault="00482394" w:rsidP="00482394">
      <w:pPr>
        <w:keepNext/>
        <w:spacing w:line="360" w:lineRule="auto"/>
        <w:jc w:val="both"/>
      </w:pPr>
    </w:p>
    <w:p w14:paraId="000003CE" w14:textId="77777777" w:rsidR="00536F2C" w:rsidRDefault="00536F2C">
      <w:pPr>
        <w:spacing w:line="360" w:lineRule="auto"/>
        <w:jc w:val="both"/>
        <w:rPr>
          <w:rFonts w:ascii="Arial" w:eastAsia="Arial" w:hAnsi="Arial" w:cs="Arial"/>
          <w:sz w:val="24"/>
          <w:szCs w:val="24"/>
        </w:rPr>
      </w:pPr>
    </w:p>
    <w:p w14:paraId="000003CF" w14:textId="77777777" w:rsidR="00536F2C" w:rsidRDefault="00536F2C">
      <w:pPr>
        <w:spacing w:line="360" w:lineRule="auto"/>
        <w:jc w:val="both"/>
        <w:rPr>
          <w:rFonts w:ascii="Arial" w:eastAsia="Arial" w:hAnsi="Arial" w:cs="Arial"/>
          <w:sz w:val="24"/>
          <w:szCs w:val="24"/>
        </w:rPr>
      </w:pPr>
    </w:p>
    <w:p w14:paraId="000003D0" w14:textId="77777777" w:rsidR="00536F2C" w:rsidRDefault="00536F2C">
      <w:pPr>
        <w:spacing w:line="360" w:lineRule="auto"/>
        <w:jc w:val="both"/>
        <w:rPr>
          <w:rFonts w:ascii="Arial" w:eastAsia="Arial" w:hAnsi="Arial" w:cs="Arial"/>
          <w:sz w:val="24"/>
          <w:szCs w:val="24"/>
        </w:rPr>
      </w:pPr>
    </w:p>
    <w:p w14:paraId="000003D1" w14:textId="77777777" w:rsidR="00536F2C" w:rsidRDefault="00536F2C">
      <w:pPr>
        <w:spacing w:line="360" w:lineRule="auto"/>
        <w:jc w:val="both"/>
        <w:rPr>
          <w:rFonts w:ascii="Arial" w:eastAsia="Arial" w:hAnsi="Arial" w:cs="Arial"/>
          <w:sz w:val="24"/>
          <w:szCs w:val="24"/>
        </w:rPr>
      </w:pPr>
    </w:p>
    <w:p w14:paraId="000003D2" w14:textId="77777777" w:rsidR="00536F2C" w:rsidRDefault="00536F2C">
      <w:pPr>
        <w:spacing w:line="360" w:lineRule="auto"/>
        <w:jc w:val="both"/>
        <w:rPr>
          <w:rFonts w:ascii="Arial" w:eastAsia="Arial" w:hAnsi="Arial" w:cs="Arial"/>
          <w:sz w:val="24"/>
          <w:szCs w:val="24"/>
        </w:rPr>
      </w:pPr>
    </w:p>
    <w:p w14:paraId="000003D3" w14:textId="77777777" w:rsidR="00536F2C" w:rsidRDefault="00536F2C">
      <w:pPr>
        <w:spacing w:line="360" w:lineRule="auto"/>
        <w:jc w:val="both"/>
        <w:rPr>
          <w:rFonts w:ascii="Arial" w:eastAsia="Arial" w:hAnsi="Arial" w:cs="Arial"/>
          <w:sz w:val="24"/>
          <w:szCs w:val="24"/>
        </w:rPr>
      </w:pPr>
    </w:p>
    <w:p w14:paraId="000003D4" w14:textId="77777777" w:rsidR="00536F2C" w:rsidRDefault="00536F2C">
      <w:pPr>
        <w:spacing w:line="360" w:lineRule="auto"/>
        <w:jc w:val="both"/>
        <w:rPr>
          <w:rFonts w:ascii="Arial" w:eastAsia="Arial" w:hAnsi="Arial" w:cs="Arial"/>
          <w:sz w:val="24"/>
          <w:szCs w:val="24"/>
        </w:rPr>
      </w:pPr>
    </w:p>
    <w:p w14:paraId="000003D5" w14:textId="77777777" w:rsidR="00536F2C" w:rsidRDefault="00536F2C">
      <w:pPr>
        <w:spacing w:line="360" w:lineRule="auto"/>
        <w:jc w:val="both"/>
        <w:rPr>
          <w:rFonts w:ascii="Arial" w:eastAsia="Arial" w:hAnsi="Arial" w:cs="Arial"/>
          <w:sz w:val="24"/>
          <w:szCs w:val="24"/>
        </w:rPr>
      </w:pPr>
    </w:p>
    <w:p w14:paraId="000003D6" w14:textId="77777777" w:rsidR="00536F2C" w:rsidRDefault="00536F2C">
      <w:pPr>
        <w:spacing w:line="360" w:lineRule="auto"/>
        <w:jc w:val="both"/>
        <w:rPr>
          <w:rFonts w:ascii="Arial" w:eastAsia="Arial" w:hAnsi="Arial" w:cs="Arial"/>
          <w:sz w:val="24"/>
          <w:szCs w:val="24"/>
        </w:rPr>
      </w:pPr>
    </w:p>
    <w:p w14:paraId="000003D7" w14:textId="77777777" w:rsidR="00536F2C" w:rsidRDefault="00536F2C">
      <w:pPr>
        <w:spacing w:line="360" w:lineRule="auto"/>
        <w:jc w:val="both"/>
        <w:rPr>
          <w:rFonts w:ascii="Arial" w:eastAsia="Arial" w:hAnsi="Arial" w:cs="Arial"/>
          <w:sz w:val="24"/>
          <w:szCs w:val="24"/>
        </w:rPr>
      </w:pPr>
    </w:p>
    <w:p w14:paraId="000003D8" w14:textId="77777777" w:rsidR="00536F2C" w:rsidRDefault="00536F2C">
      <w:pPr>
        <w:spacing w:line="360" w:lineRule="auto"/>
        <w:jc w:val="both"/>
        <w:rPr>
          <w:rFonts w:ascii="Arial" w:eastAsia="Arial" w:hAnsi="Arial" w:cs="Arial"/>
          <w:sz w:val="24"/>
          <w:szCs w:val="24"/>
        </w:rPr>
      </w:pPr>
    </w:p>
    <w:p w14:paraId="000003D9" w14:textId="77777777" w:rsidR="00536F2C" w:rsidRDefault="00536F2C">
      <w:pPr>
        <w:spacing w:line="360" w:lineRule="auto"/>
        <w:jc w:val="both"/>
        <w:rPr>
          <w:rFonts w:ascii="Arial" w:eastAsia="Arial" w:hAnsi="Arial" w:cs="Arial"/>
          <w:sz w:val="24"/>
          <w:szCs w:val="24"/>
        </w:rPr>
      </w:pPr>
    </w:p>
    <w:p w14:paraId="000003DC" w14:textId="77777777" w:rsidR="00536F2C" w:rsidRDefault="00536F2C">
      <w:pPr>
        <w:spacing w:line="360" w:lineRule="auto"/>
        <w:jc w:val="both"/>
        <w:rPr>
          <w:rFonts w:ascii="Arial" w:eastAsia="Arial" w:hAnsi="Arial" w:cs="Arial"/>
          <w:sz w:val="24"/>
          <w:szCs w:val="24"/>
        </w:rPr>
      </w:pPr>
    </w:p>
    <w:p w14:paraId="3480A3E5" w14:textId="702A40BE" w:rsidR="00482394" w:rsidRPr="00535D7B" w:rsidRDefault="00482394" w:rsidP="00482394">
      <w:pPr>
        <w:pStyle w:val="Descripcin"/>
        <w:keepNext/>
        <w:jc w:val="both"/>
        <w:rPr>
          <w:rFonts w:ascii="Arial" w:hAnsi="Arial" w:cs="Arial"/>
          <w:sz w:val="20"/>
          <w:szCs w:val="20"/>
        </w:rPr>
      </w:pPr>
      <w:bookmarkStart w:id="151" w:name="_Toc215413640"/>
      <w:bookmarkStart w:id="152" w:name="_Toc215413763"/>
      <w:r w:rsidRPr="00535D7B">
        <w:rPr>
          <w:rFonts w:ascii="Arial" w:hAnsi="Arial" w:cs="Arial"/>
          <w:sz w:val="20"/>
          <w:szCs w:val="20"/>
        </w:rPr>
        <w:t xml:space="preserve">Ilustración </w:t>
      </w:r>
      <w:r w:rsidRPr="00535D7B">
        <w:rPr>
          <w:rFonts w:ascii="Arial" w:hAnsi="Arial" w:cs="Arial"/>
          <w:sz w:val="20"/>
          <w:szCs w:val="20"/>
        </w:rPr>
        <w:fldChar w:fldCharType="begin"/>
      </w:r>
      <w:r w:rsidRPr="00535D7B">
        <w:rPr>
          <w:rFonts w:ascii="Arial" w:hAnsi="Arial" w:cs="Arial"/>
          <w:sz w:val="20"/>
          <w:szCs w:val="20"/>
        </w:rPr>
        <w:instrText xml:space="preserve"> SEQ Ilustración \* ARABIC </w:instrText>
      </w:r>
      <w:r w:rsidRPr="00535D7B">
        <w:rPr>
          <w:rFonts w:ascii="Arial" w:hAnsi="Arial" w:cs="Arial"/>
          <w:sz w:val="20"/>
          <w:szCs w:val="20"/>
        </w:rPr>
        <w:fldChar w:fldCharType="separate"/>
      </w:r>
      <w:r w:rsidR="004D103D" w:rsidRPr="00535D7B">
        <w:rPr>
          <w:rFonts w:ascii="Arial" w:hAnsi="Arial" w:cs="Arial"/>
          <w:noProof/>
          <w:sz w:val="20"/>
          <w:szCs w:val="20"/>
        </w:rPr>
        <w:t>9</w:t>
      </w:r>
      <w:r w:rsidRPr="00535D7B">
        <w:rPr>
          <w:rFonts w:ascii="Arial" w:hAnsi="Arial" w:cs="Arial"/>
          <w:sz w:val="20"/>
          <w:szCs w:val="20"/>
        </w:rPr>
        <w:fldChar w:fldCharType="end"/>
      </w:r>
      <w:r w:rsidRPr="00535D7B">
        <w:rPr>
          <w:rFonts w:ascii="Arial" w:hAnsi="Arial" w:cs="Arial"/>
          <w:sz w:val="20"/>
          <w:szCs w:val="20"/>
        </w:rPr>
        <w:t>. Diagrama de Despliegue</w:t>
      </w:r>
      <w:bookmarkEnd w:id="151"/>
      <w:bookmarkEnd w:id="152"/>
    </w:p>
    <w:p w14:paraId="000003DE" w14:textId="7AF7904D" w:rsidR="00536F2C" w:rsidRPr="00482394" w:rsidRDefault="00000000" w:rsidP="00482394">
      <w:pPr>
        <w:keepNext/>
        <w:spacing w:line="360" w:lineRule="auto"/>
        <w:jc w:val="both"/>
      </w:pPr>
      <w:r>
        <w:rPr>
          <w:rFonts w:ascii="Arial" w:eastAsia="Arial" w:hAnsi="Arial" w:cs="Arial"/>
          <w:noProof/>
          <w:sz w:val="24"/>
          <w:szCs w:val="24"/>
        </w:rPr>
        <w:drawing>
          <wp:inline distT="114300" distB="114300" distL="114300" distR="114300" wp14:anchorId="2B559429" wp14:editId="0D21A7FD">
            <wp:extent cx="5756190" cy="4991100"/>
            <wp:effectExtent l="0" t="0" r="0" b="0"/>
            <wp:docPr id="172367674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3"/>
                    <a:srcRect/>
                    <a:stretch>
                      <a:fillRect/>
                    </a:stretch>
                  </pic:blipFill>
                  <pic:spPr>
                    <a:xfrm>
                      <a:off x="0" y="0"/>
                      <a:ext cx="5756190" cy="4991100"/>
                    </a:xfrm>
                    <a:prstGeom prst="rect">
                      <a:avLst/>
                    </a:prstGeom>
                    <a:ln/>
                  </pic:spPr>
                </pic:pic>
              </a:graphicData>
            </a:graphic>
          </wp:inline>
        </w:drawing>
      </w:r>
    </w:p>
    <w:p w14:paraId="508CEBC8" w14:textId="77777777" w:rsidR="00482394" w:rsidRPr="00A36462" w:rsidRDefault="00482394" w:rsidP="00482394">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000003DF" w14:textId="77777777" w:rsidR="00536F2C" w:rsidRDefault="00536F2C">
      <w:pPr>
        <w:spacing w:line="360" w:lineRule="auto"/>
        <w:jc w:val="both"/>
        <w:rPr>
          <w:rFonts w:ascii="Arial" w:eastAsia="Arial" w:hAnsi="Arial" w:cs="Arial"/>
          <w:sz w:val="24"/>
          <w:szCs w:val="24"/>
        </w:rPr>
      </w:pPr>
    </w:p>
    <w:p w14:paraId="000003E0" w14:textId="77777777" w:rsidR="00536F2C" w:rsidRDefault="00536F2C">
      <w:pPr>
        <w:spacing w:line="360" w:lineRule="auto"/>
        <w:jc w:val="both"/>
        <w:rPr>
          <w:rFonts w:ascii="Arial" w:eastAsia="Arial" w:hAnsi="Arial" w:cs="Arial"/>
          <w:sz w:val="24"/>
          <w:szCs w:val="24"/>
        </w:rPr>
      </w:pPr>
    </w:p>
    <w:p w14:paraId="13E27B11" w14:textId="06A5A3F7" w:rsidR="00482394" w:rsidRPr="00535D7B" w:rsidRDefault="00482394" w:rsidP="00482394">
      <w:pPr>
        <w:pStyle w:val="Descripcin"/>
        <w:keepNext/>
        <w:jc w:val="both"/>
        <w:rPr>
          <w:rFonts w:ascii="Arial" w:hAnsi="Arial" w:cs="Arial"/>
          <w:sz w:val="20"/>
          <w:szCs w:val="20"/>
        </w:rPr>
      </w:pPr>
      <w:bookmarkStart w:id="153" w:name="_Toc215413641"/>
      <w:bookmarkStart w:id="154" w:name="_Toc215413764"/>
      <w:r w:rsidRPr="00535D7B">
        <w:rPr>
          <w:rFonts w:ascii="Arial" w:hAnsi="Arial" w:cs="Arial"/>
          <w:sz w:val="20"/>
          <w:szCs w:val="20"/>
        </w:rPr>
        <w:lastRenderedPageBreak/>
        <w:t xml:space="preserve">Ilustración </w:t>
      </w:r>
      <w:r w:rsidRPr="00535D7B">
        <w:rPr>
          <w:rFonts w:ascii="Arial" w:hAnsi="Arial" w:cs="Arial"/>
          <w:sz w:val="20"/>
          <w:szCs w:val="20"/>
        </w:rPr>
        <w:fldChar w:fldCharType="begin"/>
      </w:r>
      <w:r w:rsidRPr="00535D7B">
        <w:rPr>
          <w:rFonts w:ascii="Arial" w:hAnsi="Arial" w:cs="Arial"/>
          <w:sz w:val="20"/>
          <w:szCs w:val="20"/>
        </w:rPr>
        <w:instrText xml:space="preserve"> SEQ Ilustración \* ARABIC </w:instrText>
      </w:r>
      <w:r w:rsidRPr="00535D7B">
        <w:rPr>
          <w:rFonts w:ascii="Arial" w:hAnsi="Arial" w:cs="Arial"/>
          <w:sz w:val="20"/>
          <w:szCs w:val="20"/>
        </w:rPr>
        <w:fldChar w:fldCharType="separate"/>
      </w:r>
      <w:r w:rsidR="004D103D" w:rsidRPr="00535D7B">
        <w:rPr>
          <w:rFonts w:ascii="Arial" w:hAnsi="Arial" w:cs="Arial"/>
          <w:noProof/>
          <w:sz w:val="20"/>
          <w:szCs w:val="20"/>
        </w:rPr>
        <w:t>10</w:t>
      </w:r>
      <w:r w:rsidRPr="00535D7B">
        <w:rPr>
          <w:rFonts w:ascii="Arial" w:hAnsi="Arial" w:cs="Arial"/>
          <w:sz w:val="20"/>
          <w:szCs w:val="20"/>
        </w:rPr>
        <w:fldChar w:fldCharType="end"/>
      </w:r>
      <w:r w:rsidRPr="00535D7B">
        <w:rPr>
          <w:rFonts w:ascii="Arial" w:hAnsi="Arial" w:cs="Arial"/>
          <w:sz w:val="20"/>
          <w:szCs w:val="20"/>
        </w:rPr>
        <w:t>. Diagrama de Objetos</w:t>
      </w:r>
      <w:bookmarkEnd w:id="153"/>
      <w:bookmarkEnd w:id="154"/>
    </w:p>
    <w:p w14:paraId="000003E2" w14:textId="73597728" w:rsidR="00536F2C" w:rsidRDefault="00000000" w:rsidP="00482394">
      <w:pPr>
        <w:keepNext/>
        <w:spacing w:line="360" w:lineRule="auto"/>
        <w:jc w:val="both"/>
      </w:pPr>
      <w:r>
        <w:rPr>
          <w:rFonts w:ascii="Arial" w:eastAsia="Arial" w:hAnsi="Arial" w:cs="Arial"/>
          <w:noProof/>
          <w:sz w:val="24"/>
          <w:szCs w:val="24"/>
        </w:rPr>
        <w:drawing>
          <wp:inline distT="114300" distB="114300" distL="114300" distR="114300" wp14:anchorId="5F364623" wp14:editId="402D9384">
            <wp:extent cx="5756190" cy="2273300"/>
            <wp:effectExtent l="0" t="0" r="0" b="0"/>
            <wp:docPr id="172367674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4"/>
                    <a:srcRect/>
                    <a:stretch>
                      <a:fillRect/>
                    </a:stretch>
                  </pic:blipFill>
                  <pic:spPr>
                    <a:xfrm>
                      <a:off x="0" y="0"/>
                      <a:ext cx="5756190" cy="2273300"/>
                    </a:xfrm>
                    <a:prstGeom prst="rect">
                      <a:avLst/>
                    </a:prstGeom>
                    <a:ln/>
                  </pic:spPr>
                </pic:pic>
              </a:graphicData>
            </a:graphic>
          </wp:inline>
        </w:drawing>
      </w:r>
    </w:p>
    <w:p w14:paraId="000003E3" w14:textId="27D08E53" w:rsidR="00536F2C" w:rsidRDefault="00482394" w:rsidP="00482394">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6D4E5C33" w14:textId="77777777" w:rsidR="00482394" w:rsidRPr="00482394" w:rsidRDefault="00482394" w:rsidP="00482394">
      <w:pPr>
        <w:keepNext/>
        <w:spacing w:line="360" w:lineRule="auto"/>
        <w:jc w:val="right"/>
        <w:rPr>
          <w:rFonts w:ascii="Arial" w:hAnsi="Arial" w:cs="Arial"/>
          <w:color w:val="1F497D" w:themeColor="text2"/>
        </w:rPr>
      </w:pPr>
    </w:p>
    <w:p w14:paraId="638B94B3" w14:textId="316B8AD8" w:rsidR="00482394" w:rsidRPr="00535D7B" w:rsidRDefault="00482394" w:rsidP="00482394">
      <w:pPr>
        <w:pStyle w:val="Descripcin"/>
        <w:keepNext/>
        <w:jc w:val="both"/>
        <w:rPr>
          <w:rFonts w:ascii="Arial" w:hAnsi="Arial" w:cs="Arial"/>
          <w:sz w:val="20"/>
          <w:szCs w:val="20"/>
        </w:rPr>
      </w:pPr>
      <w:bookmarkStart w:id="155" w:name="_Toc215413642"/>
      <w:bookmarkStart w:id="156" w:name="_Toc215413765"/>
      <w:r w:rsidRPr="00535D7B">
        <w:rPr>
          <w:rFonts w:ascii="Arial" w:hAnsi="Arial" w:cs="Arial"/>
          <w:sz w:val="20"/>
          <w:szCs w:val="20"/>
        </w:rPr>
        <w:t xml:space="preserve">Ilustración </w:t>
      </w:r>
      <w:r w:rsidRPr="00535D7B">
        <w:rPr>
          <w:rFonts w:ascii="Arial" w:hAnsi="Arial" w:cs="Arial"/>
          <w:sz w:val="20"/>
          <w:szCs w:val="20"/>
        </w:rPr>
        <w:fldChar w:fldCharType="begin"/>
      </w:r>
      <w:r w:rsidRPr="00535D7B">
        <w:rPr>
          <w:rFonts w:ascii="Arial" w:hAnsi="Arial" w:cs="Arial"/>
          <w:sz w:val="20"/>
          <w:szCs w:val="20"/>
        </w:rPr>
        <w:instrText xml:space="preserve"> SEQ Ilustración \* ARABIC </w:instrText>
      </w:r>
      <w:r w:rsidRPr="00535D7B">
        <w:rPr>
          <w:rFonts w:ascii="Arial" w:hAnsi="Arial" w:cs="Arial"/>
          <w:sz w:val="20"/>
          <w:szCs w:val="20"/>
        </w:rPr>
        <w:fldChar w:fldCharType="separate"/>
      </w:r>
      <w:r w:rsidR="004D103D" w:rsidRPr="00535D7B">
        <w:rPr>
          <w:rFonts w:ascii="Arial" w:hAnsi="Arial" w:cs="Arial"/>
          <w:noProof/>
          <w:sz w:val="20"/>
          <w:szCs w:val="20"/>
        </w:rPr>
        <w:t>11</w:t>
      </w:r>
      <w:r w:rsidRPr="00535D7B">
        <w:rPr>
          <w:rFonts w:ascii="Arial" w:hAnsi="Arial" w:cs="Arial"/>
          <w:sz w:val="20"/>
          <w:szCs w:val="20"/>
        </w:rPr>
        <w:fldChar w:fldCharType="end"/>
      </w:r>
      <w:r w:rsidRPr="00535D7B">
        <w:rPr>
          <w:rFonts w:ascii="Arial" w:hAnsi="Arial" w:cs="Arial"/>
          <w:sz w:val="20"/>
          <w:szCs w:val="20"/>
        </w:rPr>
        <w:t>. M.E.R.E</w:t>
      </w:r>
      <w:bookmarkEnd w:id="155"/>
      <w:bookmarkEnd w:id="156"/>
    </w:p>
    <w:p w14:paraId="000003E5" w14:textId="19FEE8F6" w:rsidR="00536F2C" w:rsidRDefault="00482394" w:rsidP="00482394">
      <w:pPr>
        <w:keepNext/>
        <w:spacing w:line="360" w:lineRule="auto"/>
        <w:jc w:val="both"/>
      </w:pPr>
      <w:r>
        <w:rPr>
          <w:noProof/>
        </w:rPr>
        <w:drawing>
          <wp:inline distT="0" distB="0" distL="0" distR="0" wp14:anchorId="643C11F5" wp14:editId="44CD388B">
            <wp:extent cx="5756275" cy="3248025"/>
            <wp:effectExtent l="0" t="0" r="0" b="9525"/>
            <wp:docPr id="19676879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87986" name="Imagen 1" descr="Interfaz de usuario gráfica, Aplicación&#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6275" cy="3248025"/>
                    </a:xfrm>
                    <a:prstGeom prst="rect">
                      <a:avLst/>
                    </a:prstGeom>
                    <a:noFill/>
                    <a:ln>
                      <a:noFill/>
                    </a:ln>
                  </pic:spPr>
                </pic:pic>
              </a:graphicData>
            </a:graphic>
          </wp:inline>
        </w:drawing>
      </w:r>
    </w:p>
    <w:p w14:paraId="142DFB45" w14:textId="77777777" w:rsidR="00482394" w:rsidRDefault="00482394" w:rsidP="00482394">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4734608A" w14:textId="77777777" w:rsidR="00482394" w:rsidRDefault="00482394" w:rsidP="00482394">
      <w:pPr>
        <w:keepNext/>
        <w:spacing w:line="360" w:lineRule="auto"/>
        <w:jc w:val="right"/>
        <w:rPr>
          <w:rFonts w:ascii="Arial" w:hAnsi="Arial" w:cs="Arial"/>
          <w:color w:val="1F497D" w:themeColor="text2"/>
        </w:rPr>
      </w:pPr>
    </w:p>
    <w:p w14:paraId="2BB398C3" w14:textId="77777777" w:rsidR="00482394" w:rsidRDefault="00482394" w:rsidP="00482394">
      <w:pPr>
        <w:keepNext/>
        <w:spacing w:line="360" w:lineRule="auto"/>
        <w:jc w:val="right"/>
        <w:rPr>
          <w:rFonts w:ascii="Arial" w:hAnsi="Arial" w:cs="Arial"/>
          <w:color w:val="1F497D" w:themeColor="text2"/>
        </w:rPr>
      </w:pPr>
    </w:p>
    <w:p w14:paraId="031457E7" w14:textId="77777777" w:rsidR="00482394" w:rsidRDefault="00482394" w:rsidP="00482394">
      <w:pPr>
        <w:keepNext/>
        <w:spacing w:line="360" w:lineRule="auto"/>
        <w:jc w:val="right"/>
        <w:rPr>
          <w:rFonts w:ascii="Arial" w:hAnsi="Arial" w:cs="Arial"/>
          <w:color w:val="1F497D" w:themeColor="text2"/>
        </w:rPr>
      </w:pPr>
    </w:p>
    <w:p w14:paraId="57CDE427" w14:textId="77777777" w:rsidR="00482394" w:rsidRDefault="00482394" w:rsidP="00482394">
      <w:pPr>
        <w:keepNext/>
        <w:spacing w:line="360" w:lineRule="auto"/>
        <w:jc w:val="right"/>
        <w:rPr>
          <w:rFonts w:ascii="Arial" w:hAnsi="Arial" w:cs="Arial"/>
          <w:color w:val="1F497D" w:themeColor="text2"/>
        </w:rPr>
      </w:pPr>
    </w:p>
    <w:p w14:paraId="45624AD9" w14:textId="77777777" w:rsidR="00482394" w:rsidRPr="00482394" w:rsidRDefault="00482394" w:rsidP="00482394">
      <w:pPr>
        <w:keepNext/>
        <w:spacing w:line="360" w:lineRule="auto"/>
        <w:jc w:val="right"/>
        <w:rPr>
          <w:rFonts w:ascii="Arial" w:hAnsi="Arial" w:cs="Arial"/>
          <w:color w:val="1F497D" w:themeColor="text2"/>
        </w:rPr>
      </w:pPr>
    </w:p>
    <w:p w14:paraId="1DE9249A" w14:textId="77777777" w:rsidR="00482394" w:rsidRPr="00482394" w:rsidRDefault="00482394" w:rsidP="00482394">
      <w:pPr>
        <w:keepNext/>
        <w:spacing w:line="360" w:lineRule="auto"/>
        <w:jc w:val="both"/>
      </w:pPr>
    </w:p>
    <w:p w14:paraId="7509E8EE" w14:textId="2985D845" w:rsidR="00482394" w:rsidRPr="00535D7B" w:rsidRDefault="00482394" w:rsidP="00482394">
      <w:pPr>
        <w:pStyle w:val="Descripcin"/>
        <w:keepNext/>
        <w:jc w:val="both"/>
        <w:rPr>
          <w:rFonts w:ascii="Arial" w:hAnsi="Arial" w:cs="Arial"/>
          <w:sz w:val="20"/>
          <w:szCs w:val="20"/>
        </w:rPr>
      </w:pPr>
      <w:bookmarkStart w:id="157" w:name="_Toc215413643"/>
      <w:bookmarkStart w:id="158" w:name="_Toc215413766"/>
      <w:r w:rsidRPr="00535D7B">
        <w:rPr>
          <w:rFonts w:ascii="Arial" w:hAnsi="Arial" w:cs="Arial"/>
          <w:sz w:val="20"/>
          <w:szCs w:val="20"/>
        </w:rPr>
        <w:lastRenderedPageBreak/>
        <w:t xml:space="preserve">Ilustración </w:t>
      </w:r>
      <w:r w:rsidRPr="00535D7B">
        <w:rPr>
          <w:rFonts w:ascii="Arial" w:hAnsi="Arial" w:cs="Arial"/>
          <w:sz w:val="20"/>
          <w:szCs w:val="20"/>
        </w:rPr>
        <w:fldChar w:fldCharType="begin"/>
      </w:r>
      <w:r w:rsidRPr="00535D7B">
        <w:rPr>
          <w:rFonts w:ascii="Arial" w:hAnsi="Arial" w:cs="Arial"/>
          <w:sz w:val="20"/>
          <w:szCs w:val="20"/>
        </w:rPr>
        <w:instrText xml:space="preserve"> SEQ Ilustración \* ARABIC </w:instrText>
      </w:r>
      <w:r w:rsidRPr="00535D7B">
        <w:rPr>
          <w:rFonts w:ascii="Arial" w:hAnsi="Arial" w:cs="Arial"/>
          <w:sz w:val="20"/>
          <w:szCs w:val="20"/>
        </w:rPr>
        <w:fldChar w:fldCharType="separate"/>
      </w:r>
      <w:r w:rsidR="004D103D" w:rsidRPr="00535D7B">
        <w:rPr>
          <w:rFonts w:ascii="Arial" w:hAnsi="Arial" w:cs="Arial"/>
          <w:noProof/>
          <w:sz w:val="20"/>
          <w:szCs w:val="20"/>
        </w:rPr>
        <w:t>12</w:t>
      </w:r>
      <w:r w:rsidRPr="00535D7B">
        <w:rPr>
          <w:rFonts w:ascii="Arial" w:hAnsi="Arial" w:cs="Arial"/>
          <w:sz w:val="20"/>
          <w:szCs w:val="20"/>
        </w:rPr>
        <w:fldChar w:fldCharType="end"/>
      </w:r>
      <w:r w:rsidRPr="00535D7B">
        <w:rPr>
          <w:rFonts w:ascii="Arial" w:hAnsi="Arial" w:cs="Arial"/>
          <w:sz w:val="20"/>
          <w:szCs w:val="20"/>
        </w:rPr>
        <w:t>. Vista: Crear Usuario</w:t>
      </w:r>
      <w:bookmarkEnd w:id="157"/>
      <w:bookmarkEnd w:id="158"/>
    </w:p>
    <w:p w14:paraId="000003E8" w14:textId="519271C4" w:rsidR="00536F2C" w:rsidRDefault="00000000" w:rsidP="00482394">
      <w:pPr>
        <w:keepNext/>
        <w:spacing w:line="360" w:lineRule="auto"/>
        <w:jc w:val="both"/>
      </w:pPr>
      <w:r>
        <w:rPr>
          <w:rFonts w:ascii="Arial" w:eastAsia="Arial" w:hAnsi="Arial" w:cs="Arial"/>
          <w:noProof/>
          <w:sz w:val="24"/>
          <w:szCs w:val="24"/>
        </w:rPr>
        <w:drawing>
          <wp:inline distT="114300" distB="114300" distL="114300" distR="114300" wp14:anchorId="71CBFF73" wp14:editId="3A13D577">
            <wp:extent cx="5756190" cy="2832100"/>
            <wp:effectExtent l="0" t="0" r="0" b="0"/>
            <wp:docPr id="172367675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6"/>
                    <a:srcRect/>
                    <a:stretch>
                      <a:fillRect/>
                    </a:stretch>
                  </pic:blipFill>
                  <pic:spPr>
                    <a:xfrm>
                      <a:off x="0" y="0"/>
                      <a:ext cx="5756190" cy="2832100"/>
                    </a:xfrm>
                    <a:prstGeom prst="rect">
                      <a:avLst/>
                    </a:prstGeom>
                    <a:ln/>
                  </pic:spPr>
                </pic:pic>
              </a:graphicData>
            </a:graphic>
          </wp:inline>
        </w:drawing>
      </w:r>
    </w:p>
    <w:p w14:paraId="168DA03E" w14:textId="77777777" w:rsidR="00482394" w:rsidRDefault="00482394" w:rsidP="00482394">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5CE69FCF" w14:textId="77777777" w:rsidR="00482394" w:rsidRPr="00482394" w:rsidRDefault="00482394" w:rsidP="00482394">
      <w:pPr>
        <w:keepNext/>
        <w:spacing w:line="360" w:lineRule="auto"/>
        <w:ind w:left="720" w:hanging="720"/>
        <w:jc w:val="both"/>
      </w:pPr>
    </w:p>
    <w:p w14:paraId="000003E9" w14:textId="77777777" w:rsidR="00536F2C" w:rsidRDefault="00536F2C"/>
    <w:p w14:paraId="2DED0EA1" w14:textId="13C633CD" w:rsidR="004D103D" w:rsidRPr="00535D7B" w:rsidRDefault="004D103D" w:rsidP="004D103D">
      <w:pPr>
        <w:pStyle w:val="Descripcin"/>
        <w:keepNext/>
        <w:jc w:val="both"/>
        <w:rPr>
          <w:rFonts w:ascii="Arial" w:hAnsi="Arial" w:cs="Arial"/>
          <w:sz w:val="20"/>
          <w:szCs w:val="20"/>
        </w:rPr>
      </w:pPr>
      <w:bookmarkStart w:id="159" w:name="_Toc215413644"/>
      <w:bookmarkStart w:id="160" w:name="_Toc215413767"/>
      <w:r w:rsidRPr="00535D7B">
        <w:rPr>
          <w:rFonts w:ascii="Arial" w:hAnsi="Arial" w:cs="Arial"/>
          <w:sz w:val="20"/>
          <w:szCs w:val="20"/>
        </w:rPr>
        <w:t xml:space="preserve">Ilustración </w:t>
      </w:r>
      <w:r w:rsidRPr="00535D7B">
        <w:rPr>
          <w:rFonts w:ascii="Arial" w:hAnsi="Arial" w:cs="Arial"/>
          <w:sz w:val="20"/>
          <w:szCs w:val="20"/>
        </w:rPr>
        <w:fldChar w:fldCharType="begin"/>
      </w:r>
      <w:r w:rsidRPr="00535D7B">
        <w:rPr>
          <w:rFonts w:ascii="Arial" w:hAnsi="Arial" w:cs="Arial"/>
          <w:sz w:val="20"/>
          <w:szCs w:val="20"/>
        </w:rPr>
        <w:instrText xml:space="preserve"> SEQ Ilustración \* ARABIC </w:instrText>
      </w:r>
      <w:r w:rsidRPr="00535D7B">
        <w:rPr>
          <w:rFonts w:ascii="Arial" w:hAnsi="Arial" w:cs="Arial"/>
          <w:sz w:val="20"/>
          <w:szCs w:val="20"/>
        </w:rPr>
        <w:fldChar w:fldCharType="separate"/>
      </w:r>
      <w:r w:rsidRPr="00535D7B">
        <w:rPr>
          <w:rFonts w:ascii="Arial" w:hAnsi="Arial" w:cs="Arial"/>
          <w:noProof/>
          <w:sz w:val="20"/>
          <w:szCs w:val="20"/>
        </w:rPr>
        <w:t>13</w:t>
      </w:r>
      <w:r w:rsidRPr="00535D7B">
        <w:rPr>
          <w:rFonts w:ascii="Arial" w:hAnsi="Arial" w:cs="Arial"/>
          <w:sz w:val="20"/>
          <w:szCs w:val="20"/>
        </w:rPr>
        <w:fldChar w:fldCharType="end"/>
      </w:r>
      <w:r w:rsidRPr="00535D7B">
        <w:rPr>
          <w:rFonts w:ascii="Arial" w:hAnsi="Arial" w:cs="Arial"/>
          <w:sz w:val="20"/>
          <w:szCs w:val="20"/>
        </w:rPr>
        <w:t>. Vista: Dashboard</w:t>
      </w:r>
      <w:bookmarkEnd w:id="159"/>
      <w:bookmarkEnd w:id="160"/>
    </w:p>
    <w:p w14:paraId="000003EB" w14:textId="1F8823D0" w:rsidR="00536F2C" w:rsidRDefault="00000000" w:rsidP="004D103D">
      <w:pPr>
        <w:keepNext/>
        <w:spacing w:line="360" w:lineRule="auto"/>
        <w:jc w:val="both"/>
      </w:pPr>
      <w:r>
        <w:rPr>
          <w:rFonts w:ascii="Arial" w:eastAsia="Arial" w:hAnsi="Arial" w:cs="Arial"/>
          <w:noProof/>
          <w:sz w:val="24"/>
          <w:szCs w:val="24"/>
        </w:rPr>
        <w:drawing>
          <wp:inline distT="114300" distB="114300" distL="114300" distR="114300" wp14:anchorId="25F10548" wp14:editId="2A6466D6">
            <wp:extent cx="5756190" cy="2882900"/>
            <wp:effectExtent l="0" t="0" r="0" b="0"/>
            <wp:docPr id="172367675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7"/>
                    <a:srcRect/>
                    <a:stretch>
                      <a:fillRect/>
                    </a:stretch>
                  </pic:blipFill>
                  <pic:spPr>
                    <a:xfrm>
                      <a:off x="0" y="0"/>
                      <a:ext cx="5756190" cy="2882900"/>
                    </a:xfrm>
                    <a:prstGeom prst="rect">
                      <a:avLst/>
                    </a:prstGeom>
                    <a:ln/>
                  </pic:spPr>
                </pic:pic>
              </a:graphicData>
            </a:graphic>
          </wp:inline>
        </w:drawing>
      </w:r>
    </w:p>
    <w:p w14:paraId="2EDA6B0D" w14:textId="77777777" w:rsidR="004D103D" w:rsidRDefault="004D103D" w:rsidP="004D103D">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1600502E" w14:textId="77777777" w:rsidR="004D103D" w:rsidRPr="004D103D" w:rsidRDefault="004D103D" w:rsidP="004D103D">
      <w:pPr>
        <w:keepNext/>
        <w:spacing w:line="360" w:lineRule="auto"/>
        <w:jc w:val="both"/>
      </w:pPr>
    </w:p>
    <w:p w14:paraId="000003EC" w14:textId="77777777" w:rsidR="00536F2C" w:rsidRDefault="00536F2C">
      <w:pPr>
        <w:spacing w:line="360" w:lineRule="auto"/>
        <w:jc w:val="both"/>
        <w:rPr>
          <w:rFonts w:ascii="Arial" w:eastAsia="Arial" w:hAnsi="Arial" w:cs="Arial"/>
          <w:sz w:val="24"/>
          <w:szCs w:val="24"/>
        </w:rPr>
      </w:pPr>
    </w:p>
    <w:p w14:paraId="0BCF2EA6" w14:textId="2E054D8E" w:rsidR="004D103D" w:rsidRPr="00535D7B" w:rsidRDefault="004D103D" w:rsidP="004D103D">
      <w:pPr>
        <w:pStyle w:val="Descripcin"/>
        <w:keepNext/>
        <w:jc w:val="both"/>
        <w:rPr>
          <w:rFonts w:ascii="Arial" w:hAnsi="Arial" w:cs="Arial"/>
          <w:sz w:val="20"/>
          <w:szCs w:val="20"/>
        </w:rPr>
      </w:pPr>
      <w:bookmarkStart w:id="161" w:name="_Toc215413645"/>
      <w:bookmarkStart w:id="162" w:name="_Toc215413768"/>
      <w:r w:rsidRPr="00535D7B">
        <w:rPr>
          <w:rFonts w:ascii="Arial" w:hAnsi="Arial" w:cs="Arial"/>
          <w:sz w:val="20"/>
          <w:szCs w:val="20"/>
        </w:rPr>
        <w:lastRenderedPageBreak/>
        <w:t xml:space="preserve">Ilustración </w:t>
      </w:r>
      <w:r w:rsidRPr="00535D7B">
        <w:rPr>
          <w:rFonts w:ascii="Arial" w:hAnsi="Arial" w:cs="Arial"/>
          <w:sz w:val="20"/>
          <w:szCs w:val="20"/>
        </w:rPr>
        <w:fldChar w:fldCharType="begin"/>
      </w:r>
      <w:r w:rsidRPr="00535D7B">
        <w:rPr>
          <w:rFonts w:ascii="Arial" w:hAnsi="Arial" w:cs="Arial"/>
          <w:sz w:val="20"/>
          <w:szCs w:val="20"/>
        </w:rPr>
        <w:instrText xml:space="preserve"> SEQ Ilustración \* ARABIC </w:instrText>
      </w:r>
      <w:r w:rsidRPr="00535D7B">
        <w:rPr>
          <w:rFonts w:ascii="Arial" w:hAnsi="Arial" w:cs="Arial"/>
          <w:sz w:val="20"/>
          <w:szCs w:val="20"/>
        </w:rPr>
        <w:fldChar w:fldCharType="separate"/>
      </w:r>
      <w:r w:rsidRPr="00535D7B">
        <w:rPr>
          <w:rFonts w:ascii="Arial" w:hAnsi="Arial" w:cs="Arial"/>
          <w:noProof/>
          <w:sz w:val="20"/>
          <w:szCs w:val="20"/>
        </w:rPr>
        <w:t>14</w:t>
      </w:r>
      <w:r w:rsidRPr="00535D7B">
        <w:rPr>
          <w:rFonts w:ascii="Arial" w:hAnsi="Arial" w:cs="Arial"/>
          <w:sz w:val="20"/>
          <w:szCs w:val="20"/>
        </w:rPr>
        <w:fldChar w:fldCharType="end"/>
      </w:r>
      <w:r w:rsidRPr="00535D7B">
        <w:rPr>
          <w:rFonts w:ascii="Arial" w:hAnsi="Arial" w:cs="Arial"/>
          <w:sz w:val="20"/>
          <w:szCs w:val="20"/>
        </w:rPr>
        <w:t>. Vista: Perfil</w:t>
      </w:r>
      <w:bookmarkEnd w:id="161"/>
      <w:bookmarkEnd w:id="162"/>
    </w:p>
    <w:p w14:paraId="000003EF" w14:textId="7CE3978C" w:rsidR="00536F2C" w:rsidRDefault="00000000" w:rsidP="004D103D">
      <w:pPr>
        <w:keepNext/>
        <w:spacing w:line="360" w:lineRule="auto"/>
        <w:jc w:val="both"/>
      </w:pPr>
      <w:r>
        <w:rPr>
          <w:rFonts w:ascii="Arial" w:eastAsia="Arial" w:hAnsi="Arial" w:cs="Arial"/>
          <w:noProof/>
          <w:sz w:val="24"/>
          <w:szCs w:val="24"/>
        </w:rPr>
        <w:drawing>
          <wp:inline distT="114300" distB="114300" distL="114300" distR="114300" wp14:anchorId="68C9E4C0" wp14:editId="24597EC1">
            <wp:extent cx="5756190" cy="2870200"/>
            <wp:effectExtent l="0" t="0" r="0" b="0"/>
            <wp:docPr id="172367675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8"/>
                    <a:srcRect/>
                    <a:stretch>
                      <a:fillRect/>
                    </a:stretch>
                  </pic:blipFill>
                  <pic:spPr>
                    <a:xfrm>
                      <a:off x="0" y="0"/>
                      <a:ext cx="5756190" cy="2870200"/>
                    </a:xfrm>
                    <a:prstGeom prst="rect">
                      <a:avLst/>
                    </a:prstGeom>
                    <a:ln/>
                  </pic:spPr>
                </pic:pic>
              </a:graphicData>
            </a:graphic>
          </wp:inline>
        </w:drawing>
      </w:r>
    </w:p>
    <w:p w14:paraId="02F88165" w14:textId="77777777" w:rsidR="004D103D" w:rsidRDefault="004D103D" w:rsidP="004D103D">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372BF74E" w14:textId="77777777" w:rsidR="004D103D" w:rsidRPr="004D103D" w:rsidRDefault="004D103D" w:rsidP="004D103D">
      <w:pPr>
        <w:keepNext/>
        <w:spacing w:line="360" w:lineRule="auto"/>
        <w:jc w:val="both"/>
      </w:pPr>
    </w:p>
    <w:p w14:paraId="00F27DC6" w14:textId="62DF55E2" w:rsidR="004D103D" w:rsidRPr="00535D7B" w:rsidRDefault="004D103D" w:rsidP="004D103D">
      <w:pPr>
        <w:pStyle w:val="Descripcin"/>
        <w:keepNext/>
        <w:jc w:val="both"/>
        <w:rPr>
          <w:rFonts w:ascii="Arial" w:hAnsi="Arial" w:cs="Arial"/>
          <w:sz w:val="20"/>
          <w:szCs w:val="20"/>
        </w:rPr>
      </w:pPr>
      <w:bookmarkStart w:id="163" w:name="_Toc215413646"/>
      <w:bookmarkStart w:id="164" w:name="_Toc215413769"/>
      <w:r w:rsidRPr="00535D7B">
        <w:rPr>
          <w:rFonts w:ascii="Arial" w:hAnsi="Arial" w:cs="Arial"/>
          <w:sz w:val="20"/>
          <w:szCs w:val="20"/>
        </w:rPr>
        <w:t xml:space="preserve">Ilustración </w:t>
      </w:r>
      <w:r w:rsidRPr="00535D7B">
        <w:rPr>
          <w:rFonts w:ascii="Arial" w:hAnsi="Arial" w:cs="Arial"/>
          <w:sz w:val="20"/>
          <w:szCs w:val="20"/>
        </w:rPr>
        <w:fldChar w:fldCharType="begin"/>
      </w:r>
      <w:r w:rsidRPr="00535D7B">
        <w:rPr>
          <w:rFonts w:ascii="Arial" w:hAnsi="Arial" w:cs="Arial"/>
          <w:sz w:val="20"/>
          <w:szCs w:val="20"/>
        </w:rPr>
        <w:instrText xml:space="preserve"> SEQ Ilustración \* ARABIC </w:instrText>
      </w:r>
      <w:r w:rsidRPr="00535D7B">
        <w:rPr>
          <w:rFonts w:ascii="Arial" w:hAnsi="Arial" w:cs="Arial"/>
          <w:sz w:val="20"/>
          <w:szCs w:val="20"/>
        </w:rPr>
        <w:fldChar w:fldCharType="separate"/>
      </w:r>
      <w:r w:rsidRPr="00535D7B">
        <w:rPr>
          <w:rFonts w:ascii="Arial" w:hAnsi="Arial" w:cs="Arial"/>
          <w:noProof/>
          <w:sz w:val="20"/>
          <w:szCs w:val="20"/>
        </w:rPr>
        <w:t>15</w:t>
      </w:r>
      <w:r w:rsidRPr="00535D7B">
        <w:rPr>
          <w:rFonts w:ascii="Arial" w:hAnsi="Arial" w:cs="Arial"/>
          <w:sz w:val="20"/>
          <w:szCs w:val="20"/>
        </w:rPr>
        <w:fldChar w:fldCharType="end"/>
      </w:r>
      <w:r w:rsidRPr="00535D7B">
        <w:rPr>
          <w:rFonts w:ascii="Arial" w:hAnsi="Arial" w:cs="Arial"/>
          <w:sz w:val="20"/>
          <w:szCs w:val="20"/>
        </w:rPr>
        <w:t>. Vista: Agregar Insumo</w:t>
      </w:r>
      <w:bookmarkEnd w:id="163"/>
      <w:bookmarkEnd w:id="164"/>
    </w:p>
    <w:p w14:paraId="000003F1" w14:textId="20DB4F78" w:rsidR="00536F2C" w:rsidRDefault="00000000" w:rsidP="004D103D">
      <w:pPr>
        <w:keepNext/>
        <w:spacing w:line="360" w:lineRule="auto"/>
        <w:jc w:val="both"/>
      </w:pPr>
      <w:r>
        <w:rPr>
          <w:rFonts w:ascii="Arial" w:eastAsia="Arial" w:hAnsi="Arial" w:cs="Arial"/>
          <w:noProof/>
          <w:sz w:val="24"/>
          <w:szCs w:val="24"/>
        </w:rPr>
        <w:drawing>
          <wp:inline distT="114300" distB="114300" distL="114300" distR="114300" wp14:anchorId="18608643" wp14:editId="4A0B6B24">
            <wp:extent cx="5756190" cy="2844800"/>
            <wp:effectExtent l="0" t="0" r="0" b="0"/>
            <wp:docPr id="172367675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9"/>
                    <a:srcRect/>
                    <a:stretch>
                      <a:fillRect/>
                    </a:stretch>
                  </pic:blipFill>
                  <pic:spPr>
                    <a:xfrm>
                      <a:off x="0" y="0"/>
                      <a:ext cx="5756190" cy="2844800"/>
                    </a:xfrm>
                    <a:prstGeom prst="rect">
                      <a:avLst/>
                    </a:prstGeom>
                    <a:ln/>
                  </pic:spPr>
                </pic:pic>
              </a:graphicData>
            </a:graphic>
          </wp:inline>
        </w:drawing>
      </w:r>
    </w:p>
    <w:p w14:paraId="18CCEF90" w14:textId="77777777" w:rsidR="004D103D" w:rsidRDefault="004D103D" w:rsidP="004D103D">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53299CE6" w14:textId="77777777" w:rsidR="004D103D" w:rsidRPr="004D103D" w:rsidRDefault="004D103D" w:rsidP="004D103D">
      <w:pPr>
        <w:keepNext/>
        <w:spacing w:line="360" w:lineRule="auto"/>
        <w:jc w:val="both"/>
      </w:pPr>
    </w:p>
    <w:p w14:paraId="000003F2" w14:textId="77777777" w:rsidR="00536F2C" w:rsidRDefault="00536F2C">
      <w:pPr>
        <w:spacing w:line="360" w:lineRule="auto"/>
        <w:jc w:val="both"/>
        <w:rPr>
          <w:rFonts w:ascii="Arial" w:eastAsia="Arial" w:hAnsi="Arial" w:cs="Arial"/>
          <w:sz w:val="24"/>
          <w:szCs w:val="24"/>
        </w:rPr>
      </w:pPr>
    </w:p>
    <w:p w14:paraId="211CFE58" w14:textId="118CD364" w:rsidR="004D103D" w:rsidRPr="00535D7B" w:rsidRDefault="004D103D" w:rsidP="004D103D">
      <w:pPr>
        <w:pStyle w:val="Descripcin"/>
        <w:keepNext/>
        <w:jc w:val="both"/>
        <w:rPr>
          <w:rFonts w:ascii="Arial" w:hAnsi="Arial" w:cs="Arial"/>
          <w:sz w:val="20"/>
          <w:szCs w:val="20"/>
        </w:rPr>
      </w:pPr>
      <w:bookmarkStart w:id="165" w:name="_Toc215413647"/>
      <w:bookmarkStart w:id="166" w:name="_Toc215413770"/>
      <w:r w:rsidRPr="00535D7B">
        <w:rPr>
          <w:rFonts w:ascii="Arial" w:hAnsi="Arial" w:cs="Arial"/>
          <w:sz w:val="20"/>
          <w:szCs w:val="20"/>
        </w:rPr>
        <w:lastRenderedPageBreak/>
        <w:t xml:space="preserve">Ilustración </w:t>
      </w:r>
      <w:r w:rsidRPr="00535D7B">
        <w:rPr>
          <w:rFonts w:ascii="Arial" w:hAnsi="Arial" w:cs="Arial"/>
          <w:sz w:val="20"/>
          <w:szCs w:val="20"/>
        </w:rPr>
        <w:fldChar w:fldCharType="begin"/>
      </w:r>
      <w:r w:rsidRPr="00535D7B">
        <w:rPr>
          <w:rFonts w:ascii="Arial" w:hAnsi="Arial" w:cs="Arial"/>
          <w:sz w:val="20"/>
          <w:szCs w:val="20"/>
        </w:rPr>
        <w:instrText xml:space="preserve"> SEQ Ilustración \* ARABIC </w:instrText>
      </w:r>
      <w:r w:rsidRPr="00535D7B">
        <w:rPr>
          <w:rFonts w:ascii="Arial" w:hAnsi="Arial" w:cs="Arial"/>
          <w:sz w:val="20"/>
          <w:szCs w:val="20"/>
        </w:rPr>
        <w:fldChar w:fldCharType="separate"/>
      </w:r>
      <w:r w:rsidRPr="00535D7B">
        <w:rPr>
          <w:rFonts w:ascii="Arial" w:hAnsi="Arial" w:cs="Arial"/>
          <w:noProof/>
          <w:sz w:val="20"/>
          <w:szCs w:val="20"/>
        </w:rPr>
        <w:t>16</w:t>
      </w:r>
      <w:r w:rsidRPr="00535D7B">
        <w:rPr>
          <w:rFonts w:ascii="Arial" w:hAnsi="Arial" w:cs="Arial"/>
          <w:sz w:val="20"/>
          <w:szCs w:val="20"/>
        </w:rPr>
        <w:fldChar w:fldCharType="end"/>
      </w:r>
      <w:r w:rsidRPr="00535D7B">
        <w:rPr>
          <w:rFonts w:ascii="Arial" w:hAnsi="Arial" w:cs="Arial"/>
          <w:sz w:val="20"/>
          <w:szCs w:val="20"/>
        </w:rPr>
        <w:t>. Vista: Solicitud Insumo</w:t>
      </w:r>
      <w:bookmarkEnd w:id="165"/>
      <w:bookmarkEnd w:id="166"/>
    </w:p>
    <w:p w14:paraId="000003F4" w14:textId="242761AF" w:rsidR="00536F2C" w:rsidRDefault="00000000" w:rsidP="004D103D">
      <w:pPr>
        <w:keepNext/>
        <w:spacing w:line="360" w:lineRule="auto"/>
        <w:jc w:val="both"/>
      </w:pPr>
      <w:r>
        <w:rPr>
          <w:rFonts w:ascii="Arial" w:eastAsia="Arial" w:hAnsi="Arial" w:cs="Arial"/>
          <w:noProof/>
          <w:sz w:val="24"/>
          <w:szCs w:val="24"/>
        </w:rPr>
        <w:drawing>
          <wp:inline distT="114300" distB="114300" distL="114300" distR="114300" wp14:anchorId="331A23C3" wp14:editId="0CDAC7F5">
            <wp:extent cx="5756190" cy="2857500"/>
            <wp:effectExtent l="0" t="0" r="0" b="0"/>
            <wp:docPr id="172367675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0"/>
                    <a:srcRect/>
                    <a:stretch>
                      <a:fillRect/>
                    </a:stretch>
                  </pic:blipFill>
                  <pic:spPr>
                    <a:xfrm>
                      <a:off x="0" y="0"/>
                      <a:ext cx="5756190" cy="2857500"/>
                    </a:xfrm>
                    <a:prstGeom prst="rect">
                      <a:avLst/>
                    </a:prstGeom>
                    <a:ln/>
                  </pic:spPr>
                </pic:pic>
              </a:graphicData>
            </a:graphic>
          </wp:inline>
        </w:drawing>
      </w:r>
    </w:p>
    <w:p w14:paraId="000003F7" w14:textId="0DC5E400" w:rsidR="00536F2C" w:rsidRPr="004D103D" w:rsidRDefault="004D103D" w:rsidP="004D103D">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000003F8" w14:textId="77777777" w:rsidR="00536F2C" w:rsidRDefault="00536F2C">
      <w:pPr>
        <w:tabs>
          <w:tab w:val="left" w:pos="0"/>
          <w:tab w:val="left" w:pos="3720"/>
          <w:tab w:val="left" w:pos="4320"/>
        </w:tabs>
        <w:spacing w:line="360" w:lineRule="auto"/>
        <w:jc w:val="both"/>
        <w:rPr>
          <w:rFonts w:ascii="Arial" w:eastAsia="Arial" w:hAnsi="Arial" w:cs="Arial"/>
          <w:sz w:val="24"/>
          <w:szCs w:val="24"/>
        </w:rPr>
      </w:pPr>
    </w:p>
    <w:p w14:paraId="0AAC6B6C" w14:textId="77777777" w:rsidR="00171ABE" w:rsidRDefault="00171ABE">
      <w:pPr>
        <w:tabs>
          <w:tab w:val="left" w:pos="0"/>
          <w:tab w:val="left" w:pos="3720"/>
          <w:tab w:val="left" w:pos="4320"/>
        </w:tabs>
        <w:spacing w:line="360" w:lineRule="auto"/>
        <w:jc w:val="both"/>
        <w:rPr>
          <w:rFonts w:ascii="Arial" w:eastAsia="Arial" w:hAnsi="Arial" w:cs="Arial"/>
          <w:sz w:val="24"/>
          <w:szCs w:val="24"/>
        </w:rPr>
      </w:pPr>
    </w:p>
    <w:p w14:paraId="403ACD29" w14:textId="77777777" w:rsidR="00171ABE" w:rsidRDefault="00171ABE">
      <w:pPr>
        <w:tabs>
          <w:tab w:val="left" w:pos="0"/>
          <w:tab w:val="left" w:pos="3720"/>
          <w:tab w:val="left" w:pos="4320"/>
        </w:tabs>
        <w:spacing w:line="360" w:lineRule="auto"/>
        <w:jc w:val="both"/>
        <w:rPr>
          <w:rFonts w:ascii="Arial" w:eastAsia="Arial" w:hAnsi="Arial" w:cs="Arial"/>
          <w:sz w:val="24"/>
          <w:szCs w:val="24"/>
        </w:rPr>
      </w:pPr>
    </w:p>
    <w:p w14:paraId="0B44B01F" w14:textId="77777777" w:rsidR="00171ABE" w:rsidRDefault="00171ABE">
      <w:pPr>
        <w:tabs>
          <w:tab w:val="left" w:pos="0"/>
          <w:tab w:val="left" w:pos="3720"/>
          <w:tab w:val="left" w:pos="4320"/>
        </w:tabs>
        <w:spacing w:line="360" w:lineRule="auto"/>
        <w:jc w:val="both"/>
        <w:rPr>
          <w:rFonts w:ascii="Arial" w:eastAsia="Arial" w:hAnsi="Arial" w:cs="Arial"/>
          <w:sz w:val="24"/>
          <w:szCs w:val="24"/>
        </w:rPr>
      </w:pPr>
    </w:p>
    <w:p w14:paraId="63A35DFA" w14:textId="77777777" w:rsidR="00171ABE" w:rsidRDefault="00171ABE">
      <w:pPr>
        <w:tabs>
          <w:tab w:val="left" w:pos="0"/>
          <w:tab w:val="left" w:pos="3720"/>
          <w:tab w:val="left" w:pos="4320"/>
        </w:tabs>
        <w:spacing w:line="360" w:lineRule="auto"/>
        <w:jc w:val="both"/>
        <w:rPr>
          <w:rFonts w:ascii="Arial" w:eastAsia="Arial" w:hAnsi="Arial" w:cs="Arial"/>
          <w:sz w:val="24"/>
          <w:szCs w:val="24"/>
        </w:rPr>
      </w:pPr>
    </w:p>
    <w:p w14:paraId="34181A98" w14:textId="77777777" w:rsidR="00171ABE" w:rsidRDefault="00171ABE">
      <w:pPr>
        <w:tabs>
          <w:tab w:val="left" w:pos="0"/>
          <w:tab w:val="left" w:pos="3720"/>
          <w:tab w:val="left" w:pos="4320"/>
        </w:tabs>
        <w:spacing w:line="360" w:lineRule="auto"/>
        <w:jc w:val="both"/>
        <w:rPr>
          <w:rFonts w:ascii="Arial" w:eastAsia="Arial" w:hAnsi="Arial" w:cs="Arial"/>
          <w:sz w:val="24"/>
          <w:szCs w:val="24"/>
        </w:rPr>
      </w:pPr>
    </w:p>
    <w:p w14:paraId="5A041ADD" w14:textId="05E5CFD2" w:rsidR="004D103D" w:rsidRPr="00535D7B" w:rsidRDefault="004D103D" w:rsidP="004D103D">
      <w:pPr>
        <w:pStyle w:val="Descripcin"/>
        <w:keepNext/>
        <w:jc w:val="both"/>
        <w:rPr>
          <w:rFonts w:ascii="Arial" w:hAnsi="Arial" w:cs="Arial"/>
          <w:sz w:val="20"/>
          <w:szCs w:val="20"/>
        </w:rPr>
      </w:pPr>
      <w:bookmarkStart w:id="167" w:name="_Toc215413648"/>
      <w:bookmarkStart w:id="168" w:name="_Toc215413771"/>
      <w:r w:rsidRPr="00535D7B">
        <w:rPr>
          <w:rFonts w:ascii="Arial" w:hAnsi="Arial" w:cs="Arial"/>
          <w:sz w:val="20"/>
          <w:szCs w:val="20"/>
        </w:rPr>
        <w:lastRenderedPageBreak/>
        <w:t xml:space="preserve">Ilustración </w:t>
      </w:r>
      <w:r w:rsidRPr="00535D7B">
        <w:rPr>
          <w:rFonts w:ascii="Arial" w:hAnsi="Arial" w:cs="Arial"/>
          <w:sz w:val="20"/>
          <w:szCs w:val="20"/>
        </w:rPr>
        <w:fldChar w:fldCharType="begin"/>
      </w:r>
      <w:r w:rsidRPr="00535D7B">
        <w:rPr>
          <w:rFonts w:ascii="Arial" w:hAnsi="Arial" w:cs="Arial"/>
          <w:sz w:val="20"/>
          <w:szCs w:val="20"/>
        </w:rPr>
        <w:instrText xml:space="preserve"> SEQ Ilustración \* ARABIC </w:instrText>
      </w:r>
      <w:r w:rsidRPr="00535D7B">
        <w:rPr>
          <w:rFonts w:ascii="Arial" w:hAnsi="Arial" w:cs="Arial"/>
          <w:sz w:val="20"/>
          <w:szCs w:val="20"/>
        </w:rPr>
        <w:fldChar w:fldCharType="separate"/>
      </w:r>
      <w:r w:rsidRPr="00535D7B">
        <w:rPr>
          <w:rFonts w:ascii="Arial" w:hAnsi="Arial" w:cs="Arial"/>
          <w:noProof/>
          <w:sz w:val="20"/>
          <w:szCs w:val="20"/>
        </w:rPr>
        <w:t>17</w:t>
      </w:r>
      <w:r w:rsidRPr="00535D7B">
        <w:rPr>
          <w:rFonts w:ascii="Arial" w:hAnsi="Arial" w:cs="Arial"/>
          <w:sz w:val="20"/>
          <w:szCs w:val="20"/>
        </w:rPr>
        <w:fldChar w:fldCharType="end"/>
      </w:r>
      <w:r w:rsidRPr="00535D7B">
        <w:rPr>
          <w:rFonts w:ascii="Arial" w:hAnsi="Arial" w:cs="Arial"/>
          <w:sz w:val="20"/>
          <w:szCs w:val="20"/>
        </w:rPr>
        <w:t>. Modelo As Is</w:t>
      </w:r>
      <w:bookmarkEnd w:id="167"/>
      <w:bookmarkEnd w:id="168"/>
    </w:p>
    <w:p w14:paraId="686C84A9" w14:textId="57C2BC54" w:rsidR="00171ABE" w:rsidRDefault="00F5650E" w:rsidP="004D103D">
      <w:pPr>
        <w:keepNext/>
        <w:tabs>
          <w:tab w:val="left" w:pos="0"/>
          <w:tab w:val="left" w:pos="3720"/>
          <w:tab w:val="left" w:pos="4320"/>
        </w:tabs>
        <w:spacing w:line="360" w:lineRule="auto"/>
        <w:jc w:val="both"/>
      </w:pPr>
      <w:r>
        <w:rPr>
          <w:rFonts w:ascii="Arial" w:eastAsia="Arial" w:hAnsi="Arial" w:cs="Arial"/>
          <w:noProof/>
          <w:sz w:val="24"/>
          <w:szCs w:val="24"/>
        </w:rPr>
        <w:drawing>
          <wp:inline distT="0" distB="0" distL="0" distR="0" wp14:anchorId="2042B60A" wp14:editId="431A9E13">
            <wp:extent cx="5752465" cy="4954270"/>
            <wp:effectExtent l="0" t="0" r="635" b="0"/>
            <wp:docPr id="2095329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2465" cy="4954270"/>
                    </a:xfrm>
                    <a:prstGeom prst="rect">
                      <a:avLst/>
                    </a:prstGeom>
                    <a:noFill/>
                    <a:ln>
                      <a:noFill/>
                    </a:ln>
                  </pic:spPr>
                </pic:pic>
              </a:graphicData>
            </a:graphic>
          </wp:inline>
        </w:drawing>
      </w:r>
    </w:p>
    <w:p w14:paraId="0A8E257D" w14:textId="77777777" w:rsidR="004D103D" w:rsidRPr="004D103D" w:rsidRDefault="004D103D" w:rsidP="004D103D">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6D196CF9" w14:textId="77777777" w:rsidR="00171ABE" w:rsidRPr="00171ABE" w:rsidRDefault="00171ABE" w:rsidP="00171ABE">
      <w:pPr>
        <w:keepNext/>
        <w:tabs>
          <w:tab w:val="left" w:pos="0"/>
          <w:tab w:val="left" w:pos="3720"/>
          <w:tab w:val="left" w:pos="4320"/>
        </w:tabs>
        <w:spacing w:line="360" w:lineRule="auto"/>
        <w:jc w:val="both"/>
      </w:pPr>
    </w:p>
    <w:p w14:paraId="6D064B9D" w14:textId="77777777" w:rsidR="00171ABE" w:rsidRDefault="00171ABE">
      <w:pPr>
        <w:tabs>
          <w:tab w:val="left" w:pos="0"/>
          <w:tab w:val="left" w:pos="3720"/>
          <w:tab w:val="left" w:pos="4320"/>
        </w:tabs>
        <w:spacing w:line="360" w:lineRule="auto"/>
        <w:jc w:val="both"/>
        <w:rPr>
          <w:rFonts w:ascii="Arial" w:eastAsia="Arial" w:hAnsi="Arial" w:cs="Arial"/>
          <w:sz w:val="24"/>
          <w:szCs w:val="24"/>
        </w:rPr>
      </w:pPr>
    </w:p>
    <w:p w14:paraId="3A0AB4F3" w14:textId="200E929C" w:rsidR="004D103D" w:rsidRPr="00535D7B" w:rsidRDefault="004D103D" w:rsidP="004D103D">
      <w:pPr>
        <w:pStyle w:val="Descripcin"/>
        <w:keepNext/>
        <w:jc w:val="both"/>
        <w:rPr>
          <w:rFonts w:ascii="Arial" w:hAnsi="Arial" w:cs="Arial"/>
          <w:sz w:val="20"/>
          <w:szCs w:val="20"/>
        </w:rPr>
      </w:pPr>
      <w:bookmarkStart w:id="169" w:name="_Toc215413649"/>
      <w:bookmarkStart w:id="170" w:name="_Toc215413772"/>
      <w:r w:rsidRPr="00535D7B">
        <w:rPr>
          <w:rFonts w:ascii="Arial" w:hAnsi="Arial" w:cs="Arial"/>
          <w:sz w:val="20"/>
          <w:szCs w:val="20"/>
        </w:rPr>
        <w:lastRenderedPageBreak/>
        <w:t xml:space="preserve">Ilustración </w:t>
      </w:r>
      <w:r w:rsidRPr="00535D7B">
        <w:rPr>
          <w:rFonts w:ascii="Arial" w:hAnsi="Arial" w:cs="Arial"/>
          <w:sz w:val="20"/>
          <w:szCs w:val="20"/>
        </w:rPr>
        <w:fldChar w:fldCharType="begin"/>
      </w:r>
      <w:r w:rsidRPr="00535D7B">
        <w:rPr>
          <w:rFonts w:ascii="Arial" w:hAnsi="Arial" w:cs="Arial"/>
          <w:sz w:val="20"/>
          <w:szCs w:val="20"/>
        </w:rPr>
        <w:instrText xml:space="preserve"> SEQ Ilustración \* ARABIC </w:instrText>
      </w:r>
      <w:r w:rsidRPr="00535D7B">
        <w:rPr>
          <w:rFonts w:ascii="Arial" w:hAnsi="Arial" w:cs="Arial"/>
          <w:sz w:val="20"/>
          <w:szCs w:val="20"/>
        </w:rPr>
        <w:fldChar w:fldCharType="separate"/>
      </w:r>
      <w:r w:rsidRPr="00535D7B">
        <w:rPr>
          <w:rFonts w:ascii="Arial" w:hAnsi="Arial" w:cs="Arial"/>
          <w:noProof/>
          <w:sz w:val="20"/>
          <w:szCs w:val="20"/>
        </w:rPr>
        <w:t>18</w:t>
      </w:r>
      <w:r w:rsidRPr="00535D7B">
        <w:rPr>
          <w:rFonts w:ascii="Arial" w:hAnsi="Arial" w:cs="Arial"/>
          <w:sz w:val="20"/>
          <w:szCs w:val="20"/>
        </w:rPr>
        <w:fldChar w:fldCharType="end"/>
      </w:r>
      <w:r w:rsidRPr="00535D7B">
        <w:rPr>
          <w:rFonts w:ascii="Arial" w:hAnsi="Arial" w:cs="Arial"/>
          <w:sz w:val="20"/>
          <w:szCs w:val="20"/>
        </w:rPr>
        <w:t>. Modelo TO BE</w:t>
      </w:r>
      <w:bookmarkEnd w:id="169"/>
      <w:bookmarkEnd w:id="170"/>
    </w:p>
    <w:p w14:paraId="7FE12E4C" w14:textId="358CEFC3" w:rsidR="00D513E7" w:rsidRDefault="004D103D" w:rsidP="00D513E7">
      <w:pPr>
        <w:keepNext/>
        <w:tabs>
          <w:tab w:val="left" w:pos="0"/>
          <w:tab w:val="left" w:pos="3720"/>
          <w:tab w:val="left" w:pos="4320"/>
        </w:tabs>
        <w:spacing w:line="360" w:lineRule="auto"/>
        <w:jc w:val="both"/>
      </w:pPr>
      <w:r>
        <w:rPr>
          <w:noProof/>
        </w:rPr>
        <w:drawing>
          <wp:inline distT="0" distB="0" distL="0" distR="0" wp14:anchorId="3C9F39BD" wp14:editId="5DD98666">
            <wp:extent cx="5756275" cy="2526030"/>
            <wp:effectExtent l="0" t="0" r="0" b="7620"/>
            <wp:docPr id="1394585536"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85536" name="Imagen 2" descr="Diagram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56275" cy="2526030"/>
                    </a:xfrm>
                    <a:prstGeom prst="rect">
                      <a:avLst/>
                    </a:prstGeom>
                    <a:noFill/>
                    <a:ln>
                      <a:noFill/>
                    </a:ln>
                  </pic:spPr>
                </pic:pic>
              </a:graphicData>
            </a:graphic>
          </wp:inline>
        </w:drawing>
      </w:r>
    </w:p>
    <w:p w14:paraId="437E2DD5" w14:textId="77777777" w:rsidR="004D103D" w:rsidRDefault="004D103D" w:rsidP="004D103D">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1158B74E" w14:textId="77777777" w:rsidR="004D103D" w:rsidRPr="004D103D" w:rsidRDefault="004D103D" w:rsidP="004D103D">
      <w:pPr>
        <w:keepNext/>
        <w:spacing w:line="360" w:lineRule="auto"/>
        <w:jc w:val="right"/>
        <w:rPr>
          <w:rFonts w:ascii="Arial" w:hAnsi="Arial" w:cs="Arial"/>
          <w:color w:val="1F497D" w:themeColor="text2"/>
        </w:rPr>
      </w:pPr>
    </w:p>
    <w:p w14:paraId="31B9CB03" w14:textId="1E3B577D" w:rsidR="004D103D" w:rsidRPr="00535D7B" w:rsidRDefault="004D103D" w:rsidP="004D103D">
      <w:pPr>
        <w:pStyle w:val="Descripcin"/>
        <w:keepNext/>
        <w:jc w:val="both"/>
        <w:rPr>
          <w:rFonts w:ascii="Arial" w:hAnsi="Arial" w:cs="Arial"/>
          <w:sz w:val="20"/>
          <w:szCs w:val="20"/>
        </w:rPr>
      </w:pPr>
      <w:bookmarkStart w:id="171" w:name="_Toc215413650"/>
      <w:bookmarkStart w:id="172" w:name="_Toc215413773"/>
      <w:r w:rsidRPr="00535D7B">
        <w:rPr>
          <w:rFonts w:ascii="Arial" w:hAnsi="Arial" w:cs="Arial"/>
          <w:sz w:val="20"/>
          <w:szCs w:val="20"/>
        </w:rPr>
        <w:t xml:space="preserve">Ilustración </w:t>
      </w:r>
      <w:r w:rsidRPr="00535D7B">
        <w:rPr>
          <w:rFonts w:ascii="Arial" w:hAnsi="Arial" w:cs="Arial"/>
          <w:sz w:val="20"/>
          <w:szCs w:val="20"/>
        </w:rPr>
        <w:fldChar w:fldCharType="begin"/>
      </w:r>
      <w:r w:rsidRPr="00535D7B">
        <w:rPr>
          <w:rFonts w:ascii="Arial" w:hAnsi="Arial" w:cs="Arial"/>
          <w:sz w:val="20"/>
          <w:szCs w:val="20"/>
        </w:rPr>
        <w:instrText xml:space="preserve"> SEQ Ilustración \* ARABIC </w:instrText>
      </w:r>
      <w:r w:rsidRPr="00535D7B">
        <w:rPr>
          <w:rFonts w:ascii="Arial" w:hAnsi="Arial" w:cs="Arial"/>
          <w:sz w:val="20"/>
          <w:szCs w:val="20"/>
        </w:rPr>
        <w:fldChar w:fldCharType="separate"/>
      </w:r>
      <w:r w:rsidRPr="00535D7B">
        <w:rPr>
          <w:rFonts w:ascii="Arial" w:hAnsi="Arial" w:cs="Arial"/>
          <w:noProof/>
          <w:sz w:val="20"/>
          <w:szCs w:val="20"/>
        </w:rPr>
        <w:t>19</w:t>
      </w:r>
      <w:r w:rsidRPr="00535D7B">
        <w:rPr>
          <w:rFonts w:ascii="Arial" w:hAnsi="Arial" w:cs="Arial"/>
          <w:sz w:val="20"/>
          <w:szCs w:val="20"/>
        </w:rPr>
        <w:fldChar w:fldCharType="end"/>
      </w:r>
      <w:r w:rsidRPr="00535D7B">
        <w:rPr>
          <w:rFonts w:ascii="Arial" w:hAnsi="Arial" w:cs="Arial"/>
          <w:sz w:val="20"/>
          <w:szCs w:val="20"/>
        </w:rPr>
        <w:t>. Diagrama de Arquitectura</w:t>
      </w:r>
      <w:bookmarkEnd w:id="171"/>
      <w:bookmarkEnd w:id="172"/>
    </w:p>
    <w:p w14:paraId="5D41E1BE" w14:textId="0D59F5AA" w:rsidR="004D103D" w:rsidRDefault="004D103D" w:rsidP="00D513E7">
      <w:pPr>
        <w:keepNext/>
        <w:tabs>
          <w:tab w:val="left" w:pos="0"/>
          <w:tab w:val="left" w:pos="3720"/>
          <w:tab w:val="left" w:pos="4320"/>
        </w:tabs>
        <w:spacing w:line="360" w:lineRule="auto"/>
        <w:jc w:val="both"/>
      </w:pPr>
      <w:r>
        <w:rPr>
          <w:noProof/>
        </w:rPr>
        <w:drawing>
          <wp:inline distT="0" distB="0" distL="0" distR="0" wp14:anchorId="3A6C8406" wp14:editId="6C5A4069">
            <wp:extent cx="5756275" cy="2404110"/>
            <wp:effectExtent l="0" t="0" r="0" b="0"/>
            <wp:docPr id="134392695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6275" cy="2404110"/>
                    </a:xfrm>
                    <a:prstGeom prst="rect">
                      <a:avLst/>
                    </a:prstGeom>
                    <a:noFill/>
                    <a:ln>
                      <a:noFill/>
                    </a:ln>
                  </pic:spPr>
                </pic:pic>
              </a:graphicData>
            </a:graphic>
          </wp:inline>
        </w:drawing>
      </w:r>
    </w:p>
    <w:p w14:paraId="559CB368" w14:textId="77777777" w:rsidR="004D103D" w:rsidRPr="004D103D" w:rsidRDefault="004D103D" w:rsidP="004D103D">
      <w:pPr>
        <w:keepNext/>
        <w:spacing w:line="360" w:lineRule="auto"/>
        <w:jc w:val="right"/>
        <w:rPr>
          <w:rFonts w:ascii="Arial" w:hAnsi="Arial" w:cs="Arial"/>
          <w:color w:val="1F497D" w:themeColor="text2"/>
        </w:rPr>
      </w:pPr>
      <w:r w:rsidRPr="00A36462">
        <w:rPr>
          <w:rFonts w:ascii="Arial" w:hAnsi="Arial" w:cs="Arial"/>
          <w:color w:val="1F497D" w:themeColor="text2"/>
        </w:rPr>
        <w:t>(Elaboración propia)</w:t>
      </w:r>
    </w:p>
    <w:p w14:paraId="392EDB38" w14:textId="77777777" w:rsidR="004D103D" w:rsidRDefault="004D103D" w:rsidP="00D513E7">
      <w:pPr>
        <w:keepNext/>
        <w:tabs>
          <w:tab w:val="left" w:pos="0"/>
          <w:tab w:val="left" w:pos="3720"/>
          <w:tab w:val="left" w:pos="4320"/>
        </w:tabs>
        <w:spacing w:line="360" w:lineRule="auto"/>
        <w:jc w:val="both"/>
      </w:pPr>
    </w:p>
    <w:p w14:paraId="167C4DBD" w14:textId="44021C15" w:rsidR="004D103D" w:rsidRPr="004D103D" w:rsidRDefault="004D103D" w:rsidP="004D103D"/>
    <w:sectPr w:rsidR="004D103D" w:rsidRPr="004D103D">
      <w:headerReference w:type="default" r:id="rId54"/>
      <w:footerReference w:type="default" r:id="rId55"/>
      <w:headerReference w:type="first" r:id="rId56"/>
      <w:pgSz w:w="12240" w:h="15840"/>
      <w:pgMar w:top="1417" w:right="1474"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24286" w14:textId="77777777" w:rsidR="00007775" w:rsidRDefault="00007775">
      <w:r>
        <w:separator/>
      </w:r>
    </w:p>
  </w:endnote>
  <w:endnote w:type="continuationSeparator" w:id="0">
    <w:p w14:paraId="676FF454" w14:textId="77777777" w:rsidR="00007775" w:rsidRDefault="000077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9F2D19A1-C5C9-43FF-9608-6760FB53E225}"/>
  </w:font>
  <w:font w:name="Cambria">
    <w:panose1 w:val="02040503050406030204"/>
    <w:charset w:val="00"/>
    <w:family w:val="roman"/>
    <w:pitch w:val="variable"/>
    <w:sig w:usb0="E00006FF" w:usb1="420024FF" w:usb2="02000000" w:usb3="00000000" w:csb0="0000019F" w:csb1="00000000"/>
    <w:embedRegular r:id="rId2" w:fontKey="{EE7D42AE-69F5-4BB3-9668-21FA86413C8F}"/>
  </w:font>
  <w:font w:name="Tahoma">
    <w:panose1 w:val="020B0604030504040204"/>
    <w:charset w:val="00"/>
    <w:family w:val="swiss"/>
    <w:pitch w:val="variable"/>
    <w:sig w:usb0="E1002EFF" w:usb1="C000605B" w:usb2="00000029" w:usb3="00000000" w:csb0="000101FF" w:csb1="00000000"/>
    <w:embedRegular r:id="rId3" w:fontKey="{DCF84F08-3748-45C3-9F95-52AB3B5B7958}"/>
  </w:font>
  <w:font w:name="Georgia">
    <w:panose1 w:val="02040502050405020303"/>
    <w:charset w:val="00"/>
    <w:family w:val="roman"/>
    <w:pitch w:val="variable"/>
    <w:sig w:usb0="00000287" w:usb1="00000000" w:usb2="00000000" w:usb3="00000000" w:csb0="0000009F" w:csb1="00000000"/>
    <w:embedRegular r:id="rId4" w:fontKey="{0F2C60AA-5DA6-4815-A69A-69798965B973}"/>
    <w:embedItalic r:id="rId5" w:fontKey="{187B7A3C-67DE-41D6-A8A4-A2D5A9A8719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6" w:fontKey="{87ECA8F1-A555-4F70-8D65-6B4DB46961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FC" w14:textId="77777777" w:rsidR="00536F2C" w:rsidRDefault="00536F2C">
    <w:pPr>
      <w:pBdr>
        <w:top w:val="nil"/>
        <w:left w:val="nil"/>
        <w:bottom w:val="nil"/>
        <w:right w:val="nil"/>
        <w:between w:val="nil"/>
      </w:pBdr>
      <w:tabs>
        <w:tab w:val="center" w:pos="4419"/>
        <w:tab w:val="right" w:pos="8838"/>
      </w:tabs>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51D54" w14:textId="77777777" w:rsidR="00007775" w:rsidRDefault="00007775">
      <w:r>
        <w:separator/>
      </w:r>
    </w:p>
  </w:footnote>
  <w:footnote w:type="continuationSeparator" w:id="0">
    <w:p w14:paraId="181E8841" w14:textId="77777777" w:rsidR="00007775" w:rsidRDefault="000077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FA" w14:textId="59FDDC45" w:rsidR="00536F2C" w:rsidRDefault="00000000">
    <w:pPr>
      <w:pBdr>
        <w:top w:val="nil"/>
        <w:left w:val="nil"/>
        <w:bottom w:val="nil"/>
        <w:right w:val="nil"/>
        <w:between w:val="nil"/>
      </w:pBdr>
      <w:tabs>
        <w:tab w:val="center" w:pos="4419"/>
        <w:tab w:val="right" w:pos="8838"/>
      </w:tabs>
      <w:jc w:val="right"/>
      <w:rPr>
        <w:color w:val="000000"/>
      </w:rPr>
    </w:pPr>
    <w:r>
      <w:fldChar w:fldCharType="begin"/>
    </w:r>
    <w:r>
      <w:instrText>PAGE</w:instrText>
    </w:r>
    <w:r>
      <w:fldChar w:fldCharType="separate"/>
    </w:r>
    <w:r w:rsidR="0065768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FB" w14:textId="77777777" w:rsidR="00536F2C" w:rsidRDefault="00536F2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660B"/>
    <w:multiLevelType w:val="multilevel"/>
    <w:tmpl w:val="0B784A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B62DC"/>
    <w:multiLevelType w:val="multilevel"/>
    <w:tmpl w:val="B28E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4842E2"/>
    <w:multiLevelType w:val="multilevel"/>
    <w:tmpl w:val="44723A9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9450F52"/>
    <w:multiLevelType w:val="multilevel"/>
    <w:tmpl w:val="C38A3DB8"/>
    <w:lvl w:ilvl="0">
      <w:start w:val="6"/>
      <w:numFmt w:val="decimal"/>
      <w:lvlText w:val="%1."/>
      <w:lvlJc w:val="left"/>
      <w:pPr>
        <w:ind w:left="390" w:hanging="39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4" w15:restartNumberingAfterBreak="0">
    <w:nsid w:val="1A171838"/>
    <w:multiLevelType w:val="multilevel"/>
    <w:tmpl w:val="92E6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4034C7"/>
    <w:multiLevelType w:val="multilevel"/>
    <w:tmpl w:val="F976B326"/>
    <w:lvl w:ilvl="0">
      <w:start w:val="6"/>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B037171"/>
    <w:multiLevelType w:val="multilevel"/>
    <w:tmpl w:val="867CEC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CDB229E"/>
    <w:multiLevelType w:val="multilevel"/>
    <w:tmpl w:val="7200CD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D0C0272"/>
    <w:multiLevelType w:val="multilevel"/>
    <w:tmpl w:val="1B8088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1E09E6"/>
    <w:multiLevelType w:val="multilevel"/>
    <w:tmpl w:val="4C027BE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395571E"/>
    <w:multiLevelType w:val="multilevel"/>
    <w:tmpl w:val="A48A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64734C"/>
    <w:multiLevelType w:val="multilevel"/>
    <w:tmpl w:val="95FED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6F11548"/>
    <w:multiLevelType w:val="multilevel"/>
    <w:tmpl w:val="383009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7FE016A"/>
    <w:multiLevelType w:val="multilevel"/>
    <w:tmpl w:val="E1AA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F2642"/>
    <w:multiLevelType w:val="multilevel"/>
    <w:tmpl w:val="E6E80C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9321BCF"/>
    <w:multiLevelType w:val="multilevel"/>
    <w:tmpl w:val="FE9686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C7071C6"/>
    <w:multiLevelType w:val="multilevel"/>
    <w:tmpl w:val="0E5C29C6"/>
    <w:lvl w:ilvl="0">
      <w:start w:val="6"/>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F505B81"/>
    <w:multiLevelType w:val="multilevel"/>
    <w:tmpl w:val="736096B6"/>
    <w:lvl w:ilvl="0">
      <w:start w:val="8"/>
      <w:numFmt w:val="decimal"/>
      <w:lvlText w:val="%1"/>
      <w:lvlJc w:val="left"/>
      <w:pPr>
        <w:ind w:left="360" w:hanging="36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F5B64C1"/>
    <w:multiLevelType w:val="multilevel"/>
    <w:tmpl w:val="2AA42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1F8428D"/>
    <w:multiLevelType w:val="multilevel"/>
    <w:tmpl w:val="978C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758A5"/>
    <w:multiLevelType w:val="multilevel"/>
    <w:tmpl w:val="08B0C43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54C7247"/>
    <w:multiLevelType w:val="multilevel"/>
    <w:tmpl w:val="A52E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581552F"/>
    <w:multiLevelType w:val="multilevel"/>
    <w:tmpl w:val="8C42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EB4674"/>
    <w:multiLevelType w:val="multilevel"/>
    <w:tmpl w:val="4006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232A19"/>
    <w:multiLevelType w:val="multilevel"/>
    <w:tmpl w:val="79FE72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AFE5596"/>
    <w:multiLevelType w:val="multilevel"/>
    <w:tmpl w:val="5D6EB8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3CE9034A"/>
    <w:multiLevelType w:val="multilevel"/>
    <w:tmpl w:val="A0CE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1D3011"/>
    <w:multiLevelType w:val="multilevel"/>
    <w:tmpl w:val="8A3CB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FF0F41"/>
    <w:multiLevelType w:val="multilevel"/>
    <w:tmpl w:val="D082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673F60"/>
    <w:multiLevelType w:val="multilevel"/>
    <w:tmpl w:val="31B4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13394F"/>
    <w:multiLevelType w:val="multilevel"/>
    <w:tmpl w:val="B6602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336679"/>
    <w:multiLevelType w:val="multilevel"/>
    <w:tmpl w:val="17EC2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6C2E22"/>
    <w:multiLevelType w:val="multilevel"/>
    <w:tmpl w:val="1B5600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6845B1"/>
    <w:multiLevelType w:val="multilevel"/>
    <w:tmpl w:val="CB0E80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9D1A81"/>
    <w:multiLevelType w:val="multilevel"/>
    <w:tmpl w:val="125CD5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9949D9"/>
    <w:multiLevelType w:val="multilevel"/>
    <w:tmpl w:val="A1E8C1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B21A73"/>
    <w:multiLevelType w:val="multilevel"/>
    <w:tmpl w:val="C4F233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0E87D5F"/>
    <w:multiLevelType w:val="multilevel"/>
    <w:tmpl w:val="1700A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2326E9B"/>
    <w:multiLevelType w:val="multilevel"/>
    <w:tmpl w:val="E0E2E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2D268DE"/>
    <w:multiLevelType w:val="multilevel"/>
    <w:tmpl w:val="C8026A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9C17012"/>
    <w:multiLevelType w:val="multilevel"/>
    <w:tmpl w:val="442493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0843539"/>
    <w:multiLevelType w:val="multilevel"/>
    <w:tmpl w:val="16D8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97030C"/>
    <w:multiLevelType w:val="multilevel"/>
    <w:tmpl w:val="275A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AB6CAB"/>
    <w:multiLevelType w:val="multilevel"/>
    <w:tmpl w:val="43CC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58333B"/>
    <w:multiLevelType w:val="multilevel"/>
    <w:tmpl w:val="4F223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7C92A2E"/>
    <w:multiLevelType w:val="multilevel"/>
    <w:tmpl w:val="CFB2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FA5172"/>
    <w:multiLevelType w:val="multilevel"/>
    <w:tmpl w:val="8322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EB6499"/>
    <w:multiLevelType w:val="multilevel"/>
    <w:tmpl w:val="050C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F43AB9"/>
    <w:multiLevelType w:val="hybridMultilevel"/>
    <w:tmpl w:val="2FE4C458"/>
    <w:lvl w:ilvl="0" w:tplc="580A000F">
      <w:start w:val="1"/>
      <w:numFmt w:val="decimal"/>
      <w:lvlText w:val="%1."/>
      <w:lvlJc w:val="left"/>
      <w:pPr>
        <w:ind w:left="360" w:hanging="360"/>
      </w:pPr>
      <w:rPr>
        <w:rFonts w:hint="default"/>
      </w:rPr>
    </w:lvl>
    <w:lvl w:ilvl="1" w:tplc="580A0019">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9" w15:restartNumberingAfterBreak="0">
    <w:nsid w:val="7D6E44F1"/>
    <w:multiLevelType w:val="multilevel"/>
    <w:tmpl w:val="29922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DE167E5"/>
    <w:multiLevelType w:val="multilevel"/>
    <w:tmpl w:val="ED22C6A0"/>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68338285">
    <w:abstractNumId w:val="11"/>
  </w:num>
  <w:num w:numId="2" w16cid:durableId="546643062">
    <w:abstractNumId w:val="18"/>
  </w:num>
  <w:num w:numId="3" w16cid:durableId="1315405303">
    <w:abstractNumId w:val="44"/>
  </w:num>
  <w:num w:numId="4" w16cid:durableId="1217619154">
    <w:abstractNumId w:val="8"/>
  </w:num>
  <w:num w:numId="5" w16cid:durableId="727655565">
    <w:abstractNumId w:val="24"/>
  </w:num>
  <w:num w:numId="6" w16cid:durableId="834346768">
    <w:abstractNumId w:val="0"/>
  </w:num>
  <w:num w:numId="7" w16cid:durableId="438834819">
    <w:abstractNumId w:val="32"/>
  </w:num>
  <w:num w:numId="8" w16cid:durableId="636841939">
    <w:abstractNumId w:val="49"/>
  </w:num>
  <w:num w:numId="9" w16cid:durableId="497624306">
    <w:abstractNumId w:val="36"/>
  </w:num>
  <w:num w:numId="10" w16cid:durableId="943880640">
    <w:abstractNumId w:val="12"/>
  </w:num>
  <w:num w:numId="11" w16cid:durableId="1399477656">
    <w:abstractNumId w:val="25"/>
  </w:num>
  <w:num w:numId="12" w16cid:durableId="2078431193">
    <w:abstractNumId w:val="15"/>
  </w:num>
  <w:num w:numId="13" w16cid:durableId="1912688780">
    <w:abstractNumId w:val="39"/>
  </w:num>
  <w:num w:numId="14" w16cid:durableId="1488588615">
    <w:abstractNumId w:val="40"/>
  </w:num>
  <w:num w:numId="15" w16cid:durableId="1022049019">
    <w:abstractNumId w:val="7"/>
  </w:num>
  <w:num w:numId="16" w16cid:durableId="1559432656">
    <w:abstractNumId w:val="50"/>
  </w:num>
  <w:num w:numId="17" w16cid:durableId="77993524">
    <w:abstractNumId w:val="14"/>
  </w:num>
  <w:num w:numId="18" w16cid:durableId="1619336609">
    <w:abstractNumId w:val="6"/>
  </w:num>
  <w:num w:numId="19" w16cid:durableId="911935096">
    <w:abstractNumId w:val="2"/>
  </w:num>
  <w:num w:numId="20" w16cid:durableId="872036811">
    <w:abstractNumId w:val="34"/>
  </w:num>
  <w:num w:numId="21" w16cid:durableId="1160148468">
    <w:abstractNumId w:val="20"/>
  </w:num>
  <w:num w:numId="22" w16cid:durableId="1469128000">
    <w:abstractNumId w:val="35"/>
  </w:num>
  <w:num w:numId="23" w16cid:durableId="1832479790">
    <w:abstractNumId w:val="37"/>
  </w:num>
  <w:num w:numId="24" w16cid:durableId="1251549391">
    <w:abstractNumId w:val="38"/>
  </w:num>
  <w:num w:numId="25" w16cid:durableId="1676686634">
    <w:abstractNumId w:val="21"/>
  </w:num>
  <w:num w:numId="26" w16cid:durableId="104617200">
    <w:abstractNumId w:val="33"/>
  </w:num>
  <w:num w:numId="27" w16cid:durableId="1528368726">
    <w:abstractNumId w:val="47"/>
  </w:num>
  <w:num w:numId="28" w16cid:durableId="1860776954">
    <w:abstractNumId w:val="29"/>
  </w:num>
  <w:num w:numId="29" w16cid:durableId="753818633">
    <w:abstractNumId w:val="26"/>
  </w:num>
  <w:num w:numId="30" w16cid:durableId="1332492884">
    <w:abstractNumId w:val="1"/>
  </w:num>
  <w:num w:numId="31" w16cid:durableId="2112358191">
    <w:abstractNumId w:val="45"/>
  </w:num>
  <w:num w:numId="32" w16cid:durableId="1231042351">
    <w:abstractNumId w:val="19"/>
  </w:num>
  <w:num w:numId="33" w16cid:durableId="297491349">
    <w:abstractNumId w:val="9"/>
  </w:num>
  <w:num w:numId="34" w16cid:durableId="952859334">
    <w:abstractNumId w:val="17"/>
  </w:num>
  <w:num w:numId="35" w16cid:durableId="240412812">
    <w:abstractNumId w:val="48"/>
  </w:num>
  <w:num w:numId="36" w16cid:durableId="2015107883">
    <w:abstractNumId w:val="16"/>
  </w:num>
  <w:num w:numId="37" w16cid:durableId="726489314">
    <w:abstractNumId w:val="5"/>
  </w:num>
  <w:num w:numId="38" w16cid:durableId="170066229">
    <w:abstractNumId w:val="3"/>
  </w:num>
  <w:num w:numId="39" w16cid:durableId="888954918">
    <w:abstractNumId w:val="41"/>
  </w:num>
  <w:num w:numId="40" w16cid:durableId="165361413">
    <w:abstractNumId w:val="31"/>
  </w:num>
  <w:num w:numId="41" w16cid:durableId="28772119">
    <w:abstractNumId w:val="42"/>
  </w:num>
  <w:num w:numId="42" w16cid:durableId="1893347544">
    <w:abstractNumId w:val="28"/>
  </w:num>
  <w:num w:numId="43" w16cid:durableId="857278056">
    <w:abstractNumId w:val="4"/>
  </w:num>
  <w:num w:numId="44" w16cid:durableId="876623710">
    <w:abstractNumId w:val="46"/>
  </w:num>
  <w:num w:numId="45" w16cid:durableId="1047025900">
    <w:abstractNumId w:val="43"/>
  </w:num>
  <w:num w:numId="46" w16cid:durableId="1499423996">
    <w:abstractNumId w:val="23"/>
  </w:num>
  <w:num w:numId="47" w16cid:durableId="2097246229">
    <w:abstractNumId w:val="27"/>
  </w:num>
  <w:num w:numId="48" w16cid:durableId="696664338">
    <w:abstractNumId w:val="13"/>
  </w:num>
  <w:num w:numId="49" w16cid:durableId="1963263248">
    <w:abstractNumId w:val="10"/>
  </w:num>
  <w:num w:numId="50" w16cid:durableId="1872185202">
    <w:abstractNumId w:val="30"/>
  </w:num>
  <w:num w:numId="51" w16cid:durableId="17260988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F2C"/>
    <w:rsid w:val="00007775"/>
    <w:rsid w:val="0002674B"/>
    <w:rsid w:val="000C193F"/>
    <w:rsid w:val="00135C9A"/>
    <w:rsid w:val="00156B8D"/>
    <w:rsid w:val="00167719"/>
    <w:rsid w:val="00171ABE"/>
    <w:rsid w:val="001B6A33"/>
    <w:rsid w:val="00205514"/>
    <w:rsid w:val="00205F4A"/>
    <w:rsid w:val="0022786F"/>
    <w:rsid w:val="002A7AD2"/>
    <w:rsid w:val="002C73EB"/>
    <w:rsid w:val="00306387"/>
    <w:rsid w:val="00311815"/>
    <w:rsid w:val="00336179"/>
    <w:rsid w:val="00384688"/>
    <w:rsid w:val="00391AEE"/>
    <w:rsid w:val="003C09FA"/>
    <w:rsid w:val="003F358E"/>
    <w:rsid w:val="00422FD2"/>
    <w:rsid w:val="00482394"/>
    <w:rsid w:val="004D103D"/>
    <w:rsid w:val="004D5A3B"/>
    <w:rsid w:val="004F61A6"/>
    <w:rsid w:val="00535D7B"/>
    <w:rsid w:val="00536F2C"/>
    <w:rsid w:val="00563E87"/>
    <w:rsid w:val="00576695"/>
    <w:rsid w:val="00591BC0"/>
    <w:rsid w:val="00593B1E"/>
    <w:rsid w:val="005E06CA"/>
    <w:rsid w:val="00617F9C"/>
    <w:rsid w:val="006330DC"/>
    <w:rsid w:val="00633E45"/>
    <w:rsid w:val="00657687"/>
    <w:rsid w:val="006A649B"/>
    <w:rsid w:val="007075F0"/>
    <w:rsid w:val="007B4181"/>
    <w:rsid w:val="00832D6B"/>
    <w:rsid w:val="008410A3"/>
    <w:rsid w:val="0088433C"/>
    <w:rsid w:val="00894583"/>
    <w:rsid w:val="00895F54"/>
    <w:rsid w:val="008A47FA"/>
    <w:rsid w:val="008E2662"/>
    <w:rsid w:val="00A35247"/>
    <w:rsid w:val="00A36462"/>
    <w:rsid w:val="00A6345F"/>
    <w:rsid w:val="00AC34EE"/>
    <w:rsid w:val="00AC5289"/>
    <w:rsid w:val="00B16597"/>
    <w:rsid w:val="00B241D1"/>
    <w:rsid w:val="00B25E8E"/>
    <w:rsid w:val="00B26605"/>
    <w:rsid w:val="00B63D54"/>
    <w:rsid w:val="00C04863"/>
    <w:rsid w:val="00C22294"/>
    <w:rsid w:val="00C34194"/>
    <w:rsid w:val="00C434B0"/>
    <w:rsid w:val="00C85D6B"/>
    <w:rsid w:val="00CB6F69"/>
    <w:rsid w:val="00CD2C3E"/>
    <w:rsid w:val="00CD36F4"/>
    <w:rsid w:val="00CF14DE"/>
    <w:rsid w:val="00D513E7"/>
    <w:rsid w:val="00D81822"/>
    <w:rsid w:val="00DA1BCC"/>
    <w:rsid w:val="00DB6F91"/>
    <w:rsid w:val="00E02C0F"/>
    <w:rsid w:val="00E16F73"/>
    <w:rsid w:val="00E6431E"/>
    <w:rsid w:val="00EF7149"/>
    <w:rsid w:val="00F53EC1"/>
    <w:rsid w:val="00F5650E"/>
    <w:rsid w:val="00F56CDB"/>
    <w:rsid w:val="00F718B9"/>
    <w:rsid w:val="00F742B3"/>
    <w:rsid w:val="00FA52F4"/>
    <w:rsid w:val="00FE5519"/>
    <w:rsid w:val="00FF2DDC"/>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1166C"/>
  <w15:docId w15:val="{55A4F267-F23B-47F6-8BA2-DAD494203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lang w:val="es" w:eastAsia="es-419"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outlineLvl w:val="0"/>
    </w:pPr>
    <w:rPr>
      <w:rFonts w:ascii="Cambria" w:eastAsia="Cambria" w:hAnsi="Cambria" w:cs="Cambria"/>
      <w:color w:val="366091"/>
      <w:sz w:val="32"/>
      <w:szCs w:val="32"/>
    </w:rPr>
  </w:style>
  <w:style w:type="paragraph" w:styleId="Ttulo2">
    <w:name w:val="heading 2"/>
    <w:basedOn w:val="Normal"/>
    <w:next w:val="Normal"/>
    <w:uiPriority w:val="9"/>
    <w:unhideWhenUsed/>
    <w:qFormat/>
    <w:pPr>
      <w:keepNext/>
      <w:keepLines/>
      <w:spacing w:before="40"/>
      <w:outlineLvl w:val="1"/>
    </w:pPr>
    <w:rPr>
      <w:rFonts w:ascii="Cambria" w:eastAsia="Cambria" w:hAnsi="Cambria" w:cs="Cambria"/>
      <w:color w:val="366091"/>
      <w:sz w:val="26"/>
      <w:szCs w:val="2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 Normal"/>
    <w:tblPr>
      <w:tblCellMar>
        <w:top w:w="0" w:type="dxa"/>
        <w:left w:w="0" w:type="dxa"/>
        <w:bottom w:w="0" w:type="dxa"/>
        <w:right w:w="0" w:type="dxa"/>
      </w:tblCellMar>
    </w:tblPr>
  </w:style>
  <w:style w:type="paragraph" w:styleId="Prrafodelista">
    <w:name w:val="List Paragraph"/>
    <w:basedOn w:val="Normal"/>
    <w:uiPriority w:val="34"/>
    <w:qFormat/>
    <w:rsid w:val="00B75C48"/>
    <w:pPr>
      <w:ind w:left="720"/>
      <w:contextualSpacing/>
    </w:pPr>
  </w:style>
  <w:style w:type="paragraph" w:styleId="Textodeglobo">
    <w:name w:val="Balloon Text"/>
    <w:basedOn w:val="Normal"/>
    <w:link w:val="TextodegloboCar"/>
    <w:uiPriority w:val="99"/>
    <w:semiHidden/>
    <w:unhideWhenUsed/>
    <w:rsid w:val="0092697C"/>
    <w:rPr>
      <w:rFonts w:ascii="Tahoma" w:hAnsi="Tahoma" w:cs="Tahoma"/>
      <w:sz w:val="16"/>
      <w:szCs w:val="16"/>
    </w:rPr>
  </w:style>
  <w:style w:type="character" w:customStyle="1" w:styleId="TextodegloboCar">
    <w:name w:val="Texto de globo Car"/>
    <w:basedOn w:val="Fuentedeprrafopredeter"/>
    <w:link w:val="Textodeglobo"/>
    <w:uiPriority w:val="99"/>
    <w:semiHidden/>
    <w:rsid w:val="0092697C"/>
    <w:rPr>
      <w:rFonts w:ascii="Tahoma" w:eastAsia="Times New Roman" w:hAnsi="Tahoma" w:cs="Tahoma"/>
      <w:sz w:val="16"/>
      <w:szCs w:val="16"/>
      <w:lang w:val="es-ES" w:eastAsia="es-ES"/>
    </w:rPr>
  </w:style>
  <w:style w:type="character" w:customStyle="1" w:styleId="normaltextrun">
    <w:name w:val="normaltextrun"/>
    <w:basedOn w:val="Fuentedeprrafopredeter"/>
    <w:rsid w:val="008B4E91"/>
  </w:style>
  <w:style w:type="character" w:customStyle="1" w:styleId="eop">
    <w:name w:val="eop"/>
    <w:basedOn w:val="Fuentedeprrafopredeter"/>
    <w:rsid w:val="008B4E91"/>
  </w:style>
  <w:style w:type="paragraph" w:customStyle="1" w:styleId="paragraph">
    <w:name w:val="paragraph"/>
    <w:basedOn w:val="Normal"/>
    <w:rsid w:val="00687D8E"/>
    <w:pPr>
      <w:widowControl/>
      <w:spacing w:before="100" w:beforeAutospacing="1" w:after="100" w:afterAutospacing="1"/>
    </w:pPr>
    <w:rPr>
      <w:rFonts w:ascii="Times New Roman" w:hAnsi="Times New Roman" w:cs="Times New Roman"/>
      <w:sz w:val="24"/>
      <w:szCs w:val="24"/>
      <w:lang w:val="es-CL" w:eastAsia="es-CL"/>
    </w:rPr>
  </w:style>
  <w:style w:type="character" w:styleId="Hipervnculo">
    <w:name w:val="Hyperlink"/>
    <w:basedOn w:val="Fuentedeprrafopredeter"/>
    <w:uiPriority w:val="99"/>
    <w:unhideWhenUsed/>
    <w:rsid w:val="005A6BDB"/>
    <w:rPr>
      <w:color w:val="0000FF"/>
      <w:u w:val="single"/>
    </w:rPr>
  </w:style>
  <w:style w:type="paragraph" w:styleId="NormalWeb">
    <w:name w:val="Normal (Web)"/>
    <w:basedOn w:val="Normal"/>
    <w:uiPriority w:val="99"/>
    <w:semiHidden/>
    <w:unhideWhenUsed/>
    <w:rsid w:val="000718CC"/>
    <w:pPr>
      <w:widowControl/>
      <w:spacing w:before="100" w:beforeAutospacing="1" w:after="100" w:afterAutospacing="1"/>
    </w:pPr>
    <w:rPr>
      <w:rFonts w:ascii="Times New Roman" w:hAnsi="Times New Roman" w:cs="Times New Roman"/>
      <w:sz w:val="24"/>
      <w:szCs w:val="24"/>
      <w:lang w:val="es-CL" w:eastAsia="es-CL"/>
    </w:rPr>
  </w:style>
  <w:style w:type="paragraph" w:styleId="Encabezado">
    <w:name w:val="header"/>
    <w:basedOn w:val="Normal"/>
    <w:link w:val="EncabezadoCar"/>
    <w:uiPriority w:val="99"/>
    <w:unhideWhenUsed/>
    <w:rsid w:val="00940C54"/>
    <w:pPr>
      <w:tabs>
        <w:tab w:val="center" w:pos="4419"/>
        <w:tab w:val="right" w:pos="8838"/>
      </w:tabs>
    </w:pPr>
  </w:style>
  <w:style w:type="character" w:customStyle="1" w:styleId="EncabezadoCar">
    <w:name w:val="Encabezado Car"/>
    <w:basedOn w:val="Fuentedeprrafopredeter"/>
    <w:link w:val="Encabezado"/>
    <w:uiPriority w:val="99"/>
    <w:rsid w:val="00940C54"/>
    <w:rPr>
      <w:rFonts w:ascii="Courier New" w:eastAsia="Times New Roman" w:hAnsi="Courier New" w:cs="Courier New"/>
      <w:sz w:val="20"/>
      <w:szCs w:val="20"/>
      <w:lang w:val="es-ES" w:eastAsia="es-ES"/>
    </w:rPr>
  </w:style>
  <w:style w:type="paragraph" w:styleId="Piedepgina">
    <w:name w:val="footer"/>
    <w:basedOn w:val="Normal"/>
    <w:link w:val="PiedepginaCar"/>
    <w:uiPriority w:val="99"/>
    <w:unhideWhenUsed/>
    <w:rsid w:val="00940C54"/>
    <w:pPr>
      <w:tabs>
        <w:tab w:val="center" w:pos="4419"/>
        <w:tab w:val="right" w:pos="8838"/>
      </w:tabs>
    </w:pPr>
  </w:style>
  <w:style w:type="character" w:customStyle="1" w:styleId="PiedepginaCar">
    <w:name w:val="Pie de página Car"/>
    <w:basedOn w:val="Fuentedeprrafopredeter"/>
    <w:link w:val="Piedepgina"/>
    <w:uiPriority w:val="99"/>
    <w:rsid w:val="00940C54"/>
    <w:rPr>
      <w:rFonts w:ascii="Courier New" w:eastAsia="Times New Roman" w:hAnsi="Courier New" w:cs="Courier New"/>
      <w:sz w:val="20"/>
      <w:szCs w:val="20"/>
      <w:lang w:val="es-ES" w:eastAsia="es-ES"/>
    </w:rPr>
  </w:style>
  <w:style w:type="character" w:customStyle="1" w:styleId="Ttulo1Car">
    <w:name w:val="Título 1 Car"/>
    <w:basedOn w:val="Fuentedeprrafopredeter"/>
    <w:uiPriority w:val="9"/>
    <w:rsid w:val="00C274B5"/>
    <w:rPr>
      <w:rFonts w:asciiTheme="majorHAnsi" w:eastAsiaTheme="majorEastAsia" w:hAnsiTheme="majorHAnsi" w:cstheme="majorBidi"/>
      <w:color w:val="365F91" w:themeColor="accent1" w:themeShade="BF"/>
      <w:sz w:val="32"/>
      <w:szCs w:val="32"/>
      <w:lang w:val="es-ES" w:eastAsia="es-ES"/>
    </w:rPr>
  </w:style>
  <w:style w:type="paragraph" w:styleId="TtuloTDC">
    <w:name w:val="TOC Heading"/>
    <w:next w:val="Normal"/>
    <w:uiPriority w:val="39"/>
    <w:unhideWhenUsed/>
    <w:qFormat/>
    <w:rsid w:val="00C274B5"/>
    <w:pPr>
      <w:widowControl/>
      <w:spacing w:line="259" w:lineRule="auto"/>
    </w:pPr>
    <w:rPr>
      <w:lang w:val="es-CL" w:eastAsia="es-CL"/>
    </w:rPr>
  </w:style>
  <w:style w:type="paragraph" w:styleId="TDC1">
    <w:name w:val="toc 1"/>
    <w:basedOn w:val="Normal"/>
    <w:next w:val="Normal"/>
    <w:autoRedefine/>
    <w:uiPriority w:val="39"/>
    <w:unhideWhenUsed/>
    <w:rsid w:val="00885EC2"/>
    <w:pPr>
      <w:tabs>
        <w:tab w:val="left" w:pos="660"/>
        <w:tab w:val="right" w:pos="8828"/>
      </w:tabs>
      <w:spacing w:after="100"/>
    </w:pPr>
  </w:style>
  <w:style w:type="character" w:customStyle="1" w:styleId="Ttulo2Car">
    <w:name w:val="Título 2 Car"/>
    <w:basedOn w:val="Fuentedeprrafopredeter"/>
    <w:uiPriority w:val="9"/>
    <w:semiHidden/>
    <w:rsid w:val="00A67AE8"/>
    <w:rPr>
      <w:rFonts w:asciiTheme="majorHAnsi" w:eastAsiaTheme="majorEastAsia" w:hAnsiTheme="majorHAnsi" w:cstheme="majorBidi"/>
      <w:color w:val="365F91" w:themeColor="accent1" w:themeShade="BF"/>
      <w:sz w:val="26"/>
      <w:szCs w:val="26"/>
      <w:lang w:val="es-ES" w:eastAsia="es-ES"/>
    </w:rPr>
  </w:style>
  <w:style w:type="paragraph" w:styleId="TDC2">
    <w:name w:val="toc 2"/>
    <w:basedOn w:val="Normal"/>
    <w:next w:val="Normal"/>
    <w:autoRedefine/>
    <w:uiPriority w:val="39"/>
    <w:unhideWhenUsed/>
    <w:rsid w:val="00885EC2"/>
    <w:pPr>
      <w:tabs>
        <w:tab w:val="left" w:pos="660"/>
        <w:tab w:val="right" w:pos="8828"/>
      </w:tabs>
      <w:spacing w:after="100"/>
    </w:pPr>
  </w:style>
  <w:style w:type="table" w:customStyle="1" w:styleId="a">
    <w:basedOn w:val="TableNormal3"/>
    <w:tblPr>
      <w:tblStyleRowBandSize w:val="1"/>
      <w:tblStyleColBandSize w:val="1"/>
      <w:tblCellMar>
        <w:left w:w="115" w:type="dxa"/>
        <w:right w:w="115" w:type="dxa"/>
      </w:tblCellMar>
    </w:tblPr>
  </w:style>
  <w:style w:type="table" w:customStyle="1" w:styleId="a0">
    <w:basedOn w:val="TableNormal3"/>
    <w:tblPr>
      <w:tblStyleRowBandSize w:val="1"/>
      <w:tblStyleColBandSize w:val="1"/>
      <w:tblCellMar>
        <w:left w:w="115" w:type="dxa"/>
        <w:right w:w="115" w:type="dxa"/>
      </w:tblCellMar>
    </w:tblPr>
  </w:style>
  <w:style w:type="table" w:customStyle="1" w:styleId="a1">
    <w:basedOn w:val="TableNormal3"/>
    <w:tblPr>
      <w:tblStyleRowBandSize w:val="1"/>
      <w:tblStyleColBandSize w:val="1"/>
      <w:tblCellMar>
        <w:left w:w="115" w:type="dxa"/>
        <w:right w:w="115" w:type="dxa"/>
      </w:tblCellMar>
    </w:tblPr>
  </w:style>
  <w:style w:type="character" w:styleId="Refdecomentario">
    <w:name w:val="annotation reference"/>
    <w:basedOn w:val="Fuentedeprrafopredeter"/>
    <w:uiPriority w:val="99"/>
    <w:semiHidden/>
    <w:unhideWhenUsed/>
    <w:rsid w:val="00A44C78"/>
    <w:rPr>
      <w:sz w:val="16"/>
      <w:szCs w:val="16"/>
    </w:rPr>
  </w:style>
  <w:style w:type="paragraph" w:styleId="Textocomentario">
    <w:name w:val="annotation text"/>
    <w:basedOn w:val="Normal"/>
    <w:link w:val="TextocomentarioCar"/>
    <w:uiPriority w:val="99"/>
    <w:unhideWhenUsed/>
    <w:rsid w:val="00A44C78"/>
  </w:style>
  <w:style w:type="character" w:customStyle="1" w:styleId="TextocomentarioCar">
    <w:name w:val="Texto comentario Car"/>
    <w:basedOn w:val="Fuentedeprrafopredeter"/>
    <w:link w:val="Textocomentario"/>
    <w:uiPriority w:val="99"/>
    <w:rsid w:val="00A44C78"/>
    <w:rPr>
      <w:rFonts w:eastAsia="Times New Roman"/>
    </w:rPr>
  </w:style>
  <w:style w:type="paragraph" w:styleId="Asuntodelcomentario">
    <w:name w:val="annotation subject"/>
    <w:basedOn w:val="Textocomentario"/>
    <w:next w:val="Textocomentario"/>
    <w:link w:val="AsuntodelcomentarioCar"/>
    <w:uiPriority w:val="99"/>
    <w:semiHidden/>
    <w:unhideWhenUsed/>
    <w:rsid w:val="00A44C78"/>
    <w:rPr>
      <w:b/>
      <w:bCs/>
    </w:rPr>
  </w:style>
  <w:style w:type="character" w:customStyle="1" w:styleId="AsuntodelcomentarioCar">
    <w:name w:val="Asunto del comentario Car"/>
    <w:basedOn w:val="TextocomentarioCar"/>
    <w:link w:val="Asuntodelcomentario"/>
    <w:uiPriority w:val="99"/>
    <w:semiHidden/>
    <w:rsid w:val="00A44C78"/>
    <w:rPr>
      <w:rFonts w:eastAsia="Times New Roman"/>
      <w:b/>
      <w:bCs/>
    </w:rPr>
  </w:style>
  <w:style w:type="character" w:styleId="Textoennegrita">
    <w:name w:val="Strong"/>
    <w:basedOn w:val="Fuentedeprrafopredeter"/>
    <w:uiPriority w:val="22"/>
    <w:qFormat/>
    <w:rsid w:val="00BF097A"/>
    <w:rPr>
      <w:b/>
      <w:bCs/>
    </w:rPr>
  </w:style>
  <w:style w:type="character" w:styleId="Hipervnculovisitado">
    <w:name w:val="FollowedHyperlink"/>
    <w:basedOn w:val="Fuentedeprrafopredeter"/>
    <w:uiPriority w:val="99"/>
    <w:semiHidden/>
    <w:unhideWhenUsed/>
    <w:rsid w:val="00092831"/>
    <w:rPr>
      <w:color w:val="800080" w:themeColor="followedHyperlink"/>
      <w:u w:val="single"/>
    </w:rPr>
  </w:style>
  <w:style w:type="table" w:styleId="Tablaconcuadrcula">
    <w:name w:val="Table Grid"/>
    <w:basedOn w:val="Tablanormal"/>
    <w:uiPriority w:val="39"/>
    <w:rsid w:val="003111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111C6"/>
  </w:style>
  <w:style w:type="character" w:customStyle="1" w:styleId="TextonotapieCar">
    <w:name w:val="Texto nota pie Car"/>
    <w:basedOn w:val="Fuentedeprrafopredeter"/>
    <w:link w:val="Textonotapie"/>
    <w:uiPriority w:val="99"/>
    <w:semiHidden/>
    <w:rsid w:val="003111C6"/>
    <w:rPr>
      <w:rFonts w:eastAsia="Times New Roman"/>
    </w:rPr>
  </w:style>
  <w:style w:type="character" w:styleId="Refdenotaalpie">
    <w:name w:val="footnote reference"/>
    <w:basedOn w:val="Fuentedeprrafopredeter"/>
    <w:uiPriority w:val="99"/>
    <w:semiHidden/>
    <w:unhideWhenUsed/>
    <w:rsid w:val="003111C6"/>
    <w:rPr>
      <w:vertAlign w:val="superscript"/>
    </w:rPr>
  </w:style>
  <w:style w:type="paragraph" w:styleId="Revisin">
    <w:name w:val="Revision"/>
    <w:hidden/>
    <w:uiPriority w:val="99"/>
    <w:semiHidden/>
    <w:rsid w:val="003111C6"/>
    <w:pPr>
      <w:widowControl/>
    </w:pPr>
    <w:rPr>
      <w:rFonts w:eastAsia="Times New Roman"/>
    </w:rPr>
  </w:style>
  <w:style w:type="table" w:customStyle="1" w:styleId="a2">
    <w:basedOn w:val="TableNormal3"/>
    <w:tblPr>
      <w:tblStyleRowBandSize w:val="1"/>
      <w:tblStyleColBandSize w:val="1"/>
      <w:tblCellMar>
        <w:left w:w="115" w:type="dxa"/>
        <w:right w:w="115" w:type="dxa"/>
      </w:tblCellMar>
    </w:tblPr>
  </w:style>
  <w:style w:type="table" w:customStyle="1" w:styleId="a3">
    <w:basedOn w:val="TableNormal3"/>
    <w:tblPr>
      <w:tblStyleRowBandSize w:val="1"/>
      <w:tblStyleColBandSize w:val="1"/>
      <w:tblCellMar>
        <w:left w:w="115" w:type="dxa"/>
        <w:right w:w="115" w:type="dxa"/>
      </w:tblCellMar>
    </w:tblPr>
  </w:style>
  <w:style w:type="table" w:customStyle="1" w:styleId="a4">
    <w:basedOn w:val="TableNormal3"/>
    <w:tblPr>
      <w:tblStyleRowBandSize w:val="1"/>
      <w:tblStyleColBandSize w:val="1"/>
      <w:tblCellMar>
        <w:left w:w="115" w:type="dxa"/>
        <w:right w:w="115" w:type="dxa"/>
      </w:tblCellMar>
    </w:tblPr>
  </w:style>
  <w:style w:type="table" w:customStyle="1" w:styleId="a5">
    <w:basedOn w:val="TableNormal3"/>
    <w:tblPr>
      <w:tblStyleRowBandSize w:val="1"/>
      <w:tblStyleColBandSize w:val="1"/>
      <w:tblCellMar>
        <w:left w:w="115" w:type="dxa"/>
        <w:right w:w="115" w:type="dxa"/>
      </w:tblCellMar>
    </w:tblPr>
  </w:style>
  <w:style w:type="table" w:customStyle="1" w:styleId="a6">
    <w:basedOn w:val="TableNormal3"/>
    <w:tblPr>
      <w:tblStyleRowBandSize w:val="1"/>
      <w:tblStyleColBandSize w:val="1"/>
    </w:tblPr>
  </w:style>
  <w:style w:type="table" w:customStyle="1" w:styleId="a7">
    <w:basedOn w:val="TableNormal3"/>
    <w:tblPr>
      <w:tblStyleRowBandSize w:val="1"/>
      <w:tblStyleColBandSize w:val="1"/>
    </w:tblPr>
  </w:style>
  <w:style w:type="table" w:customStyle="1" w:styleId="a8">
    <w:basedOn w:val="TableNormal3"/>
    <w:tblPr>
      <w:tblStyleRowBandSize w:val="1"/>
      <w:tblStyleColBandSize w:val="1"/>
    </w:tblPr>
  </w:style>
  <w:style w:type="table" w:customStyle="1" w:styleId="a9">
    <w:basedOn w:val="TableNormal3"/>
    <w:tblPr>
      <w:tblStyleRowBandSize w:val="1"/>
      <w:tblStyleColBandSize w:val="1"/>
      <w:tblCellMar>
        <w:left w:w="115" w:type="dxa"/>
        <w:right w:w="115" w:type="dxa"/>
      </w:tblCellMar>
    </w:tblPr>
  </w:style>
  <w:style w:type="table" w:customStyle="1" w:styleId="aa">
    <w:basedOn w:val="TableNormal3"/>
    <w:tblPr>
      <w:tblStyleRowBandSize w:val="1"/>
      <w:tblStyleColBandSize w:val="1"/>
      <w:tblCellMar>
        <w:left w:w="115" w:type="dxa"/>
        <w:right w:w="115" w:type="dxa"/>
      </w:tblCellMar>
    </w:tblPr>
  </w:style>
  <w:style w:type="paragraph" w:styleId="Textonotaalfinal">
    <w:name w:val="endnote text"/>
    <w:basedOn w:val="Normal"/>
    <w:link w:val="TextonotaalfinalCar"/>
    <w:uiPriority w:val="99"/>
    <w:semiHidden/>
    <w:unhideWhenUsed/>
    <w:rsid w:val="00504475"/>
  </w:style>
  <w:style w:type="character" w:customStyle="1" w:styleId="TextonotaalfinalCar">
    <w:name w:val="Texto nota al final Car"/>
    <w:basedOn w:val="Fuentedeprrafopredeter"/>
    <w:link w:val="Textonotaalfinal"/>
    <w:uiPriority w:val="99"/>
    <w:semiHidden/>
    <w:rsid w:val="00504475"/>
  </w:style>
  <w:style w:type="character" w:styleId="Refdenotaalfinal">
    <w:name w:val="endnote reference"/>
    <w:basedOn w:val="Fuentedeprrafopredeter"/>
    <w:uiPriority w:val="99"/>
    <w:semiHidden/>
    <w:unhideWhenUsed/>
    <w:rsid w:val="00504475"/>
    <w:rPr>
      <w:vertAlign w:val="superscript"/>
    </w:rPr>
  </w:style>
  <w:style w:type="paragraph" w:styleId="Descripcin">
    <w:name w:val="caption"/>
    <w:basedOn w:val="Normal"/>
    <w:next w:val="Normal"/>
    <w:uiPriority w:val="35"/>
    <w:unhideWhenUsed/>
    <w:qFormat/>
    <w:rsid w:val="00504475"/>
    <w:pPr>
      <w:spacing w:after="200"/>
    </w:pPr>
    <w:rPr>
      <w:i/>
      <w:iCs/>
      <w:color w:val="1F497D" w:themeColor="text2"/>
      <w:sz w:val="18"/>
      <w:szCs w:val="18"/>
    </w:rPr>
  </w:style>
  <w:style w:type="paragraph" w:styleId="Tabladeilustraciones">
    <w:name w:val="table of figures"/>
    <w:basedOn w:val="Normal"/>
    <w:next w:val="Normal"/>
    <w:uiPriority w:val="99"/>
    <w:unhideWhenUsed/>
    <w:rsid w:val="0024795B"/>
  </w:style>
  <w:style w:type="character" w:styleId="Mencinsinresolver">
    <w:name w:val="Unresolved Mention"/>
    <w:basedOn w:val="Fuentedeprrafopredeter"/>
    <w:uiPriority w:val="99"/>
    <w:semiHidden/>
    <w:unhideWhenUsed/>
    <w:rsid w:val="0037095D"/>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character" w:styleId="nfasis">
    <w:name w:val="Emphasis"/>
    <w:basedOn w:val="Fuentedeprrafopredeter"/>
    <w:uiPriority w:val="20"/>
    <w:qFormat/>
    <w:rsid w:val="006A649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canva.com/" TargetMode="External"/><Relationship Id="rId18" Type="http://schemas.openxmlformats.org/officeDocument/2006/relationships/hyperlink" Target="https://code.visualstudio.com/docs" TargetMode="External"/><Relationship Id="rId26" Type="http://schemas.openxmlformats.org/officeDocument/2006/relationships/hyperlink" Target="https://www.warse.org/IJSAIT/static/pdf/file/ijsait021252023.pdf" TargetMode="External"/><Relationship Id="rId39" Type="http://schemas.openxmlformats.org/officeDocument/2006/relationships/image" Target="media/image6.png"/><Relationship Id="rId21" Type="http://schemas.openxmlformats.org/officeDocument/2006/relationships/hyperlink" Target="https://www.researchgate.net/publication/368258907" TargetMode="External"/><Relationship Id="rId34" Type="http://schemas.openxmlformats.org/officeDocument/2006/relationships/hyperlink" Target="https://docs.google.com/spreadsheets/d/11D91tAkaslXbE8L6X0eJIvMFF_yco3OV/edit?usp=sharing&amp;ouid=101878292406473739905&amp;rtpof=true&amp;sd=true" TargetMode="External"/><Relationship Id="rId42" Type="http://schemas.openxmlformats.org/officeDocument/2006/relationships/image" Target="media/image9.png"/><Relationship Id="rId47" Type="http://schemas.openxmlformats.org/officeDocument/2006/relationships/image" Target="media/image14.png"/><Relationship Id="rId50" Type="http://schemas.openxmlformats.org/officeDocument/2006/relationships/image" Target="media/image17.png"/><Relationship Id="rId55"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mrpeasy.com/blog/es/gestion-automatizada-de-inventarios/" TargetMode="External"/><Relationship Id="rId29" Type="http://schemas.openxmlformats.org/officeDocument/2006/relationships/hyperlink" Target="https://docs.google.com/spreadsheets/d/1wV29FSY2LFAXXB5TPgoyC7nZ7gFVkUPj/edit?usp=sharing&amp;ouid=101878292406473739905&amp;rtpof=true&amp;sd=true" TargetMode="External"/><Relationship Id="rId11" Type="http://schemas.openxmlformats.org/officeDocument/2006/relationships/hyperlink" Target="https://www.apachefriends.org/" TargetMode="External"/><Relationship Id="rId24" Type="http://schemas.openxmlformats.org/officeDocument/2006/relationships/hyperlink" Target="https://www.researchgate.net/publication/382159849" TargetMode="External"/><Relationship Id="rId32" Type="http://schemas.openxmlformats.org/officeDocument/2006/relationships/hyperlink" Target="https://github.com/GitHugoGonzalez/Implementos-Epysa-S" TargetMode="External"/><Relationship Id="rId37" Type="http://schemas.openxmlformats.org/officeDocument/2006/relationships/image" Target="media/image4.png"/><Relationship Id="rId40" Type="http://schemas.openxmlformats.org/officeDocument/2006/relationships/image" Target="media/image7.png"/><Relationship Id="rId45"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yperlink" Target="https://www.netsuite.com/portal/resource/articles/inventory-management/automated-inventory-management.shtml"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creativecommons.org/licenses/" TargetMode="External"/><Relationship Id="rId22" Type="http://schemas.openxmlformats.org/officeDocument/2006/relationships/hyperlink" Target="https://dev.mysql.com/doc/workbench/en/" TargetMode="External"/><Relationship Id="rId27" Type="http://schemas.openxmlformats.org/officeDocument/2006/relationships/hyperlink" Target="https://docs.google.com/spreadsheets/d/1DuhQqNg9a5rnrK-WvlvnmwVI_e9mxtEF/edit?usp=sharing&amp;ouid=101878292406473739905&amp;rtpof=true&amp;sd=true" TargetMode="External"/><Relationship Id="rId30" Type="http://schemas.openxmlformats.org/officeDocument/2006/relationships/hyperlink" Target="https://docs.google.com/document/d/1npq6UsD303TzeHySG2aTdZX6h-pp6PQ5/edit?usp=sharing&amp;ouid=101878292406473739905&amp;rtpof=true&amp;sd=true" TargetMode="External"/><Relationship Id="rId35"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header" Target="header2.xml"/><Relationship Id="rId8" Type="http://schemas.openxmlformats.org/officeDocument/2006/relationships/endnotes" Target="endnotes.xml"/><Relationship Id="rId51" Type="http://schemas.openxmlformats.org/officeDocument/2006/relationships/image" Target="media/image18.png"/><Relationship Id="rId3" Type="http://schemas.openxmlformats.org/officeDocument/2006/relationships/numbering" Target="numbering.xml"/><Relationship Id="rId12" Type="http://schemas.openxmlformats.org/officeDocument/2006/relationships/hyperlink" Target="https://doi.org/10.1145/12944.12948" TargetMode="External"/><Relationship Id="rId17" Type="http://schemas.openxmlformats.org/officeDocument/2006/relationships/hyperlink" Target="https://laravel.com/docs" TargetMode="External"/><Relationship Id="rId25" Type="http://schemas.openxmlformats.org/officeDocument/2006/relationships/hyperlink" Target="https://www.researchgate.net/publication/378294076" TargetMode="External"/><Relationship Id="rId33" Type="http://schemas.openxmlformats.org/officeDocument/2006/relationships/hyperlink" Target="https://www.figma.com/design/cULcWHA2EaNULyMHthFSmX/Implementos-EPYSA?node-id=0-1&amp;p=f&amp;t=EwLDFrYbHLQUK941-0" TargetMode="External"/><Relationship Id="rId38" Type="http://schemas.openxmlformats.org/officeDocument/2006/relationships/image" Target="media/image5.png"/><Relationship Id="rId46" Type="http://schemas.openxmlformats.org/officeDocument/2006/relationships/image" Target="media/image13.png"/><Relationship Id="rId20" Type="http://schemas.openxmlformats.org/officeDocument/2006/relationships/hyperlink" Target="https://www.oecd.org/sti" TargetMode="External"/><Relationship Id="rId41" Type="http://schemas.openxmlformats.org/officeDocument/2006/relationships/image" Target="media/image8.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docs.github.com/" TargetMode="External"/><Relationship Id="rId23" Type="http://schemas.openxmlformats.org/officeDocument/2006/relationships/hyperlink" Target="https://learning.postman.com/" TargetMode="External"/><Relationship Id="rId28" Type="http://schemas.openxmlformats.org/officeDocument/2006/relationships/hyperlink" Target="https://docs.google.com/document/d/1yyvnyZlgf4rq8z0XKFPc8496ixf5j8fT/edit?usp=sharing&amp;ouid=101878292406473739905&amp;rtpof=true&amp;sd=true" TargetMode="External"/><Relationship Id="rId36" Type="http://schemas.openxmlformats.org/officeDocument/2006/relationships/image" Target="media/image3.png"/><Relationship Id="rId49" Type="http://schemas.openxmlformats.org/officeDocument/2006/relationships/image" Target="media/image16.png"/><Relationship Id="rId57" Type="http://schemas.openxmlformats.org/officeDocument/2006/relationships/fontTable" Target="fontTable.xml"/><Relationship Id="rId10" Type="http://schemas.openxmlformats.org/officeDocument/2006/relationships/hyperlink" Target="https://jmeter.apache.org/" TargetMode="External"/><Relationship Id="rId31" Type="http://schemas.openxmlformats.org/officeDocument/2006/relationships/hyperlink" Target="https://docs.google.com/document/d/1kGHhLWmPEQI3ME2IUcwGuj2N5B6dsE6V/edit?usp=sharing&amp;ouid=101878292406473739905&amp;rtpof=true&amp;sd=true" TargetMode="External"/><Relationship Id="rId44" Type="http://schemas.openxmlformats.org/officeDocument/2006/relationships/image" Target="media/image11.png"/><Relationship Id="rId5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A4JjgJcbC1g5Vq6yb9pUCGcS8g==">CgMxLjAaJwoBMBIiCiAIBCocCgtBQUFCdGpwOEVCaxAIGgtBQUFCdGpwOEVCaxonCgExEiIKIAgEKhwKC0FBQUJ0anA4RUJvEAgaC0FBQUJ0anA4RUJvGicKATISIgogCAQqHAoLQUFBQnNDZjVoNVUQCBoLQUFBQnNDZjVoNVUaJwoBMxIiCiAIBCocCgtBQUFCdGpwOEVCZxAIGgtBQUFCdGpwOEVCZxonCgE0EiIKIAgEKhwKC0FBQUJ0anA4RUJjEAgaC0FBQUJ0anA4RUJjIvwCCgtBQUFCdGpwOEVCaxLSAgoLQUFBQnRqcDhFQmsSC0FBQUJ0anA4RUJrGiMKCXRleHQvaHRtbBIWUmV2aXNhciBzaSBjb3JyZXNwb25kZSIkCgp0ZXh0L3BsYWluEhZSZXZpc2FyIHNpIGNvcnJlc3BvbmRlKlUKHENBTUlMTyBBTlRPTklPIENIQVZFWiBDSEFWRVoaNS8vc3NsLmdzdGF0aWMuY29tL2RvY3MvY29tbW9uL2JsdWVfc2lsaG91ZXR0ZTk2LTAucG5nMMDj8oiiMzjA4/KIojNyVwocQ0FNSUxPIEFOVE9OSU8gQ0hBVkVaIENIQVZFWho3CjUvL3NzbC5nc3RhdGljLmNvbS9kb2NzL2NvbW1vbi9ibHVlX3NpbGhvdWV0dGU5Ni0wLnBuZ3gAiAEBmgEGCAAQABgAqgEYEhZSZXZpc2FyIHNpIGNvcnJlc3BvbmRlsAEAuAEBGMDj8oiiMyDA4/KIojMwAEIIa2l4LmNtdDAi1gEKC0FBQUJzQ2Y1aDVVEqQBCgtBQUFCc0NmNWg1VRILQUFBQnNDZjVoNVUaFAoJdGV4dC9odG1sEgdGbGVjaGFzIhUKCnRleHQvcGxhaW4SB0ZsZWNoYXMqGyIVMTAxODc4MjkyNDA2NDczNzM5OTA1KAA4ADCiifjDnTM4oon4w50zWgxreXRrNDQ1MXdicmpyAiAAeACIAQKaAQYIABAAGACqAQkSB0ZsZWNoYXOwAQC4AQEYoon4w50zIKKJ+MOdMzAAQhBraXguZHJndXY2YnRtOHpqIs8CCgtBQUFCdGpwOEVCZxKlAgoLQUFBQnRqcDhFQmcSC0FBQUJ0anA4RUJnGhQKCXRleHQvaHRtbBIHUkV2aXNhciIVCgp0ZXh0L3BsYWluEgdSRXZpc2FyKlUKHENBTUlMTyBBTlRPTklPIENIQVZFWiBDSEFWRVoaNS8vc3NsLmdzdGF0aWMuY29tL2RvY3MvY29tbW9uL2JsdWVfc2lsaG91ZXR0ZTk2LTAucG5nMOCtuImiMzjgrbiJojNyVwocQ0FNSUxPIEFOVE9OSU8gQ0hBVkVaIENIQVZFWho3CjUvL3NzbC5nc3RhdGljLmNvbS9kb2NzL2NvbW1vbi9ibHVlX3NpbGhvdWV0dGU5Ni0wLnBuZ3gAiAEBmgEGCAAQABgAqgEJEgdSRXZpc2FysAEAuAEBGOCtuImiMyDgrbiJojMwAEIIa2l4LmNtdDIijgMKC0FBQUJ0anA4RUJjEuQCCgtBQUFCdGpwOEVCYxILQUFBQnRqcDhFQmMaKQoJdGV4dC9odG1sEhxMaW5rZWFyIGNvbW8gZGlqbyBsYSBzZcOxb3JhIioKCnRleHQvcGxhaW4SHExpbmtlYXIgY29tbyBkaWpvIGxhIHNlw7FvcmEqVQocQ0FNSUxPIEFOVE9OSU8gQ0hBVkVaIENIQVZFWho1Ly9zc2wuZ3N0YXRpYy5jb20vZG9jcy9jb21tb24vYmx1ZV9zaWxob3VldHRlOTYtMC5wbmcwwKf/w50zOMCn/8OdM3JXChxDQU1JTE8gQU5UT05JTyBDSEFWRVogQ0hBVkVaGjcKNS8vc3NsLmdzdGF0aWMuY29tL2RvY3MvY29tbW9uL2JsdWVfc2lsaG91ZXR0ZTk2LTAucG5neACIAQGaAQYIABAAGACqAR4SHExpbmtlYXIgY29tbyBkaWpvIGxhIHNlw7FvcmGwAQC4AQEYwKf/w50zIMCn/8OdMzAAQghraXguY210MyL8AgoLQUFBQnRqcDhFQm8S0gIKC0FBQUJ0anA4RUJvEgtBQUFCdGpwOEVCbxojCgl0ZXh0L2h0bWwSFlJldmlzYXIgc2kgY29ycmVzcG9uZGUiJAoKdGV4dC9wbGFpbhIWUmV2aXNhciBzaSBjb3JyZXNwb25kZSpVChxDQU1JTE8gQU5UT05JTyBDSEFWRVogQ0hBVkVaGjUvL3NzbC5nc3RhdGljLmNvbS9kb2NzL2NvbW1vbi9ibHVlX3NpbGhvdWV0dGU5Ni0wLnBuZzCguPaIojM4oLj2iKIzclcKHENBTUlMTyBBTlRPTklPIENIQVZFWiBDSEFWRVoaNwo1Ly9zc2wuZ3N0YXRpYy5jb20vZG9jcy9jb21tb24vYmx1ZV9zaWxob3VldHRlOTYtMC5wbmd4AIgBAZoBBggAEAAYAKoBGBIWUmV2aXNhciBzaSBjb3JyZXNwb25kZbABALgBARiguPaIojMgoLj2iKIzMABCCGtpeC5jbXQxMg5oLjZ1YXdlNXV2dDJoMTIOaC5kZWZzcWN1M3JsN3QyDmguNHF4aWw4dzM4aGdqMg1oLmpkcm1idnF2ZXMxMg5oLjU3ZWcyeWtpa3c1dDIOaC54MXRnMXNyaGU0cmUyDmgub3U1aGxlbXJ0djE0Mg5oLnBjOGQ4M2RscGt0MzIOaC5sMmFuZ3U2OWM1ZzQyDmguZDIxNXBzd2hzbjh2Mg5oLmNuOGc4a2Y2c3dzeDIMaC5iZGxwZWVhdzE5Mg5oLno5N2prb21rbHVlZjIOaC5uYzN3MDhueGxzdXoyDmgueHJkMXh2bGhnMjZlMg5oLjJjMGZ6Z3RmZzFncDIOaC4zOG00azV2aThuc24yDmgucTFldjFuYzRvcXcxMg5oLm45MTNxN3k2amk4YzIOaC5peDZuMTgxMHk5dWwyDmgub21vbXIzYnh6djB0Mg5oLndqYWloOGhwM2xpbDIOaC43cWl1aWoyMDF6NjYyDmgubnF5MTQyOTc5azNnMg5oLmM0bzVwcmRyeXhyczIOaC5vajRlems0enJjZGkyDmguMXBwcjBwZDZhajd2Mg1oLm1jenZ6NWg4MWFpMg5oLnNucGFxd2ZjY3AzYzIOaC5iOG54N293ZTBhZzYyDmguNWt0OXY2NjVjeWd5Mg5oLnVyeTlydjVzbzNxeDIOaC5qdHFleHFqcXF3MnAyDmguejdicmZkOHhlZ3ZqMg5oLjh3eXFzb2NzNmcxajIOaC5qNmV5MG1yd3Fua3IyDmgubHJyM2VxcW5obzhmMg5oLmo3cHl0bHg3YWRjejIOaC5pMnlpOHhwenR2NjEyDmguMWdnb2Y4d2F5NzM0Mg1oLmZmeHN3b2p3dTBrMg5oLnVqMnpkMXZodTR6YTIOaC50ZTdnemR0bGNxMnEyDmgueWM0bzhwcGMzeDFwMg5oLnJ3Y3Y3YjFvaGhhcDgAciExWkoyWjhaeU5XdTV2NkZVMjdRZEc4VjY0aTRSbURBek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1B95AB2-C435-42D2-906D-D6683E3214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1180</TotalTime>
  <Pages>57</Pages>
  <Words>10558</Words>
  <Characters>64514</Characters>
  <Application>Microsoft Office Word</Application>
  <DocSecurity>0</DocSecurity>
  <Lines>1954</Lines>
  <Paragraphs>824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Sandra Castillo V.</dc:creator>
  <cp:lastModifiedBy>CAMILO ANTONIO CHAVEZ CHAVEZ</cp:lastModifiedBy>
  <cp:revision>28</cp:revision>
  <dcterms:created xsi:type="dcterms:W3CDTF">2024-05-09T15:30:00Z</dcterms:created>
  <dcterms:modified xsi:type="dcterms:W3CDTF">2025-11-30T20:12:00Z</dcterms:modified>
</cp:coreProperties>
</file>