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C06A" w14:textId="1ED14D53" w:rsidR="007805C1" w:rsidRPr="007805C1" w:rsidRDefault="007805C1" w:rsidP="007805C1">
      <w:pPr>
        <w:rPr>
          <w:u w:val="single"/>
        </w:rPr>
      </w:pPr>
      <w:r w:rsidRPr="007805C1">
        <w:rPr>
          <w:u w:val="single"/>
        </w:rPr>
        <w:t>WATER_QUALITY_PARAMETERS</w:t>
      </w:r>
    </w:p>
    <w:p w14:paraId="0F4C8EF2" w14:textId="26C15161" w:rsidR="007805C1" w:rsidRDefault="007805C1" w:rsidP="007805C1">
      <w:r>
        <w:t>pH Level: Unit is dimensionless, and the range for potability is between 6.5 to 8.5.</w:t>
      </w:r>
    </w:p>
    <w:p w14:paraId="07149BC8" w14:textId="77777777" w:rsidR="007805C1" w:rsidRDefault="007805C1" w:rsidP="007805C1">
      <w:r>
        <w:t>Turbidity: Unit is NTU (Nephelometric Turbidity Units), and the range for potability is below 5 NTU.</w:t>
      </w:r>
    </w:p>
    <w:p w14:paraId="3CA8EE2C" w14:textId="77777777" w:rsidR="007805C1" w:rsidRDefault="007805C1" w:rsidP="007805C1">
      <w:r>
        <w:t>Hardness: Unit is ppm (parts per million), and the range for potability is below 500 ppm.</w:t>
      </w:r>
    </w:p>
    <w:p w14:paraId="37C5CF66" w14:textId="77777777" w:rsidR="007805C1" w:rsidRDefault="007805C1" w:rsidP="007805C1">
      <w:r>
        <w:t>Solids: Unit is ppm (parts per million), and the range for potability is below 500 ppm.</w:t>
      </w:r>
    </w:p>
    <w:p w14:paraId="3AB2457C" w14:textId="77777777" w:rsidR="007805C1" w:rsidRDefault="007805C1" w:rsidP="007805C1">
      <w:r>
        <w:t>Chloramines: Unit is ppm (parts per million), and the range for potability is below 4 ppm.</w:t>
      </w:r>
    </w:p>
    <w:p w14:paraId="6420802F" w14:textId="77777777" w:rsidR="007805C1" w:rsidRDefault="007805C1" w:rsidP="007805C1">
      <w:proofErr w:type="spellStart"/>
      <w:r>
        <w:t>Sulfate</w:t>
      </w:r>
      <w:proofErr w:type="spellEnd"/>
      <w:r>
        <w:t>: Unit is ppm (parts per million), and the range for potability is below 250 ppm.</w:t>
      </w:r>
    </w:p>
    <w:p w14:paraId="4DE2789E" w14:textId="77777777" w:rsidR="007805C1" w:rsidRDefault="007805C1" w:rsidP="007805C1">
      <w:r>
        <w:t xml:space="preserve">Conductivity: Unit is </w:t>
      </w:r>
      <w:proofErr w:type="spellStart"/>
      <w:r>
        <w:t>μS</w:t>
      </w:r>
      <w:proofErr w:type="spellEnd"/>
      <w:r>
        <w:t>/cm (</w:t>
      </w:r>
      <w:proofErr w:type="spellStart"/>
      <w:r>
        <w:t>microsiemens</w:t>
      </w:r>
      <w:proofErr w:type="spellEnd"/>
      <w:r>
        <w:t xml:space="preserve"> per </w:t>
      </w:r>
      <w:proofErr w:type="spellStart"/>
      <w:r>
        <w:t>centimeter</w:t>
      </w:r>
      <w:proofErr w:type="spellEnd"/>
      <w:r>
        <w:t xml:space="preserve">), and the range for potability is below 1500 </w:t>
      </w:r>
      <w:proofErr w:type="spellStart"/>
      <w:r>
        <w:t>μS</w:t>
      </w:r>
      <w:proofErr w:type="spellEnd"/>
      <w:r>
        <w:t>/cm.</w:t>
      </w:r>
    </w:p>
    <w:p w14:paraId="043A34AC" w14:textId="77777777" w:rsidR="007805C1" w:rsidRDefault="007805C1" w:rsidP="007805C1">
      <w:r>
        <w:t>Organic carbon: Unit is ppm (parts per million), and the range for potability is below 10 ppm.</w:t>
      </w:r>
    </w:p>
    <w:p w14:paraId="609F7A0E" w14:textId="42B46980" w:rsidR="00B66F0B" w:rsidRDefault="007805C1" w:rsidP="007805C1">
      <w:r>
        <w:t>Trihalomethanes: Unit is ppm (parts per million), and the range for potability is below 80 ppb (parts per billion).</w:t>
      </w:r>
    </w:p>
    <w:p w14:paraId="1E4019C9" w14:textId="01366B2F" w:rsidR="007805C1" w:rsidRDefault="007805C1" w:rsidP="007805C1"/>
    <w:p w14:paraId="1FBA8F8A" w14:textId="77956D8A" w:rsidR="007805C1" w:rsidRDefault="007805C1" w:rsidP="007805C1">
      <w:pPr>
        <w:rPr>
          <w:u w:val="single"/>
        </w:rPr>
      </w:pPr>
      <w:r w:rsidRPr="007805C1">
        <w:rPr>
          <w:u w:val="single"/>
        </w:rPr>
        <w:t>SUGGESTIONS</w:t>
      </w:r>
    </w:p>
    <w:p w14:paraId="4490E0FA" w14:textId="77777777" w:rsidR="007805C1" w:rsidRPr="007805C1" w:rsidRDefault="007805C1" w:rsidP="007805C1">
      <w:r w:rsidRPr="007805C1">
        <w:t xml:space="preserve">pH: If the pH level is too low, adding soda ash or sodium carbonate can help increase the </w:t>
      </w:r>
      <w:proofErr w:type="spellStart"/>
      <w:r w:rsidRPr="007805C1">
        <w:t>pH.</w:t>
      </w:r>
      <w:proofErr w:type="spellEnd"/>
      <w:r w:rsidRPr="007805C1">
        <w:t xml:space="preserve"> If it's too high, adding hydrochloric acid or sulfuric acid can help reduce the </w:t>
      </w:r>
      <w:proofErr w:type="spellStart"/>
      <w:r w:rsidRPr="007805C1">
        <w:t>pH.</w:t>
      </w:r>
      <w:proofErr w:type="spellEnd"/>
    </w:p>
    <w:p w14:paraId="0513B3E3" w14:textId="77777777" w:rsidR="007805C1" w:rsidRPr="007805C1" w:rsidRDefault="007805C1" w:rsidP="007805C1">
      <w:r w:rsidRPr="007805C1">
        <w:t>Turbidity: Filtration using activated carbon or alum can help remove turbidity.</w:t>
      </w:r>
    </w:p>
    <w:p w14:paraId="5FE8AF81" w14:textId="77777777" w:rsidR="007805C1" w:rsidRPr="007805C1" w:rsidRDefault="007805C1" w:rsidP="007805C1">
      <w:r w:rsidRPr="007805C1">
        <w:t>Hardness: Adding a water softener, such as sodium chloride or potassium chloride, can help reduce hardness.</w:t>
      </w:r>
    </w:p>
    <w:p w14:paraId="7CA1CFDC" w14:textId="77777777" w:rsidR="007805C1" w:rsidRPr="007805C1" w:rsidRDefault="007805C1" w:rsidP="007805C1">
      <w:r w:rsidRPr="007805C1">
        <w:t>Solids: Reverse osmosis, ion exchange, or distillation can help remove solids.</w:t>
      </w:r>
    </w:p>
    <w:p w14:paraId="66B02F9E" w14:textId="77777777" w:rsidR="007805C1" w:rsidRPr="007805C1" w:rsidRDefault="007805C1" w:rsidP="007805C1">
      <w:r w:rsidRPr="007805C1">
        <w:t>Chloramines: Activated carbon filtration can help remove chloramines.</w:t>
      </w:r>
    </w:p>
    <w:p w14:paraId="101FB49E" w14:textId="77777777" w:rsidR="007805C1" w:rsidRPr="007805C1" w:rsidRDefault="007805C1" w:rsidP="007805C1">
      <w:proofErr w:type="spellStart"/>
      <w:r w:rsidRPr="007805C1">
        <w:t>Sulfate</w:t>
      </w:r>
      <w:proofErr w:type="spellEnd"/>
      <w:r w:rsidRPr="007805C1">
        <w:t xml:space="preserve">: Reverse osmosis or distillation can help remove </w:t>
      </w:r>
      <w:proofErr w:type="spellStart"/>
      <w:r w:rsidRPr="007805C1">
        <w:t>sulfate</w:t>
      </w:r>
      <w:proofErr w:type="spellEnd"/>
      <w:r w:rsidRPr="007805C1">
        <w:t>.</w:t>
      </w:r>
    </w:p>
    <w:p w14:paraId="2B60BA50" w14:textId="77777777" w:rsidR="007805C1" w:rsidRPr="007805C1" w:rsidRDefault="007805C1" w:rsidP="007805C1">
      <w:r w:rsidRPr="007805C1">
        <w:t>Conductivity: Reverse osmosis, deionization, or distillation can help reduce conductivity.</w:t>
      </w:r>
    </w:p>
    <w:p w14:paraId="38D84948" w14:textId="77777777" w:rsidR="007805C1" w:rsidRPr="007805C1" w:rsidRDefault="007805C1" w:rsidP="007805C1">
      <w:r w:rsidRPr="007805C1">
        <w:t>Organic carbon: Activated carbon filtration can help remove organic carbon.</w:t>
      </w:r>
    </w:p>
    <w:p w14:paraId="3A983521" w14:textId="0B3E4A21" w:rsidR="007805C1" w:rsidRDefault="007805C1" w:rsidP="007805C1">
      <w:r w:rsidRPr="007805C1">
        <w:t>Trihalomethanes: Aeration or activated carbon filtration can help remove trihalomethanes.</w:t>
      </w:r>
    </w:p>
    <w:p w14:paraId="6FAE95EC" w14:textId="17BA78F2" w:rsidR="007805C1" w:rsidRDefault="007805C1" w:rsidP="007805C1"/>
    <w:p w14:paraId="67BE9947" w14:textId="775FFA40" w:rsidR="007805C1" w:rsidRDefault="007805C1" w:rsidP="007805C1">
      <w:pPr>
        <w:rPr>
          <w:u w:val="single"/>
        </w:rPr>
      </w:pPr>
      <w:r w:rsidRPr="007805C1">
        <w:rPr>
          <w:u w:val="single"/>
        </w:rPr>
        <w:t>USES_IFNOT_POTABLE</w:t>
      </w:r>
    </w:p>
    <w:p w14:paraId="365D783E" w14:textId="77777777" w:rsidR="007805C1" w:rsidRPr="007805C1" w:rsidRDefault="007805C1" w:rsidP="007805C1">
      <w:r w:rsidRPr="007805C1">
        <w:t>pH: Water with high or low pH can be used for non-potable purposes such as irrigation or industrial processes. For example, acidic water can be used to clean metal surfaces.</w:t>
      </w:r>
    </w:p>
    <w:p w14:paraId="3ADAB2FF" w14:textId="77777777" w:rsidR="007805C1" w:rsidRPr="007805C1" w:rsidRDefault="007805C1" w:rsidP="007805C1">
      <w:r w:rsidRPr="007805C1">
        <w:t>Turbidity: Water with high turbidity can be used for non-potable purposes such as construction, dust control, or washing vehicles. It can also be used for industrial processes that do not require clear water.</w:t>
      </w:r>
    </w:p>
    <w:p w14:paraId="7311BD9F" w14:textId="77777777" w:rsidR="007805C1" w:rsidRPr="007805C1" w:rsidRDefault="007805C1" w:rsidP="007805C1">
      <w:r w:rsidRPr="007805C1">
        <w:t>Hardness: Hard water can be used for non-potable purposes such as irrigation, industrial processes, or cooling systems. It can also be used for household cleaning tasks like washing clothes or dishes.</w:t>
      </w:r>
    </w:p>
    <w:p w14:paraId="0AA46690" w14:textId="77777777" w:rsidR="007805C1" w:rsidRPr="007805C1" w:rsidRDefault="007805C1" w:rsidP="007805C1">
      <w:r w:rsidRPr="007805C1">
        <w:t>Solids: Water with elevated levels of dissolved solids can be used for non-potable purposes such as irrigation or industrial processes. It can also be used for livestock watering or aquaculture.</w:t>
      </w:r>
    </w:p>
    <w:p w14:paraId="5FFF6812" w14:textId="77777777" w:rsidR="007805C1" w:rsidRPr="007805C1" w:rsidRDefault="007805C1" w:rsidP="007805C1">
      <w:r w:rsidRPr="007805C1">
        <w:t>Chloramines: Water with high levels of chloramines can be used for non-potable purposes such as industrial cooling, wastewater treatment, or swimming pool water.</w:t>
      </w:r>
    </w:p>
    <w:p w14:paraId="6448587F" w14:textId="77777777" w:rsidR="007805C1" w:rsidRPr="007805C1" w:rsidRDefault="007805C1" w:rsidP="007805C1">
      <w:proofErr w:type="spellStart"/>
      <w:r w:rsidRPr="007805C1">
        <w:t>Sulfate</w:t>
      </w:r>
      <w:proofErr w:type="spellEnd"/>
      <w:r w:rsidRPr="007805C1">
        <w:t xml:space="preserve">: Water with elevated </w:t>
      </w:r>
      <w:proofErr w:type="spellStart"/>
      <w:r w:rsidRPr="007805C1">
        <w:t>sulfate</w:t>
      </w:r>
      <w:proofErr w:type="spellEnd"/>
      <w:r w:rsidRPr="007805C1">
        <w:t xml:space="preserve"> levels can be used for non-potable purposes such as irrigation or livestock watering. It can also be used for industrial processes such as mining or pulp and paper production.</w:t>
      </w:r>
    </w:p>
    <w:p w14:paraId="4677F7CC" w14:textId="77777777" w:rsidR="007805C1" w:rsidRPr="007805C1" w:rsidRDefault="007805C1" w:rsidP="007805C1">
      <w:r w:rsidRPr="007805C1">
        <w:lastRenderedPageBreak/>
        <w:t>Conductivity: Water with high conductivity can be used for non-potable purposes such as industrial processes or cooling systems. It can also be used for agricultural irrigation in certain crops.</w:t>
      </w:r>
    </w:p>
    <w:p w14:paraId="036A2A06" w14:textId="77777777" w:rsidR="007805C1" w:rsidRPr="007805C1" w:rsidRDefault="007805C1" w:rsidP="007805C1">
      <w:r w:rsidRPr="007805C1">
        <w:t>Organic carbon: Water with elevated organic carbon levels can be used for non-potable purposes such as irrigation or industrial processes. It can also be used for aquaculture or hydroponic systems.</w:t>
      </w:r>
    </w:p>
    <w:p w14:paraId="3810701F" w14:textId="1ADAE4A6" w:rsidR="007805C1" w:rsidRPr="007805C1" w:rsidRDefault="007805C1" w:rsidP="007805C1">
      <w:r w:rsidRPr="007805C1">
        <w:t>Trihalomethanes: Water with high levels of trihalomethanes can be used for non-potable purposes such as industrial cooling or firefighting.</w:t>
      </w:r>
    </w:p>
    <w:p w14:paraId="10D06BB9" w14:textId="77777777" w:rsidR="007805C1" w:rsidRPr="007805C1" w:rsidRDefault="007805C1" w:rsidP="007805C1"/>
    <w:sectPr w:rsidR="007805C1" w:rsidRPr="007805C1" w:rsidSect="00780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B99"/>
    <w:multiLevelType w:val="multilevel"/>
    <w:tmpl w:val="5582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42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C1"/>
    <w:rsid w:val="007805C1"/>
    <w:rsid w:val="00B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49E"/>
  <w15:chartTrackingRefBased/>
  <w15:docId w15:val="{DA0C9842-57C5-40F4-BF2E-89E781D0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Yadav</dc:creator>
  <cp:keywords/>
  <dc:description/>
  <cp:lastModifiedBy>Kabir Yadav</cp:lastModifiedBy>
  <cp:revision>1</cp:revision>
  <dcterms:created xsi:type="dcterms:W3CDTF">2023-02-18T11:36:00Z</dcterms:created>
  <dcterms:modified xsi:type="dcterms:W3CDTF">2023-02-18T11:39:00Z</dcterms:modified>
</cp:coreProperties>
</file>