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AB49" w14:textId="34AD8878" w:rsidR="00EF6AA8" w:rsidRDefault="00B8743A" w:rsidP="002E259E">
      <w:pPr>
        <w:rPr>
          <w:rFonts w:ascii="Consolas" w:hAnsi="Consolas"/>
        </w:rPr>
      </w:pPr>
      <w:r>
        <w:rPr>
          <w:rFonts w:ascii="Consolas" w:hAnsi="Consolas"/>
        </w:rPr>
        <w:t xml:space="preserve">Moduł „MENU” odpowiedzialny jest za organizację danych wyświetlanych na </w:t>
      </w:r>
      <w:hyperlink r:id="rId8" w:history="1">
        <w:r w:rsidRPr="00A3544F">
          <w:rPr>
            <w:rStyle w:val="Hipercze"/>
            <w:rFonts w:ascii="Consolas" w:hAnsi="Consolas"/>
          </w:rPr>
          <w:t>ekranie OLED</w:t>
        </w:r>
      </w:hyperlink>
      <w:r>
        <w:rPr>
          <w:rFonts w:ascii="Consolas" w:hAnsi="Consolas"/>
        </w:rPr>
        <w:t xml:space="preserve"> znajdującym się na panelu sterownika.</w:t>
      </w:r>
    </w:p>
    <w:p w14:paraId="09A2CB17" w14:textId="4555DC4A" w:rsidR="00B8743A" w:rsidRDefault="00B8743A" w:rsidP="002E259E">
      <w:pPr>
        <w:rPr>
          <w:rFonts w:ascii="Consolas" w:hAnsi="Consolas"/>
        </w:rPr>
      </w:pPr>
    </w:p>
    <w:p w14:paraId="4DD8EEC5" w14:textId="69FF06AA" w:rsidR="00B8743A" w:rsidRDefault="00A3544F" w:rsidP="00A3544F">
      <w:pPr>
        <w:rPr>
          <w:rFonts w:ascii="Consolas" w:hAnsi="Consolas"/>
        </w:rPr>
      </w:pPr>
      <w:r>
        <w:rPr>
          <w:rFonts w:ascii="Consolas" w:hAnsi="Consolas"/>
        </w:rPr>
        <w:t>Na potrzeby modułu utworzone muszą zostać struktury danych które</w:t>
      </w:r>
      <w:r w:rsidR="00F64402">
        <w:rPr>
          <w:rFonts w:ascii="Consolas" w:hAnsi="Consolas"/>
        </w:rPr>
        <w:t xml:space="preserve"> pomogą zorganizować elementy menu w odpowiednie grupy, oraz funkcje sterujące wyświetlaniem informacji zawartych w tych strukturach.</w:t>
      </w:r>
    </w:p>
    <w:p w14:paraId="77AF8CD6" w14:textId="77777777" w:rsidR="00D27CC6" w:rsidRDefault="00D27CC6" w:rsidP="00A3544F">
      <w:pPr>
        <w:rPr>
          <w:rFonts w:ascii="Consolas" w:hAnsi="Consolas"/>
        </w:rPr>
      </w:pPr>
    </w:p>
    <w:p w14:paraId="7D4E1171" w14:textId="3DAF4B74" w:rsidR="0093673F" w:rsidRPr="00EE3309" w:rsidRDefault="00EE3309" w:rsidP="00A3544F">
      <w:pPr>
        <w:rPr>
          <w:rFonts w:ascii="Consolas" w:hAnsi="Consolas"/>
          <w:b/>
          <w:bCs/>
        </w:rPr>
      </w:pPr>
      <w:r w:rsidRPr="00EE3309">
        <w:rPr>
          <w:rFonts w:ascii="Consolas" w:hAnsi="Consolas"/>
          <w:b/>
          <w:bCs/>
        </w:rPr>
        <w:t>Struktury:</w:t>
      </w:r>
    </w:p>
    <w:p w14:paraId="2222A9AE" w14:textId="74B82B3A" w:rsidR="00F64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9" w:history="1">
        <w:r w:rsidR="00F64402" w:rsidRPr="002B7ED0">
          <w:rPr>
            <w:rStyle w:val="Hipercze"/>
            <w:rFonts w:ascii="Consolas" w:hAnsi="Consolas"/>
          </w:rPr>
          <w:t>STATUS_BAR_STRUCT</w:t>
        </w:r>
      </w:hyperlink>
      <w:r w:rsidR="00437B7C">
        <w:rPr>
          <w:rFonts w:ascii="Consolas" w:hAnsi="Consolas"/>
        </w:rPr>
        <w:t xml:space="preserve"> – struktura zawiera dane na temat paska statusu, znajdują się w niej następujące elementy:</w:t>
      </w:r>
    </w:p>
    <w:p w14:paraId="4D2168AC" w14:textId="426D0562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komunikat typu </w:t>
      </w:r>
      <w:r w:rsidRPr="00437B7C">
        <w:rPr>
          <w:rFonts w:ascii="Consolas" w:hAnsi="Consolas"/>
          <w:color w:val="BF8F00" w:themeColor="accent4" w:themeShade="BF"/>
        </w:rPr>
        <w:t>label_t</w:t>
      </w:r>
      <w:r>
        <w:rPr>
          <w:rFonts w:ascii="Consolas" w:hAnsi="Consolas"/>
        </w:rPr>
        <w:t>.</w:t>
      </w:r>
    </w:p>
    <w:p w14:paraId="6B7468D3" w14:textId="38E83687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listę typu </w:t>
      </w:r>
      <w:r w:rsidRPr="00437B7C">
        <w:rPr>
          <w:rFonts w:ascii="Consolas" w:hAnsi="Consolas"/>
          <w:color w:val="BF8F00" w:themeColor="accent4" w:themeShade="BF"/>
        </w:rPr>
        <w:t>loop_list_t</w:t>
      </w:r>
      <w:r>
        <w:rPr>
          <w:rFonts w:ascii="Consolas" w:hAnsi="Consolas"/>
        </w:rPr>
        <w:t xml:space="preserve"> w której znajdują się elementy listy typu </w:t>
      </w:r>
      <w:r w:rsidRPr="00437B7C">
        <w:rPr>
          <w:rFonts w:ascii="Consolas" w:hAnsi="Consolas"/>
          <w:color w:val="BF8F00" w:themeColor="accent4" w:themeShade="BF"/>
        </w:rPr>
        <w:t xml:space="preserve">loop_item_t </w:t>
      </w:r>
      <w:r>
        <w:rPr>
          <w:rFonts w:ascii="Consolas" w:hAnsi="Consolas"/>
        </w:rPr>
        <w:t xml:space="preserve">zawierające wskaźniki do piktogramów typu </w:t>
      </w:r>
      <w:r w:rsidRPr="00437B7C">
        <w:rPr>
          <w:rFonts w:ascii="Consolas" w:hAnsi="Consolas"/>
          <w:color w:val="BF8F00" w:themeColor="accent4" w:themeShade="BF"/>
        </w:rPr>
        <w:t>icon_t</w:t>
      </w:r>
      <w:r>
        <w:rPr>
          <w:rFonts w:ascii="Consolas" w:hAnsi="Consolas"/>
        </w:rPr>
        <w:t>.</w:t>
      </w:r>
    </w:p>
    <w:p w14:paraId="3F809C8E" w14:textId="57DA342C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funkcję, która wyświetli cały pasek statusu</w:t>
      </w:r>
    </w:p>
    <w:p w14:paraId="7BAA85C1" w14:textId="16DD861F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</w:t>
      </w:r>
      <w:r w:rsidR="009444B6">
        <w:rPr>
          <w:rFonts w:ascii="Consolas" w:hAnsi="Consolas"/>
        </w:rPr>
        <w:t xml:space="preserve"> odświeżania paska.</w:t>
      </w:r>
    </w:p>
    <w:p w14:paraId="4B6F0C6E" w14:textId="194025BB" w:rsidR="009444B6" w:rsidRDefault="009444B6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funkcji, która kasuje pasek statusu.</w:t>
      </w:r>
    </w:p>
    <w:p w14:paraId="2708758E" w14:textId="79AC22E1" w:rsidR="00F64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0" w:history="1">
        <w:r w:rsidR="00F64402" w:rsidRPr="002B7ED0">
          <w:rPr>
            <w:rStyle w:val="Hipercze"/>
            <w:rFonts w:ascii="Consolas" w:hAnsi="Consolas"/>
          </w:rPr>
          <w:t>MENU_SCREEN_</w:t>
        </w:r>
        <w:r w:rsidR="00F32BF1" w:rsidRPr="002B7ED0">
          <w:rPr>
            <w:rStyle w:val="Hipercze"/>
            <w:rFonts w:ascii="Consolas" w:hAnsi="Consolas"/>
          </w:rPr>
          <w:t>S</w:t>
        </w:r>
        <w:r w:rsidR="00F64402" w:rsidRPr="002B7ED0">
          <w:rPr>
            <w:rStyle w:val="Hipercze"/>
            <w:rFonts w:ascii="Consolas" w:hAnsi="Consolas"/>
          </w:rPr>
          <w:t>TRUCT</w:t>
        </w:r>
      </w:hyperlink>
      <w:r w:rsidR="009444B6">
        <w:rPr>
          <w:rFonts w:ascii="Consolas" w:hAnsi="Consolas"/>
        </w:rPr>
        <w:t xml:space="preserve"> – dane opisujące część ekranu przeznaczoną do wyświetlania Menu. Struktura musi zawierać poniższe elementy:</w:t>
      </w:r>
    </w:p>
    <w:p w14:paraId="5BC300C8" w14:textId="24BAD73E" w:rsidR="009444B6" w:rsidRDefault="00A60DF0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listę typu </w:t>
      </w:r>
      <w:r w:rsidRPr="00433265">
        <w:rPr>
          <w:rFonts w:ascii="Consolas" w:hAnsi="Consolas"/>
          <w:color w:val="BF8F00" w:themeColor="accent4" w:themeShade="BF"/>
        </w:rPr>
        <w:t>loop_list_t</w:t>
      </w:r>
      <w:r w:rsidR="00436E3E">
        <w:rPr>
          <w:rFonts w:ascii="Consolas" w:hAnsi="Consolas"/>
        </w:rPr>
        <w:t xml:space="preserve">, która zawiera elementy typu </w:t>
      </w:r>
      <w:r w:rsidR="00436E3E" w:rsidRPr="00433265">
        <w:rPr>
          <w:rFonts w:ascii="Consolas" w:hAnsi="Consolas"/>
          <w:color w:val="BF8F00" w:themeColor="accent4" w:themeShade="BF"/>
        </w:rPr>
        <w:t>loop_ite</w:t>
      </w:r>
      <w:r w:rsidR="00433265" w:rsidRPr="00433265">
        <w:rPr>
          <w:rFonts w:ascii="Consolas" w:hAnsi="Consolas"/>
          <w:color w:val="BF8F00" w:themeColor="accent4" w:themeShade="BF"/>
        </w:rPr>
        <w:t xml:space="preserve">m_t </w:t>
      </w:r>
      <w:r w:rsidR="00433265">
        <w:rPr>
          <w:rFonts w:ascii="Consolas" w:hAnsi="Consolas"/>
        </w:rPr>
        <w:t xml:space="preserve">a w nich są zawarte elementy menu typu </w:t>
      </w:r>
      <w:r w:rsidR="00433265" w:rsidRPr="00433265">
        <w:rPr>
          <w:rFonts w:ascii="Consolas" w:hAnsi="Consolas"/>
          <w:color w:val="BF8F00" w:themeColor="accent4" w:themeShade="BF"/>
        </w:rPr>
        <w:t>menu_item_t</w:t>
      </w:r>
      <w:r w:rsidR="00433265">
        <w:rPr>
          <w:rFonts w:ascii="Consolas" w:hAnsi="Consolas"/>
        </w:rPr>
        <w:t>.</w:t>
      </w:r>
    </w:p>
    <w:p w14:paraId="2EE035C6" w14:textId="3E5F7324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wyświetlającej całe menu.</w:t>
      </w:r>
    </w:p>
    <w:p w14:paraId="6ED1125A" w14:textId="10046292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odświeżania zawartości menu.</w:t>
      </w:r>
    </w:p>
    <w:p w14:paraId="134621B5" w14:textId="3E862C79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usuwania zawartości menu.</w:t>
      </w:r>
    </w:p>
    <w:p w14:paraId="3C64E0CB" w14:textId="6C43B5E7" w:rsidR="00822363" w:rsidRDefault="00822363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Zmienna typu </w:t>
      </w:r>
      <w:r w:rsidRPr="00822363">
        <w:rPr>
          <w:rFonts w:ascii="Consolas" w:hAnsi="Consolas"/>
          <w:color w:val="BF8F00" w:themeColor="accent4" w:themeShade="BF"/>
        </w:rPr>
        <w:t xml:space="preserve">bool_t </w:t>
      </w:r>
      <w:r>
        <w:rPr>
          <w:rFonts w:ascii="Consolas" w:hAnsi="Consolas"/>
        </w:rPr>
        <w:t xml:space="preserve">informująca, gdy przyjmie wartość </w:t>
      </w:r>
      <w:r w:rsidRPr="0067443D">
        <w:rPr>
          <w:rFonts w:ascii="Consolas" w:hAnsi="Consolas"/>
          <w:color w:val="7030A0"/>
        </w:rPr>
        <w:t>TRUE</w:t>
      </w:r>
      <w:r>
        <w:rPr>
          <w:rFonts w:ascii="Consolas" w:hAnsi="Consolas"/>
        </w:rPr>
        <w:t>, że menu tylko do odczytu.</w:t>
      </w:r>
    </w:p>
    <w:p w14:paraId="55E17A9D" w14:textId="77777777" w:rsidR="00822363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1" w:history="1">
        <w:r w:rsidR="00F32BF1" w:rsidRPr="002B7ED0">
          <w:rPr>
            <w:rStyle w:val="Hipercze"/>
            <w:rFonts w:ascii="Consolas" w:hAnsi="Consolas"/>
          </w:rPr>
          <w:t>MENU_ITEM_STRUCT</w:t>
        </w:r>
      </w:hyperlink>
      <w:r w:rsidR="00433265">
        <w:rPr>
          <w:rFonts w:ascii="Consolas" w:hAnsi="Consolas"/>
        </w:rPr>
        <w:t xml:space="preserve"> – struktura opisuje typ danych dla jednego elementu menu, który składa się z</w:t>
      </w:r>
      <w:r w:rsidR="00822363">
        <w:rPr>
          <w:rFonts w:ascii="Consolas" w:hAnsi="Consolas"/>
        </w:rPr>
        <w:t>:</w:t>
      </w:r>
    </w:p>
    <w:p w14:paraId="5A127326" w14:textId="67CFA6A4" w:rsidR="00822363" w:rsidRPr="00822363" w:rsidRDefault="00F71402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Wskaźnika na n</w:t>
      </w:r>
      <w:r w:rsidR="00822363">
        <w:rPr>
          <w:rFonts w:ascii="Consolas" w:hAnsi="Consolas"/>
        </w:rPr>
        <w:t>azw</w:t>
      </w:r>
      <w:r>
        <w:rPr>
          <w:rFonts w:ascii="Consolas" w:hAnsi="Consolas"/>
        </w:rPr>
        <w:t>ę</w:t>
      </w:r>
      <w:r w:rsidR="00433265">
        <w:rPr>
          <w:rFonts w:ascii="Consolas" w:hAnsi="Consolas"/>
        </w:rPr>
        <w:t xml:space="preserve"> parametru typu </w:t>
      </w:r>
      <w:r w:rsidR="00433265" w:rsidRPr="00433265">
        <w:rPr>
          <w:rFonts w:ascii="Consolas" w:hAnsi="Consolas"/>
          <w:color w:val="BF8F00" w:themeColor="accent4" w:themeShade="BF"/>
        </w:rPr>
        <w:t>label_t</w:t>
      </w:r>
      <w:r w:rsidR="00822363" w:rsidRPr="00822363">
        <w:rPr>
          <w:rFonts w:ascii="Consolas" w:hAnsi="Consolas"/>
        </w:rPr>
        <w:t>.</w:t>
      </w:r>
      <w:r w:rsidR="00822363">
        <w:rPr>
          <w:rFonts w:ascii="Consolas" w:hAnsi="Consolas"/>
          <w:color w:val="BF8F00" w:themeColor="accent4" w:themeShade="BF"/>
        </w:rPr>
        <w:t xml:space="preserve"> </w:t>
      </w:r>
    </w:p>
    <w:p w14:paraId="7AFC74FD" w14:textId="19B0FFD9" w:rsidR="00822363" w:rsidRDefault="00F71402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Wskaźnika na w</w:t>
      </w:r>
      <w:r w:rsidR="00433265">
        <w:rPr>
          <w:rFonts w:ascii="Consolas" w:hAnsi="Consolas"/>
        </w:rPr>
        <w:t xml:space="preserve">artości parametru reprezentowanej typem </w:t>
      </w:r>
      <w:r w:rsidR="00433265" w:rsidRPr="00433265">
        <w:rPr>
          <w:rFonts w:ascii="Consolas" w:hAnsi="Consolas"/>
          <w:color w:val="BF8F00" w:themeColor="accent4" w:themeShade="BF"/>
        </w:rPr>
        <w:t>label_t</w:t>
      </w:r>
      <w:r w:rsidR="00822363">
        <w:rPr>
          <w:rFonts w:ascii="Consolas" w:hAnsi="Consolas"/>
        </w:rPr>
        <w:t xml:space="preserve">. </w:t>
      </w:r>
    </w:p>
    <w:p w14:paraId="4CEC93E3" w14:textId="5AE822A3" w:rsidR="00822363" w:rsidRDefault="00822363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</w:t>
      </w:r>
      <w:r w:rsidR="00F71402">
        <w:rPr>
          <w:rFonts w:ascii="Consolas" w:hAnsi="Consolas"/>
        </w:rPr>
        <w:t>ych</w:t>
      </w:r>
      <w:r>
        <w:rPr>
          <w:rFonts w:ascii="Consolas" w:hAnsi="Consolas"/>
        </w:rPr>
        <w:t xml:space="preserve"> określając</w:t>
      </w:r>
      <w:r w:rsidR="00F71402">
        <w:rPr>
          <w:rFonts w:ascii="Consolas" w:hAnsi="Consolas"/>
        </w:rPr>
        <w:t>ych</w:t>
      </w:r>
      <w:r>
        <w:rPr>
          <w:rFonts w:ascii="Consolas" w:hAnsi="Consolas"/>
        </w:rPr>
        <w:t xml:space="preserve"> lokalizację elementu na ekranie. </w:t>
      </w:r>
    </w:p>
    <w:p w14:paraId="498450A7" w14:textId="27C0E977" w:rsidR="00F64402" w:rsidRDefault="00822363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</w:t>
      </w:r>
      <w:r w:rsidR="00F71402">
        <w:rPr>
          <w:rFonts w:ascii="Consolas" w:hAnsi="Consolas"/>
        </w:rPr>
        <w:t>ej</w:t>
      </w:r>
      <w:r>
        <w:rPr>
          <w:rFonts w:ascii="Consolas" w:hAnsi="Consolas"/>
        </w:rPr>
        <w:t xml:space="preserve"> typu </w:t>
      </w:r>
      <w:r w:rsidRPr="00822363">
        <w:rPr>
          <w:rFonts w:ascii="Consolas" w:hAnsi="Consolas"/>
          <w:color w:val="BF8F00" w:themeColor="accent4" w:themeShade="BF"/>
        </w:rPr>
        <w:t>bool_t</w:t>
      </w:r>
      <w:r>
        <w:rPr>
          <w:rFonts w:ascii="Consolas" w:hAnsi="Consolas"/>
        </w:rPr>
        <w:t>, która określa czy element jest zaznaczony.</w:t>
      </w:r>
    </w:p>
    <w:p w14:paraId="56C98AE6" w14:textId="77777777" w:rsidR="00F71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2" w:history="1">
        <w:r w:rsidR="0093673F" w:rsidRPr="002B7ED0">
          <w:rPr>
            <w:rStyle w:val="Hipercze"/>
            <w:rFonts w:ascii="Consolas" w:hAnsi="Consolas"/>
          </w:rPr>
          <w:t>ICON_STRUCT</w:t>
        </w:r>
      </w:hyperlink>
      <w:r w:rsidR="00FD3182">
        <w:rPr>
          <w:rFonts w:ascii="Consolas" w:hAnsi="Consolas"/>
        </w:rPr>
        <w:tab/>
        <w:t>- struktura opisująca typ danych reprezentujących piktogram, składa się on z</w:t>
      </w:r>
      <w:r w:rsidR="00F71402">
        <w:rPr>
          <w:rFonts w:ascii="Consolas" w:hAnsi="Consolas"/>
        </w:rPr>
        <w:t xml:space="preserve"> następujących elementów:</w:t>
      </w:r>
      <w:r w:rsidR="00FD3182">
        <w:rPr>
          <w:rFonts w:ascii="Consolas" w:hAnsi="Consolas"/>
        </w:rPr>
        <w:t xml:space="preserve"> </w:t>
      </w:r>
    </w:p>
    <w:p w14:paraId="4EC50128" w14:textId="77777777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</w:t>
      </w:r>
      <w:r w:rsidR="00FD3182">
        <w:rPr>
          <w:rFonts w:ascii="Consolas" w:hAnsi="Consolas"/>
        </w:rPr>
        <w:t>skaźnika na bitmapę obrazka</w:t>
      </w:r>
      <w:r>
        <w:rPr>
          <w:rFonts w:ascii="Consolas" w:hAnsi="Consolas"/>
        </w:rPr>
        <w:t>.</w:t>
      </w:r>
      <w:r w:rsidR="00FD3182">
        <w:rPr>
          <w:rFonts w:ascii="Consolas" w:hAnsi="Consolas"/>
        </w:rPr>
        <w:t xml:space="preserve"> </w:t>
      </w:r>
    </w:p>
    <w:p w14:paraId="5B927845" w14:textId="77777777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</w:t>
      </w:r>
      <w:r w:rsidR="00FD3182">
        <w:rPr>
          <w:rFonts w:ascii="Consolas" w:hAnsi="Consolas"/>
        </w:rPr>
        <w:t>skaźnika na funkcję do wyświetlania obrazka</w:t>
      </w:r>
      <w:r>
        <w:rPr>
          <w:rFonts w:ascii="Consolas" w:hAnsi="Consolas"/>
        </w:rPr>
        <w:t>.</w:t>
      </w:r>
      <w:r w:rsidR="00FD3182">
        <w:rPr>
          <w:rFonts w:ascii="Consolas" w:hAnsi="Consolas"/>
        </w:rPr>
        <w:t xml:space="preserve"> </w:t>
      </w:r>
    </w:p>
    <w:p w14:paraId="778B6960" w14:textId="7F91A286" w:rsidR="00F32BF1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</w:t>
      </w:r>
      <w:r w:rsidR="00FD3182">
        <w:rPr>
          <w:rFonts w:ascii="Consolas" w:hAnsi="Consolas"/>
        </w:rPr>
        <w:t>mienn</w:t>
      </w:r>
      <w:r>
        <w:rPr>
          <w:rFonts w:ascii="Consolas" w:hAnsi="Consolas"/>
        </w:rPr>
        <w:t>e</w:t>
      </w:r>
      <w:r w:rsidR="00FD3182">
        <w:rPr>
          <w:rFonts w:ascii="Consolas" w:hAnsi="Consolas"/>
        </w:rPr>
        <w:t xml:space="preserve"> określając</w:t>
      </w:r>
      <w:r>
        <w:rPr>
          <w:rFonts w:ascii="Consolas" w:hAnsi="Consolas"/>
        </w:rPr>
        <w:t>e</w:t>
      </w:r>
      <w:r w:rsidR="00FD3182">
        <w:rPr>
          <w:rFonts w:ascii="Consolas" w:hAnsi="Consolas"/>
        </w:rPr>
        <w:t xml:space="preserve"> pozycję X i Y.</w:t>
      </w:r>
    </w:p>
    <w:p w14:paraId="537A513E" w14:textId="0A9F2755" w:rsidR="0093673F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3" w:history="1">
        <w:r w:rsidR="0093673F" w:rsidRPr="002B7ED0">
          <w:rPr>
            <w:rStyle w:val="Hipercze"/>
            <w:rFonts w:ascii="Consolas" w:hAnsi="Consolas"/>
          </w:rPr>
          <w:t>LABEL_STRUCT</w:t>
        </w:r>
      </w:hyperlink>
      <w:r w:rsidR="007F1CA0">
        <w:rPr>
          <w:rStyle w:val="Hipercze"/>
          <w:rFonts w:ascii="Consolas" w:hAnsi="Consolas"/>
        </w:rPr>
        <w:t xml:space="preserve"> </w:t>
      </w:r>
      <w:r w:rsidR="007F1CA0">
        <w:rPr>
          <w:rFonts w:ascii="Consolas" w:hAnsi="Consolas"/>
        </w:rPr>
        <w:t xml:space="preserve">- struktura opisująca typ danych reprezentujących </w:t>
      </w:r>
      <w:r w:rsidR="005419B8">
        <w:rPr>
          <w:rFonts w:ascii="Consolas" w:hAnsi="Consolas"/>
        </w:rPr>
        <w:t>napis</w:t>
      </w:r>
      <w:r w:rsidR="007F1CA0">
        <w:rPr>
          <w:rFonts w:ascii="Consolas" w:hAnsi="Consolas"/>
        </w:rPr>
        <w:t xml:space="preserve">, </w:t>
      </w:r>
      <w:r w:rsidR="00F71402">
        <w:rPr>
          <w:rFonts w:ascii="Consolas" w:hAnsi="Consolas"/>
        </w:rPr>
        <w:t>jej budowa wygląda następująco:</w:t>
      </w:r>
    </w:p>
    <w:p w14:paraId="16B49E0E" w14:textId="59EC1476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napis.</w:t>
      </w:r>
    </w:p>
    <w:p w14:paraId="50D9E43C" w14:textId="70523DD3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funkcję do wyświetlania napisów.</w:t>
      </w:r>
    </w:p>
    <w:p w14:paraId="1E1AAB62" w14:textId="7A3D3588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Zmienne określające pozycję X i Y.</w:t>
      </w:r>
    </w:p>
    <w:p w14:paraId="5A283CF5" w14:textId="166784C8" w:rsidR="005419B8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4" w:history="1">
        <w:r w:rsidR="005419B8" w:rsidRPr="001A0C38">
          <w:rPr>
            <w:rStyle w:val="Hipercze"/>
            <w:rFonts w:ascii="Consolas" w:hAnsi="Consolas"/>
          </w:rPr>
          <w:t>LOOP_LIST_STRUCT</w:t>
        </w:r>
      </w:hyperlink>
      <w:r w:rsidR="005419B8">
        <w:rPr>
          <w:rFonts w:ascii="Consolas" w:hAnsi="Consolas"/>
        </w:rPr>
        <w:t xml:space="preserve"> – struktura listy zapętlonej, to jest takiej w której ostatni element wskazuje na pierwszy a pierwszy na ostatni. W skład tej struktury wchodzą następujące elementy:</w:t>
      </w:r>
    </w:p>
    <w:p w14:paraId="0E9685CD" w14:textId="13F66C7A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Head</w:t>
      </w:r>
      <w:r>
        <w:rPr>
          <w:rFonts w:ascii="Consolas" w:hAnsi="Consolas"/>
        </w:rPr>
        <w:t xml:space="preserve"> – wskaźnik typu </w:t>
      </w:r>
      <w:r w:rsidR="001A0C38" w:rsidRPr="001A0C38">
        <w:rPr>
          <w:rFonts w:ascii="Consolas" w:hAnsi="Consolas"/>
          <w:color w:val="BF8F00" w:themeColor="accent4" w:themeShade="BF"/>
        </w:rPr>
        <w:t>loop_item_t</w:t>
      </w:r>
      <w:r w:rsidRPr="001A0C38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na pierwszy element listy.</w:t>
      </w:r>
    </w:p>
    <w:p w14:paraId="11828603" w14:textId="5B59FBE7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lastRenderedPageBreak/>
        <w:t xml:space="preserve">Tail </w:t>
      </w:r>
      <w:r>
        <w:rPr>
          <w:rFonts w:ascii="Consolas" w:hAnsi="Consolas"/>
        </w:rPr>
        <w:t xml:space="preserve">– wskaźnik typu </w:t>
      </w:r>
      <w:r w:rsidR="001A0C38" w:rsidRPr="001A0C38">
        <w:rPr>
          <w:rFonts w:ascii="Consolas" w:hAnsi="Consolas"/>
          <w:color w:val="BF8F00" w:themeColor="accent4" w:themeShade="BF"/>
        </w:rPr>
        <w:t>loop_item_t</w:t>
      </w:r>
      <w:r w:rsidRPr="001A0C38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 ostatni el</w:t>
      </w:r>
      <w:r w:rsidR="001A0C38">
        <w:rPr>
          <w:rFonts w:ascii="Consolas" w:hAnsi="Consolas"/>
        </w:rPr>
        <w:t>ement listy.</w:t>
      </w:r>
    </w:p>
    <w:p w14:paraId="2A61DA47" w14:textId="1B849E26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Current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wskaźniki typu </w:t>
      </w:r>
      <w:r w:rsidR="001A0C38" w:rsidRPr="001A0C38">
        <w:rPr>
          <w:rFonts w:ascii="Consolas" w:hAnsi="Consolas"/>
          <w:color w:val="BF8F00" w:themeColor="accent4" w:themeShade="BF"/>
        </w:rPr>
        <w:t xml:space="preserve">loop_item_t </w:t>
      </w:r>
      <w:r w:rsidR="001A0C38">
        <w:rPr>
          <w:rFonts w:ascii="Consolas" w:hAnsi="Consolas"/>
        </w:rPr>
        <w:t>na aktualny element listy.</w:t>
      </w:r>
    </w:p>
    <w:p w14:paraId="5C690CF0" w14:textId="6B7E005A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Count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licznik elementów, zmienna typu </w:t>
      </w:r>
      <w:r w:rsidR="001A0C38" w:rsidRPr="001A0C38">
        <w:rPr>
          <w:rFonts w:ascii="Consolas" w:hAnsi="Consolas"/>
          <w:color w:val="BF8F00" w:themeColor="accent4" w:themeShade="BF"/>
        </w:rPr>
        <w:t>uint8_t</w:t>
      </w:r>
      <w:r w:rsidR="001A0C38">
        <w:rPr>
          <w:rFonts w:ascii="Consolas" w:hAnsi="Consolas"/>
        </w:rPr>
        <w:t>.</w:t>
      </w:r>
    </w:p>
    <w:p w14:paraId="3F4C281D" w14:textId="5E8B4D94" w:rsidR="005419B8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5" w:history="1">
        <w:r w:rsidR="005419B8" w:rsidRPr="001A0C38">
          <w:rPr>
            <w:rStyle w:val="Hipercze"/>
            <w:rFonts w:ascii="Consolas" w:hAnsi="Consolas"/>
          </w:rPr>
          <w:t>LOOP_LIST_ITEM_STRUCT</w:t>
        </w:r>
      </w:hyperlink>
      <w:r w:rsidR="005419B8">
        <w:rPr>
          <w:rFonts w:ascii="Consolas" w:hAnsi="Consolas"/>
        </w:rPr>
        <w:t xml:space="preserve"> – struktura elementu listy, składa się ona z poniższych zmiennych:</w:t>
      </w:r>
    </w:p>
    <w:p w14:paraId="2633C8D6" w14:textId="4BB91344" w:rsidR="005419B8" w:rsidRPr="001A0C3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Next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r w:rsidR="00C50F69" w:rsidRPr="00C50F69">
        <w:rPr>
          <w:rFonts w:ascii="Consolas" w:hAnsi="Consolas"/>
          <w:color w:val="0070C0"/>
        </w:rPr>
        <w:t>void</w:t>
      </w:r>
      <w:r w:rsidR="001A0C38" w:rsidRPr="00C50F69">
        <w:rPr>
          <w:rFonts w:ascii="Consolas" w:hAnsi="Consolas"/>
          <w:color w:val="0070C0"/>
        </w:rPr>
        <w:t xml:space="preserve"> </w:t>
      </w:r>
      <w:r w:rsidR="001A0C38">
        <w:rPr>
          <w:rFonts w:ascii="Consolas" w:hAnsi="Consolas"/>
        </w:rPr>
        <w:t>na kolejny element listy.</w:t>
      </w:r>
    </w:p>
    <w:p w14:paraId="65C76791" w14:textId="7C391CAB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Prev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r w:rsidR="00C50F69" w:rsidRPr="00C50F69">
        <w:rPr>
          <w:rFonts w:ascii="Consolas" w:hAnsi="Consolas"/>
          <w:color w:val="0070C0"/>
        </w:rPr>
        <w:t>void</w:t>
      </w:r>
      <w:r w:rsidR="001A0C38" w:rsidRPr="00C50F69">
        <w:rPr>
          <w:rFonts w:ascii="Consolas" w:hAnsi="Consolas"/>
          <w:color w:val="0070C0"/>
        </w:rPr>
        <w:t xml:space="preserve"> </w:t>
      </w:r>
      <w:r w:rsidR="001A0C38">
        <w:rPr>
          <w:rFonts w:ascii="Consolas" w:hAnsi="Consolas"/>
        </w:rPr>
        <w:t>na poprzedni element listy.</w:t>
      </w:r>
    </w:p>
    <w:p w14:paraId="022EC8D2" w14:textId="706440E4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Data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r w:rsidR="001A0C38" w:rsidRPr="001A0C38">
        <w:rPr>
          <w:rFonts w:ascii="Consolas" w:hAnsi="Consolas"/>
          <w:color w:val="0070C0"/>
        </w:rPr>
        <w:t xml:space="preserve">void </w:t>
      </w:r>
      <w:r w:rsidR="001A0C38">
        <w:rPr>
          <w:rFonts w:ascii="Consolas" w:hAnsi="Consolas"/>
        </w:rPr>
        <w:t>na dane.</w:t>
      </w:r>
    </w:p>
    <w:p w14:paraId="511A699B" w14:textId="2EA7A936" w:rsidR="00795F73" w:rsidRDefault="00795F73" w:rsidP="00795F73">
      <w:pPr>
        <w:pStyle w:val="Akapitzlist"/>
        <w:numPr>
          <w:ilvl w:val="0"/>
          <w:numId w:val="7"/>
        </w:numPr>
        <w:rPr>
          <w:rFonts w:ascii="Consolas" w:hAnsi="Consolas"/>
        </w:rPr>
      </w:pPr>
      <w:r w:rsidRPr="0067443D">
        <w:rPr>
          <w:rFonts w:ascii="Consolas" w:hAnsi="Consolas"/>
          <w:color w:val="2F5496" w:themeColor="accent1" w:themeShade="BF"/>
          <w:u w:val="single"/>
        </w:rPr>
        <w:t>BOOL_STRUCT</w:t>
      </w:r>
      <w:r w:rsidRPr="0067443D">
        <w:rPr>
          <w:rFonts w:ascii="Consolas" w:hAnsi="Consolas"/>
          <w:color w:val="2F5496" w:themeColor="accent1" w:themeShade="BF"/>
        </w:rPr>
        <w:t xml:space="preserve"> </w:t>
      </w:r>
      <w:r>
        <w:rPr>
          <w:rFonts w:ascii="Consolas" w:hAnsi="Consolas"/>
        </w:rPr>
        <w:t xml:space="preserve">– struktura opisująca typ danych </w:t>
      </w:r>
      <w:r w:rsidRPr="0067443D">
        <w:rPr>
          <w:rFonts w:ascii="Consolas" w:hAnsi="Consolas"/>
          <w:color w:val="BF8F00" w:themeColor="accent4" w:themeShade="BF"/>
        </w:rPr>
        <w:t>bool_t</w:t>
      </w:r>
      <w:r w:rsidR="0067443D" w:rsidRPr="0067443D">
        <w:rPr>
          <w:rFonts w:ascii="Consolas" w:hAnsi="Consolas"/>
          <w:color w:val="BF8F00" w:themeColor="accent4" w:themeShade="BF"/>
        </w:rPr>
        <w:t xml:space="preserve"> </w:t>
      </w:r>
      <w:r w:rsidR="0067443D">
        <w:rPr>
          <w:rFonts w:ascii="Consolas" w:hAnsi="Consolas"/>
        </w:rPr>
        <w:t>który</w:t>
      </w:r>
      <w:r>
        <w:rPr>
          <w:rFonts w:ascii="Consolas" w:hAnsi="Consolas"/>
        </w:rPr>
        <w:t xml:space="preserve"> operuj</w:t>
      </w:r>
      <w:r w:rsidR="0067443D">
        <w:rPr>
          <w:rFonts w:ascii="Consolas" w:hAnsi="Consolas"/>
        </w:rPr>
        <w:t>e tylko</w:t>
      </w:r>
      <w:r>
        <w:rPr>
          <w:rFonts w:ascii="Consolas" w:hAnsi="Consolas"/>
        </w:rPr>
        <w:t xml:space="preserve"> na jednym bicie w związku z czym przyjmuje on </w:t>
      </w:r>
      <w:r w:rsidR="0067443D">
        <w:rPr>
          <w:rFonts w:ascii="Consolas" w:hAnsi="Consolas"/>
        </w:rPr>
        <w:t>jedynie</w:t>
      </w:r>
      <w:r>
        <w:rPr>
          <w:rFonts w:ascii="Consolas" w:hAnsi="Consolas"/>
        </w:rPr>
        <w:t xml:space="preserve"> dwie wartości,</w:t>
      </w:r>
      <w:r w:rsidR="0067443D">
        <w:rPr>
          <w:rFonts w:ascii="Consolas" w:hAnsi="Consolas"/>
        </w:rPr>
        <w:t xml:space="preserve"> </w:t>
      </w:r>
      <w:r>
        <w:rPr>
          <w:rFonts w:ascii="Consolas" w:hAnsi="Consolas"/>
        </w:rPr>
        <w:t>0 lub 1 (</w:t>
      </w:r>
      <w:r w:rsidRPr="0067443D">
        <w:rPr>
          <w:rFonts w:ascii="Consolas" w:hAnsi="Consolas"/>
          <w:color w:val="7030A0"/>
        </w:rPr>
        <w:t xml:space="preserve">FALSE </w:t>
      </w:r>
      <w:r>
        <w:rPr>
          <w:rFonts w:ascii="Consolas" w:hAnsi="Consolas"/>
        </w:rPr>
        <w:t xml:space="preserve">/ </w:t>
      </w:r>
      <w:r w:rsidRPr="00795F73">
        <w:rPr>
          <w:rFonts w:ascii="Consolas" w:hAnsi="Consolas"/>
          <w:color w:val="7030A0"/>
        </w:rPr>
        <w:t>TRUE</w:t>
      </w:r>
      <w:r>
        <w:rPr>
          <w:rFonts w:ascii="Consolas" w:hAnsi="Consolas"/>
        </w:rPr>
        <w:t>).</w:t>
      </w:r>
    </w:p>
    <w:p w14:paraId="40EAD59B" w14:textId="60477D4E" w:rsidR="00EE3309" w:rsidRDefault="00EE3309" w:rsidP="00EE3309">
      <w:pPr>
        <w:rPr>
          <w:rFonts w:ascii="Consolas" w:hAnsi="Consolas"/>
        </w:rPr>
      </w:pPr>
    </w:p>
    <w:p w14:paraId="319EFCB1" w14:textId="5BA8B94F" w:rsidR="00EE3309" w:rsidRDefault="00EE3309" w:rsidP="00EE3309">
      <w:pPr>
        <w:rPr>
          <w:rFonts w:ascii="Consolas" w:hAnsi="Consolas"/>
          <w:b/>
          <w:bCs/>
        </w:rPr>
      </w:pPr>
      <w:r w:rsidRPr="00EE3309">
        <w:rPr>
          <w:rFonts w:ascii="Consolas" w:hAnsi="Consolas"/>
          <w:b/>
          <w:bCs/>
        </w:rPr>
        <w:t>Funkcje:</w:t>
      </w:r>
    </w:p>
    <w:p w14:paraId="72D9FDAA" w14:textId="6CD0AECF" w:rsidR="00A336BA" w:rsidRDefault="0057724D" w:rsidP="0057724D">
      <w:pPr>
        <w:pStyle w:val="Akapitzlist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Funkcje do obsługi list danych:</w:t>
      </w:r>
    </w:p>
    <w:p w14:paraId="1CCF3F73" w14:textId="19907CA2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Menu_ListInit</w:t>
      </w:r>
      <w:r w:rsidR="00F71402" w:rsidRPr="00795F73">
        <w:rPr>
          <w:rFonts w:ascii="Consolas" w:hAnsi="Consolas"/>
          <w:color w:val="C45911" w:themeColor="accent2" w:themeShade="BF"/>
        </w:rPr>
        <w:t xml:space="preserve"> </w:t>
      </w:r>
      <w:r w:rsidR="00F71402">
        <w:rPr>
          <w:rFonts w:ascii="Consolas" w:hAnsi="Consolas"/>
        </w:rPr>
        <w:t xml:space="preserve">– funkcja alokuje pamięć dla listy oraz ustawia wartości początkowe </w:t>
      </w:r>
      <w:r w:rsidR="00181EF6">
        <w:rPr>
          <w:rFonts w:ascii="Consolas" w:hAnsi="Consolas"/>
        </w:rPr>
        <w:t>wszystkim zmiennym.</w:t>
      </w:r>
    </w:p>
    <w:p w14:paraId="0EB07543" w14:textId="7CBBE0B1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Menu_ListItemInit</w:t>
      </w:r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alokacja pamięci dla elementu listy a także ustawienie odpowiednich wartości wskaźnikom.</w:t>
      </w:r>
    </w:p>
    <w:p w14:paraId="3755BD9A" w14:textId="70493C56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Menu_AddToList</w:t>
      </w:r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wstawienie do listy wcześniej zainicjowanego elementu.</w:t>
      </w:r>
    </w:p>
    <w:p w14:paraId="30165FA0" w14:textId="27D55437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Menu_GetFromList</w:t>
      </w:r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pobranie z listy aktualnego elemen</w:t>
      </w:r>
      <w:r w:rsidR="0067443D">
        <w:rPr>
          <w:rFonts w:ascii="Consolas" w:hAnsi="Consolas"/>
        </w:rPr>
        <w:t>t</w:t>
      </w:r>
      <w:r w:rsidR="00181EF6">
        <w:rPr>
          <w:rFonts w:ascii="Consolas" w:hAnsi="Consolas"/>
        </w:rPr>
        <w:t>u.</w:t>
      </w:r>
    </w:p>
    <w:p w14:paraId="2ADB6FB8" w14:textId="5F1C77D3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Menu_ListScrollUp</w:t>
      </w:r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przesuwanie aktualnego elementu w górę listy.</w:t>
      </w:r>
    </w:p>
    <w:p w14:paraId="59C4994A" w14:textId="0D60531F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Menu_ListScrollDown</w:t>
      </w:r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przesuwanie aktualnego elementu w dół listy.</w:t>
      </w:r>
    </w:p>
    <w:p w14:paraId="43618103" w14:textId="5D1B5BA9" w:rsidR="000064A0" w:rsidRDefault="000064A0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</w:rPr>
        <w:t xml:space="preserve">Menu_MenuItemInit </w:t>
      </w:r>
      <w:r>
        <w:rPr>
          <w:rFonts w:ascii="Consolas" w:hAnsi="Consolas"/>
        </w:rPr>
        <w:t>– funkcja alokuje pamięć dla elementu menu oraz ustawia wskaźniki do nazwy i wartości, ponadto ustawia zmienne lokalizujące element na ekranie.</w:t>
      </w:r>
    </w:p>
    <w:p w14:paraId="4363C6F0" w14:textId="390951F0" w:rsidR="00707968" w:rsidRDefault="00707968" w:rsidP="00707968">
      <w:pPr>
        <w:pStyle w:val="Akapitzlist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Funkcje do operacji na wyświetlaczu:</w:t>
      </w:r>
    </w:p>
    <w:p w14:paraId="35992C3B" w14:textId="40ECE0E0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</w:t>
      </w:r>
      <w:r w:rsidR="00517078">
        <w:rPr>
          <w:rFonts w:ascii="Consolas" w:hAnsi="Consolas"/>
          <w:color w:val="C45911" w:themeColor="accent2" w:themeShade="BF"/>
        </w:rPr>
        <w:t>CreateStatusBar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 xml:space="preserve">– </w:t>
      </w:r>
      <w:r w:rsidR="00517078">
        <w:rPr>
          <w:rFonts w:ascii="Consolas" w:hAnsi="Consolas"/>
        </w:rPr>
        <w:t>utworzenie paska statusu.</w:t>
      </w:r>
    </w:p>
    <w:p w14:paraId="5A7BC7FE" w14:textId="36BF7C5C" w:rsidR="00517078" w:rsidRDefault="0051707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</w:rPr>
        <w:t xml:space="preserve">Menu_CreateMenu </w:t>
      </w:r>
      <w:r>
        <w:rPr>
          <w:rFonts w:ascii="Consolas" w:hAnsi="Consolas"/>
        </w:rPr>
        <w:t>– utworzenie menu.</w:t>
      </w:r>
    </w:p>
    <w:p w14:paraId="6B12B5DA" w14:textId="5FC8AD4A" w:rsidR="004F2751" w:rsidRDefault="004F2751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</w:rPr>
        <w:t xml:space="preserve">Menu_CreateIcon </w:t>
      </w:r>
      <w:r>
        <w:rPr>
          <w:rFonts w:ascii="Consolas" w:hAnsi="Consolas"/>
        </w:rPr>
        <w:t>– utworzenie obiektu ikony.</w:t>
      </w:r>
    </w:p>
    <w:p w14:paraId="30ACCB39" w14:textId="2087D1E8" w:rsidR="004F2751" w:rsidRDefault="004F2751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</w:rPr>
        <w:t xml:space="preserve">Menu_CreateLabel </w:t>
      </w:r>
      <w:r>
        <w:rPr>
          <w:rFonts w:ascii="Consolas" w:hAnsi="Consolas"/>
        </w:rPr>
        <w:t>– utworzenie obiektu labelki.</w:t>
      </w:r>
    </w:p>
    <w:p w14:paraId="54D404B0" w14:textId="2E7D7BE8" w:rsidR="00D44FEA" w:rsidRDefault="00D44FEA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color w:val="C45911" w:themeColor="accent2" w:themeShade="BF"/>
        </w:rPr>
        <w:t>Menu</w:t>
      </w:r>
      <w:r>
        <w:rPr>
          <w:rFonts w:ascii="Consolas" w:hAnsi="Consolas"/>
          <w:color w:val="C45911" w:themeColor="accent2" w:themeShade="BF"/>
        </w:rPr>
        <w:softHyphen/>
      </w:r>
      <w:r w:rsidR="00165E76">
        <w:rPr>
          <w:rFonts w:ascii="Consolas" w:hAnsi="Consolas"/>
          <w:color w:val="C45911" w:themeColor="accent2" w:themeShade="BF"/>
        </w:rPr>
        <w:t xml:space="preserve">_ShowIcon </w:t>
      </w:r>
      <w:r w:rsidR="00165E76">
        <w:rPr>
          <w:rFonts w:ascii="Consolas" w:hAnsi="Consolas"/>
        </w:rPr>
        <w:t>– wyświetlanie ikony we wskazanym przez parametry funkcji miejscu.</w:t>
      </w:r>
    </w:p>
    <w:p w14:paraId="400837EE" w14:textId="48F59B2F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Menu_ShowLabel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wyświetlanie tekstu we wskazanym przez parametry miejscu</w:t>
      </w:r>
    </w:p>
    <w:p w14:paraId="5AEE4F0D" w14:textId="57D38D37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Menu_ShowStatusBar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wyświetlenie zawartości paska statusu.</w:t>
      </w:r>
    </w:p>
    <w:p w14:paraId="6121684C" w14:textId="7AF91ECC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Menu_RefreshStatusBar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odświeżanie zawartości paska statusu.</w:t>
      </w:r>
    </w:p>
    <w:p w14:paraId="4E434D94" w14:textId="51E75FC0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Menu_ClearStatusBar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usuwanie zawartości paska statusu.</w:t>
      </w:r>
    </w:p>
    <w:p w14:paraId="100FEC5D" w14:textId="11E1B518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Menu_ShowMenu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wyświetlenie zawartości całego menu.</w:t>
      </w:r>
    </w:p>
    <w:p w14:paraId="1E254027" w14:textId="5E9A9C0D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Menu_RefreshMenu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odświeżanie zawartości menu.</w:t>
      </w:r>
    </w:p>
    <w:p w14:paraId="1F27D175" w14:textId="5A23AD48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r w:rsidRPr="00795F73">
        <w:rPr>
          <w:rFonts w:ascii="Consolas" w:hAnsi="Consolas"/>
          <w:color w:val="C45911" w:themeColor="accent2" w:themeShade="BF"/>
        </w:rPr>
        <w:t>Menu_ClearMenu</w:t>
      </w:r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usuwanie zawartości menu z wyświetlacza.</w:t>
      </w:r>
    </w:p>
    <w:p w14:paraId="57FAC284" w14:textId="77777777" w:rsidR="00707968" w:rsidRPr="0057724D" w:rsidRDefault="00707968" w:rsidP="00707968">
      <w:pPr>
        <w:pStyle w:val="Akapitzlist"/>
        <w:ind w:left="1440"/>
        <w:rPr>
          <w:rFonts w:ascii="Consolas" w:hAnsi="Consolas"/>
        </w:rPr>
      </w:pPr>
    </w:p>
    <w:p w14:paraId="21FD77B2" w14:textId="77777777" w:rsidR="00D27CC6" w:rsidRDefault="00D27CC6" w:rsidP="00EE3309">
      <w:pPr>
        <w:rPr>
          <w:rFonts w:ascii="Consolas" w:hAnsi="Consolas"/>
          <w:b/>
          <w:bCs/>
        </w:rPr>
      </w:pPr>
    </w:p>
    <w:p w14:paraId="13E18DCA" w14:textId="4F0942B8" w:rsidR="002B7ED0" w:rsidRDefault="002B7ED0" w:rsidP="00EE3309">
      <w:pPr>
        <w:rPr>
          <w:rFonts w:ascii="Consolas" w:hAnsi="Consolas"/>
          <w:b/>
          <w:bCs/>
        </w:rPr>
      </w:pPr>
    </w:p>
    <w:p w14:paraId="3151597F" w14:textId="77777777" w:rsidR="002B7ED0" w:rsidRPr="00EE3309" w:rsidRDefault="002B7ED0" w:rsidP="00EE3309">
      <w:pPr>
        <w:rPr>
          <w:rFonts w:ascii="Consolas" w:hAnsi="Consolas"/>
        </w:rPr>
      </w:pPr>
    </w:p>
    <w:p w14:paraId="0BD874A9" w14:textId="77777777" w:rsidR="00EF6AA8" w:rsidRPr="002E259E" w:rsidRDefault="00EF6AA8" w:rsidP="002E259E">
      <w:pPr>
        <w:rPr>
          <w:rFonts w:ascii="Consolas" w:hAnsi="Consolas"/>
        </w:rPr>
      </w:pPr>
    </w:p>
    <w:sectPr w:rsidR="00EF6AA8" w:rsidRPr="002E259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4272" w14:textId="77777777" w:rsidR="0098500F" w:rsidRDefault="0098500F" w:rsidP="000F355B">
      <w:pPr>
        <w:spacing w:after="0" w:line="240" w:lineRule="auto"/>
      </w:pPr>
      <w:r>
        <w:separator/>
      </w:r>
    </w:p>
  </w:endnote>
  <w:endnote w:type="continuationSeparator" w:id="0">
    <w:p w14:paraId="34D44A12" w14:textId="77777777" w:rsidR="0098500F" w:rsidRDefault="0098500F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909E" w14:textId="77777777" w:rsidR="0098500F" w:rsidRDefault="0098500F" w:rsidP="000F355B">
      <w:pPr>
        <w:spacing w:after="0" w:line="240" w:lineRule="auto"/>
      </w:pPr>
      <w:r>
        <w:separator/>
      </w:r>
    </w:p>
  </w:footnote>
  <w:footnote w:type="continuationSeparator" w:id="0">
    <w:p w14:paraId="6DD7C725" w14:textId="77777777" w:rsidR="0098500F" w:rsidRDefault="0098500F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21CFC418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 xml:space="preserve">Moduł </w:t>
    </w:r>
    <w:r w:rsidR="00A0163A">
      <w:rPr>
        <w:rFonts w:ascii="Consolas" w:hAnsi="Consolas"/>
        <w:sz w:val="36"/>
        <w:szCs w:val="36"/>
      </w:rPr>
      <w:t>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77"/>
    <w:multiLevelType w:val="hybridMultilevel"/>
    <w:tmpl w:val="C28CF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1E6"/>
    <w:multiLevelType w:val="hybridMultilevel"/>
    <w:tmpl w:val="BAB0A6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3862"/>
    <w:multiLevelType w:val="multilevel"/>
    <w:tmpl w:val="7114A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A15"/>
    <w:multiLevelType w:val="multilevel"/>
    <w:tmpl w:val="E21C0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5D61F22"/>
    <w:multiLevelType w:val="hybridMultilevel"/>
    <w:tmpl w:val="548A88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5"/>
  </w:num>
  <w:num w:numId="2" w16cid:durableId="60448318">
    <w:abstractNumId w:val="4"/>
  </w:num>
  <w:num w:numId="3" w16cid:durableId="1659842133">
    <w:abstractNumId w:val="3"/>
  </w:num>
  <w:num w:numId="4" w16cid:durableId="1625961210">
    <w:abstractNumId w:val="0"/>
  </w:num>
  <w:num w:numId="5" w16cid:durableId="803473590">
    <w:abstractNumId w:val="1"/>
  </w:num>
  <w:num w:numId="6" w16cid:durableId="1372994137">
    <w:abstractNumId w:val="7"/>
  </w:num>
  <w:num w:numId="7" w16cid:durableId="2025552885">
    <w:abstractNumId w:val="6"/>
  </w:num>
  <w:num w:numId="8" w16cid:durableId="105253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064A0"/>
    <w:rsid w:val="00025BD2"/>
    <w:rsid w:val="00027D46"/>
    <w:rsid w:val="00043444"/>
    <w:rsid w:val="000477E8"/>
    <w:rsid w:val="00057664"/>
    <w:rsid w:val="000841E0"/>
    <w:rsid w:val="000D11B4"/>
    <w:rsid w:val="000E080F"/>
    <w:rsid w:val="000F0BB3"/>
    <w:rsid w:val="000F355B"/>
    <w:rsid w:val="000F5331"/>
    <w:rsid w:val="001215FE"/>
    <w:rsid w:val="00142AB4"/>
    <w:rsid w:val="001553F8"/>
    <w:rsid w:val="00165E76"/>
    <w:rsid w:val="00176525"/>
    <w:rsid w:val="00181EF6"/>
    <w:rsid w:val="00187D6A"/>
    <w:rsid w:val="001976EF"/>
    <w:rsid w:val="001A0C38"/>
    <w:rsid w:val="001A2570"/>
    <w:rsid w:val="001E2701"/>
    <w:rsid w:val="001F01AF"/>
    <w:rsid w:val="002341A2"/>
    <w:rsid w:val="002343D8"/>
    <w:rsid w:val="002541D2"/>
    <w:rsid w:val="00255BFB"/>
    <w:rsid w:val="00274728"/>
    <w:rsid w:val="002810BF"/>
    <w:rsid w:val="002A4451"/>
    <w:rsid w:val="002B7ED0"/>
    <w:rsid w:val="002D298A"/>
    <w:rsid w:val="002E259E"/>
    <w:rsid w:val="00367F88"/>
    <w:rsid w:val="003B7B28"/>
    <w:rsid w:val="0041207D"/>
    <w:rsid w:val="00417607"/>
    <w:rsid w:val="00423688"/>
    <w:rsid w:val="00427F40"/>
    <w:rsid w:val="00433265"/>
    <w:rsid w:val="00436E3E"/>
    <w:rsid w:val="00437B7C"/>
    <w:rsid w:val="004601C6"/>
    <w:rsid w:val="00481928"/>
    <w:rsid w:val="004A6A7A"/>
    <w:rsid w:val="004D09C3"/>
    <w:rsid w:val="004D0F84"/>
    <w:rsid w:val="004D3FFB"/>
    <w:rsid w:val="004D5842"/>
    <w:rsid w:val="004F2751"/>
    <w:rsid w:val="0051020D"/>
    <w:rsid w:val="00517078"/>
    <w:rsid w:val="0054180B"/>
    <w:rsid w:val="005419B8"/>
    <w:rsid w:val="0055399A"/>
    <w:rsid w:val="0057724D"/>
    <w:rsid w:val="005E4B4B"/>
    <w:rsid w:val="0067443D"/>
    <w:rsid w:val="00691A64"/>
    <w:rsid w:val="006962AE"/>
    <w:rsid w:val="006A5A2E"/>
    <w:rsid w:val="006A7913"/>
    <w:rsid w:val="006B4A30"/>
    <w:rsid w:val="006C4260"/>
    <w:rsid w:val="006D5C5E"/>
    <w:rsid w:val="006D6A3D"/>
    <w:rsid w:val="006F451A"/>
    <w:rsid w:val="00702AAC"/>
    <w:rsid w:val="00707968"/>
    <w:rsid w:val="0072034D"/>
    <w:rsid w:val="007466AF"/>
    <w:rsid w:val="0075730B"/>
    <w:rsid w:val="00795F73"/>
    <w:rsid w:val="007A35EE"/>
    <w:rsid w:val="007C396D"/>
    <w:rsid w:val="007E6322"/>
    <w:rsid w:val="007F1CA0"/>
    <w:rsid w:val="008156C4"/>
    <w:rsid w:val="00822363"/>
    <w:rsid w:val="00836730"/>
    <w:rsid w:val="00840CEA"/>
    <w:rsid w:val="00854C3E"/>
    <w:rsid w:val="00864B14"/>
    <w:rsid w:val="00897E5C"/>
    <w:rsid w:val="008B0159"/>
    <w:rsid w:val="008C13AD"/>
    <w:rsid w:val="008E0B26"/>
    <w:rsid w:val="008F52FE"/>
    <w:rsid w:val="00910829"/>
    <w:rsid w:val="0093673F"/>
    <w:rsid w:val="009444B6"/>
    <w:rsid w:val="0098500F"/>
    <w:rsid w:val="009E0CA3"/>
    <w:rsid w:val="009F4F90"/>
    <w:rsid w:val="00A0163A"/>
    <w:rsid w:val="00A336BA"/>
    <w:rsid w:val="00A3544F"/>
    <w:rsid w:val="00A60DF0"/>
    <w:rsid w:val="00A740AE"/>
    <w:rsid w:val="00A87844"/>
    <w:rsid w:val="00A9477F"/>
    <w:rsid w:val="00A94ED1"/>
    <w:rsid w:val="00AA297B"/>
    <w:rsid w:val="00AA3566"/>
    <w:rsid w:val="00AB5328"/>
    <w:rsid w:val="00AB77F2"/>
    <w:rsid w:val="00AE391A"/>
    <w:rsid w:val="00B627F2"/>
    <w:rsid w:val="00B62CF0"/>
    <w:rsid w:val="00B65012"/>
    <w:rsid w:val="00B8743A"/>
    <w:rsid w:val="00B94A18"/>
    <w:rsid w:val="00BA0CCD"/>
    <w:rsid w:val="00BC285D"/>
    <w:rsid w:val="00BD25C3"/>
    <w:rsid w:val="00C21183"/>
    <w:rsid w:val="00C50F69"/>
    <w:rsid w:val="00C61EE6"/>
    <w:rsid w:val="00CE0276"/>
    <w:rsid w:val="00D01C19"/>
    <w:rsid w:val="00D24D4C"/>
    <w:rsid w:val="00D27CC6"/>
    <w:rsid w:val="00D44FEA"/>
    <w:rsid w:val="00D463CC"/>
    <w:rsid w:val="00D60201"/>
    <w:rsid w:val="00D654FD"/>
    <w:rsid w:val="00D81344"/>
    <w:rsid w:val="00D90880"/>
    <w:rsid w:val="00DC470B"/>
    <w:rsid w:val="00E339DD"/>
    <w:rsid w:val="00E94732"/>
    <w:rsid w:val="00EA39BD"/>
    <w:rsid w:val="00EA5726"/>
    <w:rsid w:val="00EE0C74"/>
    <w:rsid w:val="00EE3309"/>
    <w:rsid w:val="00EF5450"/>
    <w:rsid w:val="00EF6AA8"/>
    <w:rsid w:val="00F1054C"/>
    <w:rsid w:val="00F30674"/>
    <w:rsid w:val="00F32BF1"/>
    <w:rsid w:val="00F50B73"/>
    <w:rsid w:val="00F64402"/>
    <w:rsid w:val="00F71402"/>
    <w:rsid w:val="00F7360A"/>
    <w:rsid w:val="00F872BB"/>
    <w:rsid w:val="00FA47B7"/>
    <w:rsid w:val="00FD3182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  <w:style w:type="character" w:styleId="Hipercze">
    <w:name w:val="Hyperlink"/>
    <w:basedOn w:val="Domylnaczcionkaakapitu"/>
    <w:uiPriority w:val="99"/>
    <w:unhideWhenUsed/>
    <w:rsid w:val="00C61E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1EE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5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y/Struktura%20wy&#347;wietlacza%20OLED.drawio" TargetMode="External"/><Relationship Id="rId13" Type="http://schemas.openxmlformats.org/officeDocument/2006/relationships/hyperlink" Target="../Diagramy/Struktury%20danych%20modu&#322;u%20MENU.draw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iagramy/Struktury%20danych%20modu&#322;u%20MENU.draw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iagramy/Struktury%20danych%20modu&#322;u%20MENU.draw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Diagramy/Struktura%20listy%20typu%20LOOP.drawio" TargetMode="External"/><Relationship Id="rId10" Type="http://schemas.openxmlformats.org/officeDocument/2006/relationships/hyperlink" Target="../Diagramy/Struktury%20danych%20modu&#322;u%20MENU.draw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Diagramy/Struktury%20danych%20modu&#322;u%20MENU.drawio" TargetMode="External"/><Relationship Id="rId14" Type="http://schemas.openxmlformats.org/officeDocument/2006/relationships/hyperlink" Target="../Diagramy/Struktura%20listy%20typu%20LOOP.draw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677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20</cp:revision>
  <dcterms:created xsi:type="dcterms:W3CDTF">2022-10-19T05:21:00Z</dcterms:created>
  <dcterms:modified xsi:type="dcterms:W3CDTF">2022-11-05T14:47:00Z</dcterms:modified>
</cp:coreProperties>
</file>