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309" w:rsidRPr="008158C3" w:rsidRDefault="00C64309" w:rsidP="00F109E7">
      <w:pPr>
        <w:pStyle w:val="NormalWeb"/>
        <w:shd w:val="clear" w:color="auto" w:fill="FFFFFF"/>
        <w:spacing w:before="0" w:beforeAutospacing="0" w:after="300" w:afterAutospacing="0" w:line="360" w:lineRule="auto"/>
        <w:jc w:val="center"/>
        <w:rPr>
          <w:rFonts w:ascii="Garamond" w:hAnsi="Garamond" w:cs="Tahoma"/>
          <w:spacing w:val="2"/>
        </w:rPr>
      </w:pPr>
      <w:bookmarkStart w:id="0" w:name="_Hlk482884766"/>
      <w:bookmarkStart w:id="1" w:name="_Hlk482887329"/>
      <w:bookmarkStart w:id="2" w:name="_Hlk482880626"/>
      <w:bookmarkStart w:id="3" w:name="_GoBack"/>
      <w:r w:rsidRPr="008158C3">
        <w:rPr>
          <w:rFonts w:ascii="Garamond" w:hAnsi="Garamond" w:cs="Tahoma"/>
          <w:b/>
          <w:bCs/>
          <w:spacing w:val="2"/>
        </w:rPr>
        <w:t>EXCELENTÍSSIMO</w:t>
      </w:r>
      <w:r w:rsidR="00F109E7">
        <w:rPr>
          <w:rFonts w:ascii="Garamond" w:hAnsi="Garamond" w:cs="Tahoma"/>
          <w:b/>
          <w:bCs/>
          <w:spacing w:val="2"/>
        </w:rPr>
        <w:t xml:space="preserve"> JUÍZO</w:t>
      </w:r>
      <w:r w:rsidRPr="008158C3">
        <w:rPr>
          <w:rFonts w:ascii="Garamond" w:hAnsi="Garamond" w:cs="Tahoma"/>
          <w:b/>
          <w:bCs/>
          <w:spacing w:val="2"/>
        </w:rPr>
        <w:t xml:space="preserve"> DA ____ </w:t>
      </w:r>
      <w:r w:rsidR="00F109E7">
        <w:rPr>
          <w:rFonts w:ascii="Garamond" w:hAnsi="Garamond" w:cs="Tahoma"/>
          <w:b/>
          <w:bCs/>
          <w:spacing w:val="2"/>
        </w:rPr>
        <w:t>VARA DE FAMÍLIA DE ___- ESTADO DE _____</w:t>
      </w:r>
    </w:p>
    <w:bookmarkEnd w:id="0"/>
    <w:bookmarkEnd w:id="3"/>
    <w:p w:rsidR="00C64309" w:rsidRPr="008158C3" w:rsidRDefault="00C64309" w:rsidP="008158C3">
      <w:pPr>
        <w:pStyle w:val="NormalWeb"/>
        <w:shd w:val="clear" w:color="auto" w:fill="FFFFFF"/>
        <w:spacing w:before="240" w:beforeAutospacing="0" w:after="0" w:afterAutospacing="0" w:line="360" w:lineRule="auto"/>
        <w:jc w:val="both"/>
        <w:rPr>
          <w:rFonts w:ascii="Garamond" w:hAnsi="Garamond" w:cs="Tahoma"/>
          <w:b/>
          <w:bCs/>
          <w:spacing w:val="2"/>
        </w:rPr>
      </w:pPr>
    </w:p>
    <w:p w:rsidR="00C64309" w:rsidRPr="008158C3" w:rsidRDefault="00C64309" w:rsidP="008158C3">
      <w:pPr>
        <w:pStyle w:val="NormalWeb"/>
        <w:shd w:val="clear" w:color="auto" w:fill="FFFFFF"/>
        <w:spacing w:before="240" w:beforeAutospacing="0" w:after="0" w:afterAutospacing="0" w:line="360" w:lineRule="auto"/>
        <w:jc w:val="both"/>
        <w:rPr>
          <w:rFonts w:ascii="Garamond" w:hAnsi="Garamond" w:cs="Tahoma"/>
          <w:b/>
          <w:bCs/>
          <w:spacing w:val="2"/>
        </w:rPr>
      </w:pPr>
    </w:p>
    <w:p w:rsidR="00C64309" w:rsidRPr="008158C3" w:rsidRDefault="00C64309" w:rsidP="008158C3">
      <w:pPr>
        <w:pStyle w:val="NormalWeb"/>
        <w:shd w:val="clear" w:color="auto" w:fill="FFFFFF"/>
        <w:spacing w:before="240" w:beforeAutospacing="0" w:after="0" w:afterAutospacing="0" w:line="360" w:lineRule="auto"/>
        <w:jc w:val="both"/>
        <w:rPr>
          <w:rFonts w:ascii="Garamond" w:hAnsi="Garamond" w:cs="Tahoma"/>
          <w:spacing w:val="2"/>
        </w:rPr>
      </w:pPr>
      <w:bookmarkStart w:id="4" w:name="_Hlk483244742"/>
      <w:bookmarkStart w:id="5" w:name="_Hlk482884762"/>
      <w:r w:rsidRPr="008158C3">
        <w:rPr>
          <w:rFonts w:ascii="Garamond" w:hAnsi="Garamond" w:cs="Tahoma"/>
          <w:b/>
          <w:bCs/>
          <w:spacing w:val="2"/>
        </w:rPr>
        <w:t xml:space="preserve">... </w:t>
      </w:r>
      <w:bookmarkStart w:id="6" w:name="_Hlk483244763"/>
      <w:r w:rsidRPr="008158C3">
        <w:rPr>
          <w:rFonts w:ascii="Garamond" w:hAnsi="Garamond" w:cs="Tahoma"/>
          <w:b/>
          <w:bCs/>
          <w:spacing w:val="2"/>
        </w:rPr>
        <w:t>(nome completo em negrito da parte)</w:t>
      </w:r>
      <w:r w:rsidRPr="008158C3">
        <w:rPr>
          <w:rFonts w:ascii="Garamond" w:hAnsi="Garamond" w:cs="Tahoma"/>
          <w:spacing w:val="2"/>
        </w:rPr>
        <w:t xml:space="preserve">, ... (nacionalidade), ... (estado civil), ... (profissão), portador do CPF/MF nº ..., com Documento de Identidade de n° ..., residente e domiciliado na </w:t>
      </w:r>
      <w:bookmarkStart w:id="7" w:name="_Hlk482693071"/>
      <w:r w:rsidRPr="008158C3">
        <w:rPr>
          <w:rFonts w:ascii="Garamond" w:hAnsi="Garamond" w:cs="Tahoma"/>
          <w:spacing w:val="2"/>
        </w:rPr>
        <w:t>Rua ..., n. ..., ... (bairro), CE</w:t>
      </w:r>
      <w:bookmarkEnd w:id="6"/>
      <w:r w:rsidRPr="008158C3">
        <w:rPr>
          <w:rFonts w:ascii="Garamond" w:hAnsi="Garamond" w:cs="Tahoma"/>
          <w:spacing w:val="2"/>
        </w:rPr>
        <w:t>P: ..., ... (Município – UF)</w:t>
      </w:r>
      <w:bookmarkEnd w:id="7"/>
      <w:r w:rsidRPr="008158C3">
        <w:rPr>
          <w:rFonts w:ascii="Garamond" w:hAnsi="Garamond" w:cs="Tahoma"/>
          <w:spacing w:val="2"/>
        </w:rPr>
        <w:t xml:space="preserve">, </w:t>
      </w:r>
      <w:bookmarkEnd w:id="1"/>
      <w:bookmarkEnd w:id="4"/>
      <w:r w:rsidRPr="008158C3">
        <w:rPr>
          <w:rFonts w:ascii="Garamond" w:hAnsi="Garamond" w:cs="Tahoma"/>
          <w:spacing w:val="2"/>
        </w:rPr>
        <w:t>vem respeitosamente perante a Vossa Excelência propor:</w:t>
      </w:r>
    </w:p>
    <w:p w:rsidR="00C64309" w:rsidRPr="008158C3" w:rsidRDefault="00C64309" w:rsidP="008158C3">
      <w:pPr>
        <w:pStyle w:val="NormalWeb"/>
        <w:shd w:val="clear" w:color="auto" w:fill="FFFFFF"/>
        <w:spacing w:before="240" w:beforeAutospacing="0" w:after="0" w:afterAutospacing="0" w:line="360" w:lineRule="auto"/>
        <w:jc w:val="both"/>
        <w:rPr>
          <w:rFonts w:ascii="Garamond" w:hAnsi="Garamond" w:cs="Tahoma"/>
          <w:spacing w:val="2"/>
        </w:rPr>
      </w:pPr>
    </w:p>
    <w:bookmarkEnd w:id="2"/>
    <w:bookmarkEnd w:id="5"/>
    <w:p w:rsidR="00EA337C" w:rsidRPr="008158C3" w:rsidRDefault="00EA337C" w:rsidP="008158C3">
      <w:pPr>
        <w:spacing w:line="360" w:lineRule="auto"/>
        <w:jc w:val="center"/>
        <w:rPr>
          <w:rFonts w:ascii="Garamond" w:hAnsi="Garamond" w:cs="Tahoma"/>
          <w:b/>
          <w:color w:val="000000" w:themeColor="text1"/>
          <w:sz w:val="24"/>
          <w:szCs w:val="24"/>
        </w:rPr>
      </w:pPr>
      <w:r w:rsidRPr="008158C3">
        <w:rPr>
          <w:rFonts w:ascii="Garamond" w:hAnsi="Garamond" w:cs="Tahoma"/>
          <w:b/>
          <w:color w:val="000000" w:themeColor="text1"/>
          <w:sz w:val="24"/>
          <w:szCs w:val="24"/>
        </w:rPr>
        <w:t>AÇÃO DE DIVÓRCIO LITIGIOSO COM PARTILHA DE BENS</w:t>
      </w:r>
    </w:p>
    <w:p w:rsidR="00EA337C" w:rsidRPr="008158C3" w:rsidRDefault="00EA337C" w:rsidP="008158C3">
      <w:pPr>
        <w:spacing w:line="360" w:lineRule="auto"/>
        <w:jc w:val="center"/>
        <w:rPr>
          <w:rFonts w:ascii="Garamond" w:hAnsi="Garamond" w:cs="Tahoma"/>
          <w:b/>
          <w:color w:val="000000" w:themeColor="text1"/>
          <w:sz w:val="24"/>
          <w:szCs w:val="24"/>
        </w:rPr>
      </w:pPr>
      <w:r w:rsidRPr="008158C3">
        <w:rPr>
          <w:rFonts w:ascii="Garamond" w:hAnsi="Garamond" w:cs="Tahoma"/>
          <w:b/>
          <w:color w:val="000000" w:themeColor="text1"/>
          <w:sz w:val="24"/>
          <w:szCs w:val="24"/>
        </w:rPr>
        <w:t>C/C PEDIDO DE LIMINAR</w:t>
      </w:r>
    </w:p>
    <w:p w:rsidR="00C64309" w:rsidRPr="008158C3" w:rsidRDefault="00C64309" w:rsidP="008158C3">
      <w:pPr>
        <w:pStyle w:val="NormalWeb"/>
        <w:shd w:val="clear" w:color="auto" w:fill="FFFFFF"/>
        <w:tabs>
          <w:tab w:val="left" w:pos="5400"/>
        </w:tabs>
        <w:spacing w:line="360" w:lineRule="auto"/>
        <w:jc w:val="both"/>
        <w:rPr>
          <w:rFonts w:ascii="Garamond" w:hAnsi="Garamond" w:cs="Tahoma"/>
          <w:spacing w:val="2"/>
        </w:rPr>
      </w:pPr>
      <w:bookmarkStart w:id="8" w:name="_Hlk483225481"/>
      <w:bookmarkStart w:id="9" w:name="_Hlk482884621"/>
      <w:r w:rsidRPr="008158C3">
        <w:rPr>
          <w:rFonts w:ascii="Garamond" w:hAnsi="Garamond" w:cs="Tahoma"/>
          <w:spacing w:val="2"/>
        </w:rPr>
        <w:t xml:space="preserve">em face de </w:t>
      </w:r>
      <w:bookmarkStart w:id="10" w:name="_Hlk483247544"/>
      <w:r w:rsidRPr="008158C3">
        <w:rPr>
          <w:rFonts w:ascii="Garamond" w:hAnsi="Garamond" w:cs="Tahoma"/>
          <w:b/>
          <w:spacing w:val="2"/>
        </w:rPr>
        <w:t>... (nome em negrito da parte)</w:t>
      </w:r>
      <w:r w:rsidRPr="008158C3">
        <w:rPr>
          <w:rFonts w:ascii="Garamond" w:hAnsi="Garamond" w:cs="Tahoma"/>
          <w:spacing w:val="2"/>
        </w:rPr>
        <w:t>, ... (indicar se é pessoa física ou jurídica), com CPF/CNPJ de n. ..., com sede na Rua ..., n. ..., ... (bairro), CEP: ..., ... (Município– UF)</w:t>
      </w:r>
      <w:bookmarkEnd w:id="8"/>
      <w:r w:rsidRPr="008158C3">
        <w:rPr>
          <w:rFonts w:ascii="Garamond" w:hAnsi="Garamond" w:cs="Tahoma"/>
          <w:spacing w:val="2"/>
        </w:rPr>
        <w:t>, pelas razões de fato e de direito que passa a aduzir e no final requer.:</w:t>
      </w:r>
    </w:p>
    <w:bookmarkEnd w:id="9"/>
    <w:bookmarkEnd w:id="10"/>
    <w:p w:rsidR="008158C3" w:rsidRPr="008158C3" w:rsidRDefault="008158C3" w:rsidP="008158C3">
      <w:pPr>
        <w:spacing w:line="360" w:lineRule="auto"/>
        <w:rPr>
          <w:rFonts w:ascii="Garamond" w:hAnsi="Garamond"/>
          <w:b/>
          <w:color w:val="000000"/>
          <w:sz w:val="24"/>
          <w:szCs w:val="24"/>
          <w:u w:val="single"/>
        </w:rPr>
      </w:pPr>
      <w:r w:rsidRPr="008158C3">
        <w:rPr>
          <w:rFonts w:ascii="Garamond" w:hAnsi="Garamond"/>
          <w:b/>
          <w:color w:val="000000"/>
          <w:sz w:val="24"/>
          <w:szCs w:val="24"/>
          <w:u w:val="single"/>
        </w:rPr>
        <w:t>JUSTIÇA GRATUITA:</w:t>
      </w:r>
    </w:p>
    <w:p w:rsidR="008158C3" w:rsidRPr="008158C3" w:rsidRDefault="008158C3" w:rsidP="008158C3">
      <w:pPr>
        <w:spacing w:line="360" w:lineRule="auto"/>
        <w:rPr>
          <w:rFonts w:ascii="Garamond" w:hAnsi="Garamond"/>
          <w:color w:val="000000"/>
          <w:sz w:val="24"/>
          <w:szCs w:val="24"/>
        </w:rPr>
      </w:pPr>
    </w:p>
    <w:p w:rsidR="008158C3" w:rsidRPr="008158C3" w:rsidRDefault="008158C3" w:rsidP="008158C3">
      <w:pPr>
        <w:spacing w:line="360" w:lineRule="auto"/>
        <w:rPr>
          <w:rFonts w:ascii="Garamond" w:hAnsi="Garamond"/>
          <w:color w:val="000000"/>
          <w:sz w:val="24"/>
          <w:szCs w:val="24"/>
        </w:rPr>
      </w:pPr>
      <w:r w:rsidRPr="008158C3">
        <w:rPr>
          <w:rFonts w:ascii="Garamond" w:hAnsi="Garamond"/>
          <w:color w:val="000000"/>
          <w:sz w:val="24"/>
          <w:szCs w:val="24"/>
        </w:rPr>
        <w:tab/>
        <w:t>O requerente valendo-se da legislação, </w:t>
      </w:r>
      <w:r w:rsidRPr="008158C3">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8158C3">
        <w:rPr>
          <w:rFonts w:ascii="Garamond" w:hAnsi="Garamond"/>
          <w:color w:val="000000"/>
          <w:sz w:val="24"/>
          <w:szCs w:val="24"/>
        </w:rPr>
        <w:t>.</w:t>
      </w:r>
    </w:p>
    <w:p w:rsidR="008158C3" w:rsidRPr="008158C3" w:rsidRDefault="008158C3" w:rsidP="008158C3">
      <w:pPr>
        <w:spacing w:line="360" w:lineRule="auto"/>
        <w:rPr>
          <w:rFonts w:ascii="Garamond" w:hAnsi="Garamond"/>
          <w:color w:val="000000"/>
          <w:sz w:val="24"/>
          <w:szCs w:val="24"/>
        </w:rPr>
      </w:pPr>
    </w:p>
    <w:p w:rsidR="008158C3" w:rsidRPr="008158C3" w:rsidRDefault="008158C3" w:rsidP="008158C3">
      <w:pPr>
        <w:spacing w:line="360" w:lineRule="auto"/>
        <w:rPr>
          <w:rFonts w:ascii="Garamond" w:hAnsi="Garamond"/>
          <w:color w:val="000000"/>
          <w:sz w:val="24"/>
          <w:szCs w:val="24"/>
        </w:rPr>
      </w:pPr>
      <w:r w:rsidRPr="008158C3">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8158C3">
        <w:rPr>
          <w:rFonts w:ascii="Garamond" w:hAnsi="Garamond"/>
          <w:color w:val="000000"/>
          <w:sz w:val="24"/>
          <w:szCs w:val="24"/>
        </w:rPr>
        <w:tab/>
        <w:t>Nesse sentido trata o artigo 1º, parágrafo 2º, Lei 5.478/68:</w:t>
      </w:r>
    </w:p>
    <w:p w:rsidR="008158C3" w:rsidRPr="008158C3" w:rsidRDefault="008158C3" w:rsidP="008158C3">
      <w:pPr>
        <w:spacing w:line="360" w:lineRule="auto"/>
        <w:rPr>
          <w:rFonts w:ascii="Garamond" w:hAnsi="Garamond"/>
          <w:color w:val="000000"/>
          <w:sz w:val="24"/>
          <w:szCs w:val="24"/>
        </w:rPr>
      </w:pPr>
    </w:p>
    <w:p w:rsidR="008158C3" w:rsidRPr="008158C3" w:rsidRDefault="008158C3" w:rsidP="008158C3">
      <w:pPr>
        <w:spacing w:line="360" w:lineRule="auto"/>
        <w:ind w:left="2268" w:right="627"/>
        <w:rPr>
          <w:rFonts w:ascii="Garamond" w:hAnsi="Garamond"/>
          <w:color w:val="000000"/>
          <w:sz w:val="24"/>
          <w:szCs w:val="24"/>
        </w:rPr>
      </w:pPr>
      <w:r w:rsidRPr="008158C3">
        <w:rPr>
          <w:rFonts w:ascii="Garamond" w:hAnsi="Garamond"/>
          <w:color w:val="000000"/>
          <w:sz w:val="24"/>
          <w:szCs w:val="24"/>
        </w:rPr>
        <w:lastRenderedPageBreak/>
        <w:t>“Art. 1º A ação de alimentos é de rito especial, independe de prévia distribuição e de anterior concessão do benefício de gratuidade.</w:t>
      </w:r>
    </w:p>
    <w:p w:rsidR="008158C3" w:rsidRPr="008158C3" w:rsidRDefault="008158C3" w:rsidP="008158C3">
      <w:pPr>
        <w:spacing w:line="360" w:lineRule="auto"/>
        <w:ind w:left="2268" w:right="627"/>
        <w:rPr>
          <w:rFonts w:ascii="Garamond" w:hAnsi="Garamond"/>
          <w:color w:val="000000"/>
          <w:sz w:val="24"/>
          <w:szCs w:val="24"/>
        </w:rPr>
      </w:pPr>
      <w:r w:rsidRPr="008158C3">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8158C3" w:rsidRPr="008158C3" w:rsidRDefault="008158C3" w:rsidP="008158C3">
      <w:pPr>
        <w:spacing w:line="360" w:lineRule="auto"/>
        <w:rPr>
          <w:rFonts w:ascii="Garamond" w:hAnsi="Garamond"/>
          <w:color w:val="000000"/>
          <w:sz w:val="24"/>
          <w:szCs w:val="24"/>
        </w:rPr>
      </w:pPr>
    </w:p>
    <w:p w:rsidR="008158C3" w:rsidRPr="008158C3" w:rsidRDefault="008158C3" w:rsidP="008158C3">
      <w:pPr>
        <w:spacing w:line="360" w:lineRule="auto"/>
        <w:rPr>
          <w:rFonts w:ascii="Garamond" w:hAnsi="Garamond"/>
          <w:color w:val="000000"/>
          <w:sz w:val="24"/>
          <w:szCs w:val="24"/>
        </w:rPr>
      </w:pPr>
      <w:r w:rsidRPr="008158C3">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8158C3" w:rsidRPr="008158C3" w:rsidRDefault="008158C3" w:rsidP="008158C3">
      <w:pPr>
        <w:shd w:val="clear" w:color="auto" w:fill="FFFFFF"/>
        <w:spacing w:after="324" w:line="360" w:lineRule="auto"/>
        <w:ind w:firstLine="708"/>
        <w:rPr>
          <w:rFonts w:ascii="Garamond" w:hAnsi="Garamond"/>
          <w:color w:val="000000"/>
          <w:sz w:val="24"/>
          <w:szCs w:val="24"/>
        </w:rPr>
      </w:pPr>
      <w:r w:rsidRPr="008158C3">
        <w:rPr>
          <w:rFonts w:ascii="Garamond" w:hAnsi="Garamond"/>
          <w:color w:val="000000"/>
          <w:sz w:val="24"/>
          <w:szCs w:val="24"/>
        </w:rPr>
        <w:t>Nossos Tribunais têm-se manifestado positivamente acerca do assunto:</w:t>
      </w:r>
    </w:p>
    <w:p w:rsidR="008158C3" w:rsidRPr="008158C3" w:rsidRDefault="008158C3" w:rsidP="008158C3">
      <w:pPr>
        <w:shd w:val="clear" w:color="auto" w:fill="FFFFFF"/>
        <w:spacing w:after="324" w:line="360" w:lineRule="auto"/>
        <w:ind w:left="2268"/>
        <w:rPr>
          <w:rFonts w:ascii="Garamond" w:hAnsi="Garamond"/>
          <w:iCs/>
          <w:color w:val="000000"/>
          <w:sz w:val="24"/>
          <w:szCs w:val="24"/>
        </w:rPr>
      </w:pPr>
      <w:r w:rsidRPr="008158C3">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8158C3" w:rsidRPr="008158C3" w:rsidRDefault="008158C3" w:rsidP="008158C3">
      <w:pPr>
        <w:shd w:val="clear" w:color="auto" w:fill="FFFFFF"/>
        <w:spacing w:after="324" w:line="360" w:lineRule="auto"/>
        <w:ind w:left="2268"/>
        <w:rPr>
          <w:rFonts w:ascii="Garamond" w:hAnsi="Garamond"/>
          <w:color w:val="000000"/>
          <w:sz w:val="24"/>
          <w:szCs w:val="24"/>
        </w:rPr>
      </w:pPr>
    </w:p>
    <w:p w:rsidR="008158C3" w:rsidRPr="008158C3" w:rsidRDefault="008158C3" w:rsidP="008158C3">
      <w:pPr>
        <w:shd w:val="clear" w:color="auto" w:fill="FFFFFF"/>
        <w:spacing w:after="324" w:line="360" w:lineRule="auto"/>
        <w:ind w:firstLine="708"/>
        <w:rPr>
          <w:rFonts w:ascii="Garamond" w:hAnsi="Garamond"/>
          <w:color w:val="000000"/>
          <w:sz w:val="24"/>
          <w:szCs w:val="24"/>
        </w:rPr>
      </w:pPr>
      <w:r w:rsidRPr="008158C3">
        <w:rPr>
          <w:rFonts w:ascii="Garamond" w:hAnsi="Garamond"/>
          <w:bCs/>
          <w:color w:val="000000"/>
          <w:sz w:val="24"/>
          <w:szCs w:val="24"/>
        </w:rPr>
        <w:t>Portanto, para a concessão do benefício da justiça gratuita, basta a simples afirmação da requerente de sua condição atual.</w:t>
      </w:r>
    </w:p>
    <w:p w:rsidR="008158C3" w:rsidRPr="008158C3" w:rsidRDefault="008158C3" w:rsidP="008158C3">
      <w:pPr>
        <w:shd w:val="clear" w:color="auto" w:fill="FFFFFF"/>
        <w:spacing w:after="324" w:line="360" w:lineRule="auto"/>
        <w:ind w:firstLine="708"/>
        <w:rPr>
          <w:rFonts w:ascii="Garamond" w:hAnsi="Garamond"/>
          <w:color w:val="000000"/>
          <w:sz w:val="24"/>
          <w:szCs w:val="24"/>
        </w:rPr>
      </w:pPr>
      <w:r w:rsidRPr="008158C3">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lastRenderedPageBreak/>
        <w:t>DOS FATOS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As partes contraíram matrimônio em... De... De 2013, sob o regime de comunhão parcial de bens, conforme certidão de casamento expedida pelo Oficial de Registro Civil das Pessoas Naturais e de Interdições e Tutelas da Sede desta comarca, matrícula número...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Desta união não tiveram filhos em comum.</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Ocorre que, a vida em comum do casal se tornou insustentável, ante a impossibilidade da manutenção da vida em comum.</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Com o passar dos anos, o Requerido desenvolveu um comportamento boêmio, o que sempre foi veemente reprovado pela Requerente.</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Ademais, a Requerente suporta sozinha todas as despesas do casal, tais como, pagamento do financiamento do apartamento, condomínio, internet, telefone, compras de supermercado, entre outras, dificultando ainda mais a relação do casal, face a despreocupação do Requerido.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Insta ressaltar que, diante da impossibilidade de convivência, pelas agressões psicológicas e ameaças do Requerido, a Requerente encontra-se atualmente morando com seus pais, com seu psicológico visivelmente afetado, insegura e com sintomas de síndrome do pânico.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Desta feita, é a presente para requerer o divórcio, bem como a partilha dos bens amealhados, vez que não há no presente caso, possibilidade de reconciliação.</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DOS FUNDAMENTOS JURÍDICOS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 Emenda Constitucional nº </w:t>
      </w:r>
      <w:hyperlink r:id="rId4" w:tooltip="Emenda Constitucional nº 66, de 13 de julho de 2010" w:history="1">
        <w:r w:rsidRPr="008158C3">
          <w:rPr>
            <w:rStyle w:val="Hyperlink"/>
            <w:rFonts w:ascii="Garamond" w:hAnsi="Garamond" w:cs="Tahoma"/>
            <w:color w:val="000000" w:themeColor="text1"/>
            <w:sz w:val="24"/>
            <w:szCs w:val="24"/>
            <w:u w:val="none"/>
          </w:rPr>
          <w:t>66</w:t>
        </w:r>
      </w:hyperlink>
      <w:r w:rsidRPr="008158C3">
        <w:rPr>
          <w:rFonts w:ascii="Garamond" w:hAnsi="Garamond" w:cs="Tahoma"/>
          <w:color w:val="000000" w:themeColor="text1"/>
          <w:sz w:val="24"/>
          <w:szCs w:val="24"/>
        </w:rPr>
        <w:t>, datada de 13.07.2010, deu nova redação ao </w:t>
      </w:r>
      <w:hyperlink r:id="rId5" w:tooltip="Parágrafo 6 Artigo 226 da Constituição Federal de 1988" w:history="1">
        <w:r w:rsidRPr="008158C3">
          <w:rPr>
            <w:rStyle w:val="Hyperlink"/>
            <w:rFonts w:ascii="Garamond" w:hAnsi="Garamond" w:cs="Tahoma"/>
            <w:color w:val="000000" w:themeColor="text1"/>
            <w:sz w:val="24"/>
            <w:szCs w:val="24"/>
            <w:u w:val="none"/>
          </w:rPr>
          <w:t>parágrafo 6º</w:t>
        </w:r>
      </w:hyperlink>
      <w:r w:rsidRPr="008158C3">
        <w:rPr>
          <w:rFonts w:ascii="Garamond" w:hAnsi="Garamond" w:cs="Tahoma"/>
          <w:color w:val="000000" w:themeColor="text1"/>
          <w:sz w:val="24"/>
          <w:szCs w:val="24"/>
        </w:rPr>
        <w:t> do artigo </w:t>
      </w:r>
      <w:hyperlink r:id="rId6" w:tooltip="Artigo 226 da Constituição Federal de 1988" w:history="1">
        <w:r w:rsidRPr="008158C3">
          <w:rPr>
            <w:rStyle w:val="Hyperlink"/>
            <w:rFonts w:ascii="Garamond" w:hAnsi="Garamond" w:cs="Tahoma"/>
            <w:color w:val="000000" w:themeColor="text1"/>
            <w:sz w:val="24"/>
            <w:szCs w:val="24"/>
            <w:u w:val="none"/>
          </w:rPr>
          <w:t>226</w:t>
        </w:r>
      </w:hyperlink>
      <w:r w:rsidRPr="008158C3">
        <w:rPr>
          <w:rFonts w:ascii="Garamond" w:hAnsi="Garamond" w:cs="Tahoma"/>
          <w:color w:val="000000" w:themeColor="text1"/>
          <w:sz w:val="24"/>
          <w:szCs w:val="24"/>
        </w:rPr>
        <w:t> da </w:t>
      </w:r>
      <w:hyperlink r:id="rId7" w:tooltip="CONSTITUIÇÃO DA REPÚBLICA FEDERATIVA DO BRASIL DE 1988" w:history="1">
        <w:r w:rsidRPr="008158C3">
          <w:rPr>
            <w:rStyle w:val="Hyperlink"/>
            <w:rFonts w:ascii="Garamond" w:hAnsi="Garamond" w:cs="Tahoma"/>
            <w:color w:val="000000" w:themeColor="text1"/>
            <w:sz w:val="24"/>
            <w:szCs w:val="24"/>
            <w:u w:val="none"/>
          </w:rPr>
          <w:t>Carta Magna</w:t>
        </w:r>
      </w:hyperlink>
      <w:r w:rsidRPr="008158C3">
        <w:rPr>
          <w:rFonts w:ascii="Garamond" w:hAnsi="Garamond" w:cs="Tahoma"/>
          <w:color w:val="000000" w:themeColor="text1"/>
          <w:sz w:val="24"/>
          <w:szCs w:val="24"/>
        </w:rPr>
        <w:t>. Disposição esta, que trata sobre a dissolução do casamento civil.</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Com o novo texto, foi suprimido o requisito de separação judicial por mais de um ano, ou de separação de fato por mais de dois anos. De modo, que em conformidade com a </w:t>
      </w:r>
      <w:hyperlink r:id="rId8" w:tooltip="CONSTITUIÇÃO DA REPÚBLICA FEDERATIVA DO BRASIL DE 1988" w:history="1">
        <w:r w:rsidRPr="008158C3">
          <w:rPr>
            <w:rStyle w:val="Hyperlink"/>
            <w:rFonts w:ascii="Garamond" w:hAnsi="Garamond" w:cs="Tahoma"/>
            <w:color w:val="000000" w:themeColor="text1"/>
            <w:sz w:val="24"/>
            <w:szCs w:val="24"/>
            <w:u w:val="none"/>
          </w:rPr>
          <w:t>Constituição Federal</w:t>
        </w:r>
      </w:hyperlink>
      <w:r w:rsidRPr="008158C3">
        <w:rPr>
          <w:rFonts w:ascii="Garamond" w:hAnsi="Garamond" w:cs="Tahoma"/>
          <w:color w:val="000000" w:themeColor="text1"/>
          <w:sz w:val="24"/>
          <w:szCs w:val="24"/>
        </w:rPr>
        <w:t> em seu Artigo </w:t>
      </w:r>
      <w:hyperlink r:id="rId9" w:tooltip="Artigo 226 da Constituição Federal de 1988" w:history="1">
        <w:r w:rsidRPr="008158C3">
          <w:rPr>
            <w:rStyle w:val="Hyperlink"/>
            <w:rFonts w:ascii="Garamond" w:hAnsi="Garamond" w:cs="Tahoma"/>
            <w:color w:val="000000" w:themeColor="text1"/>
            <w:sz w:val="24"/>
            <w:szCs w:val="24"/>
            <w:u w:val="none"/>
          </w:rPr>
          <w:t>226</w:t>
        </w:r>
      </w:hyperlink>
      <w:r w:rsidRPr="008158C3">
        <w:rPr>
          <w:rFonts w:ascii="Garamond" w:hAnsi="Garamond" w:cs="Tahoma"/>
          <w:color w:val="000000" w:themeColor="text1"/>
          <w:sz w:val="24"/>
          <w:szCs w:val="24"/>
        </w:rPr>
        <w:t>, parágrafo sexto, em vigor: “O casamento civil pode ser dissolvido pelo divórcio”.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Desta feita, perfeitamente cabível a presente ação, pois o pedido está em plena conformidade com a legislação vigente.</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DOS BENS DO CASAL</w:t>
      </w:r>
    </w:p>
    <w:p w:rsidR="00EA337C" w:rsidRPr="008158C3" w:rsidRDefault="00EA337C" w:rsidP="008158C3">
      <w:pPr>
        <w:spacing w:line="360" w:lineRule="auto"/>
        <w:jc w:val="both"/>
        <w:rPr>
          <w:rFonts w:ascii="Garamond" w:hAnsi="Garamond" w:cs="Tahoma"/>
          <w:color w:val="000000" w:themeColor="text1"/>
          <w:sz w:val="24"/>
          <w:szCs w:val="24"/>
        </w:rPr>
      </w:pPr>
      <w:r w:rsidRPr="008158C3">
        <w:rPr>
          <w:rFonts w:ascii="Garamond" w:hAnsi="Garamond" w:cs="Tahoma"/>
          <w:color w:val="000000" w:themeColor="text1"/>
          <w:sz w:val="24"/>
          <w:szCs w:val="24"/>
        </w:rPr>
        <w:lastRenderedPageBreak/>
        <w:t>Na constância do matrimônio as partes amealharam os seguintes bem:</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BEM IMÓVEL</w:t>
      </w:r>
    </w:p>
    <w:p w:rsidR="00EA337C" w:rsidRPr="008158C3" w:rsidRDefault="00EA337C" w:rsidP="008158C3">
      <w:pPr>
        <w:spacing w:line="360" w:lineRule="auto"/>
        <w:jc w:val="both"/>
        <w:rPr>
          <w:rFonts w:ascii="Garamond" w:hAnsi="Garamond" w:cs="Tahoma"/>
          <w:color w:val="000000" w:themeColor="text1"/>
          <w:sz w:val="24"/>
          <w:szCs w:val="24"/>
        </w:rPr>
      </w:pPr>
      <w:r w:rsidRPr="008158C3">
        <w:rPr>
          <w:rFonts w:ascii="Garamond" w:hAnsi="Garamond" w:cs="Tahoma"/>
          <w:color w:val="000000" w:themeColor="text1"/>
          <w:sz w:val="24"/>
          <w:szCs w:val="24"/>
        </w:rPr>
        <w:t>• Apartamento número..., localizado no... Andar empreendimento imobiliário denominado “...”, situado na Rua..., Vila...,..., contendo sala de estar, sala de jantar e cozinha conjugadas, varanda, 02 (dois) dormitórios com floreiras, 01 (um) banheiro social e área de serviço. Possui a área privativa real de... M²; área comum real de divisão não proporcional de... M² (correspondente a 03 vagas indeterminadas na garagem); área comum real divisão proporcional de m²; perfazendo uma área total real de m²; correspondendo-lhe uma fração ideal no todo do terreno e nas demais coisas de uso comum do condomínio igual a %. Imóvel esse cadastrado na Prefeitura de, conforme classificação fiscal número, e foi havido pelas partes em... De setembro de 201..., na matricula número..., no Oficial do... Registro de Imóveis da comarca de..., com valor venal atribuído ao presente exercício em R$.. Sob o referido imóvel existe o ônus da alienação fiduciária em favor Da Caixa Econômica Federal – CEF, registrada sob número..., feita em... De setembro de..., na matricula e Oficial de Registro de imóveis Acima mencionado, tudo de expresso conhecimento e responsabilidade solidaria das partes contratantes.</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BENS MÓVEIS</w:t>
      </w:r>
    </w:p>
    <w:p w:rsidR="00EA337C" w:rsidRPr="008158C3" w:rsidRDefault="00EA337C" w:rsidP="008158C3">
      <w:pPr>
        <w:spacing w:line="360" w:lineRule="auto"/>
        <w:jc w:val="both"/>
        <w:rPr>
          <w:rFonts w:ascii="Garamond" w:hAnsi="Garamond" w:cs="Tahoma"/>
          <w:color w:val="000000" w:themeColor="text1"/>
          <w:sz w:val="24"/>
          <w:szCs w:val="24"/>
        </w:rPr>
      </w:pPr>
      <w:r w:rsidRPr="008158C3">
        <w:rPr>
          <w:rFonts w:ascii="Garamond" w:hAnsi="Garamond" w:cs="Tahoma"/>
          <w:color w:val="000000" w:themeColor="text1"/>
          <w:sz w:val="24"/>
          <w:szCs w:val="24"/>
        </w:rPr>
        <w:t xml:space="preserve">• O veículo automotor designado Motociclo..., ano de fabricação e modelo...; placa..., da cidade de..., cor..., movida a..., chassi..., </w:t>
      </w:r>
      <w:proofErr w:type="spellStart"/>
      <w:r w:rsidRPr="008158C3">
        <w:rPr>
          <w:rFonts w:ascii="Garamond" w:hAnsi="Garamond" w:cs="Tahoma"/>
          <w:color w:val="000000" w:themeColor="text1"/>
          <w:sz w:val="24"/>
          <w:szCs w:val="24"/>
        </w:rPr>
        <w:t>Renavam</w:t>
      </w:r>
      <w:proofErr w:type="spellEnd"/>
      <w:r w:rsidRPr="008158C3">
        <w:rPr>
          <w:rFonts w:ascii="Garamond" w:hAnsi="Garamond" w:cs="Tahoma"/>
          <w:color w:val="000000" w:themeColor="text1"/>
          <w:sz w:val="24"/>
          <w:szCs w:val="24"/>
        </w:rPr>
        <w:t>..., avaliado pela tabela Fipe em R$..., para sua totalidade</w:t>
      </w:r>
    </w:p>
    <w:p w:rsidR="00EA337C" w:rsidRPr="008158C3" w:rsidRDefault="00EA337C" w:rsidP="008158C3">
      <w:pPr>
        <w:spacing w:line="360" w:lineRule="auto"/>
        <w:jc w:val="both"/>
        <w:rPr>
          <w:rFonts w:ascii="Garamond" w:hAnsi="Garamond" w:cs="Tahoma"/>
          <w:color w:val="000000" w:themeColor="text1"/>
          <w:sz w:val="24"/>
          <w:szCs w:val="24"/>
        </w:rPr>
      </w:pPr>
      <w:r w:rsidRPr="008158C3">
        <w:rPr>
          <w:rFonts w:ascii="Garamond" w:hAnsi="Garamond" w:cs="Tahoma"/>
          <w:color w:val="000000" w:themeColor="text1"/>
          <w:sz w:val="24"/>
          <w:szCs w:val="24"/>
        </w:rPr>
        <w:t xml:space="preserve">• O veículo automotor designado Motociclo..., ano de fabricação e modelo...; placa... Da cidade de... Cor..., movida a gasolina, chassi..., </w:t>
      </w:r>
      <w:proofErr w:type="spellStart"/>
      <w:r w:rsidRPr="008158C3">
        <w:rPr>
          <w:rFonts w:ascii="Garamond" w:hAnsi="Garamond" w:cs="Tahoma"/>
          <w:color w:val="000000" w:themeColor="text1"/>
          <w:sz w:val="24"/>
          <w:szCs w:val="24"/>
        </w:rPr>
        <w:t>Renavam</w:t>
      </w:r>
      <w:proofErr w:type="spellEnd"/>
      <w:r w:rsidRPr="008158C3">
        <w:rPr>
          <w:rFonts w:ascii="Garamond" w:hAnsi="Garamond" w:cs="Tahoma"/>
          <w:color w:val="000000" w:themeColor="text1"/>
          <w:sz w:val="24"/>
          <w:szCs w:val="24"/>
        </w:rPr>
        <w:t>..., avaliado pela tabela Fipe em R$..., para sua totalidade.</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DA PARTILHA</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Ao contraírem núpcias, as partes elegeram o regime de comunhão parcial de bens, conforme preceitua o art. 1.658 do </w:t>
      </w:r>
      <w:hyperlink r:id="rId10" w:tooltip="Lei no 5.869, de 11 de janeiro de 1973." w:history="1">
        <w:r w:rsidRPr="008158C3">
          <w:rPr>
            <w:rStyle w:val="Hyperlink"/>
            <w:rFonts w:ascii="Garamond" w:hAnsi="Garamond" w:cs="Tahoma"/>
            <w:color w:val="000000" w:themeColor="text1"/>
            <w:sz w:val="24"/>
            <w:szCs w:val="24"/>
            <w:u w:val="none"/>
          </w:rPr>
          <w:t>Código Civil</w:t>
        </w:r>
      </w:hyperlink>
      <w:r w:rsidRPr="008158C3">
        <w:rPr>
          <w:rFonts w:ascii="Garamond" w:hAnsi="Garamond" w:cs="Tahoma"/>
          <w:color w:val="000000" w:themeColor="text1"/>
          <w:sz w:val="24"/>
          <w:szCs w:val="24"/>
        </w:rPr>
        <w:t>.</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Art. 1.658. No regime de comunhão parcial, comunicam-se os bens que sobrevierem ao casal, na constância do casamento, com as exceções dos artigos seguintes.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Definido o regime de comunhão, o art. </w:t>
      </w:r>
      <w:hyperlink r:id="rId11" w:tooltip="Artigo 1660 da Lei nº 10.406 de 10 de Janeiro de 2002" w:history="1">
        <w:r w:rsidRPr="008158C3">
          <w:rPr>
            <w:rStyle w:val="Hyperlink"/>
            <w:rFonts w:ascii="Garamond" w:hAnsi="Garamond" w:cs="Tahoma"/>
            <w:color w:val="000000" w:themeColor="text1"/>
            <w:sz w:val="24"/>
            <w:szCs w:val="24"/>
            <w:u w:val="none"/>
          </w:rPr>
          <w:t>1.660</w:t>
        </w:r>
      </w:hyperlink>
      <w:r w:rsidRPr="008158C3">
        <w:rPr>
          <w:rFonts w:ascii="Garamond" w:hAnsi="Garamond" w:cs="Tahoma"/>
          <w:color w:val="000000" w:themeColor="text1"/>
          <w:sz w:val="24"/>
          <w:szCs w:val="24"/>
        </w:rPr>
        <w:t> do </w:t>
      </w:r>
      <w:hyperlink r:id="rId12" w:tooltip="Lei no 10.406, de 10 de janeiro de 2002." w:history="1">
        <w:r w:rsidRPr="008158C3">
          <w:rPr>
            <w:rStyle w:val="Hyperlink"/>
            <w:rFonts w:ascii="Garamond" w:hAnsi="Garamond" w:cs="Tahoma"/>
            <w:color w:val="000000" w:themeColor="text1"/>
            <w:sz w:val="24"/>
            <w:szCs w:val="24"/>
            <w:u w:val="none"/>
          </w:rPr>
          <w:t>Código Civil</w:t>
        </w:r>
      </w:hyperlink>
      <w:r w:rsidRPr="008158C3">
        <w:rPr>
          <w:rFonts w:ascii="Garamond" w:hAnsi="Garamond" w:cs="Tahoma"/>
          <w:color w:val="000000" w:themeColor="text1"/>
          <w:sz w:val="24"/>
          <w:szCs w:val="24"/>
        </w:rPr>
        <w:t>, assim dispõe sobre os bens a serem partilhados:</w:t>
      </w:r>
    </w:p>
    <w:p w:rsidR="00EA337C" w:rsidRPr="008158C3" w:rsidRDefault="00EA337C" w:rsidP="008158C3">
      <w:pPr>
        <w:spacing w:line="360" w:lineRule="auto"/>
        <w:ind w:left="2268"/>
        <w:jc w:val="both"/>
        <w:rPr>
          <w:rFonts w:ascii="Garamond" w:hAnsi="Garamond" w:cs="Tahoma"/>
          <w:color w:val="000000" w:themeColor="text1"/>
          <w:sz w:val="24"/>
          <w:szCs w:val="24"/>
        </w:rPr>
      </w:pPr>
      <w:r w:rsidRPr="008158C3">
        <w:rPr>
          <w:rFonts w:ascii="Garamond" w:hAnsi="Garamond" w:cs="Tahoma"/>
          <w:color w:val="000000" w:themeColor="text1"/>
          <w:sz w:val="24"/>
          <w:szCs w:val="24"/>
        </w:rPr>
        <w:lastRenderedPageBreak/>
        <w:t>I - os bens adquiridos na constância do casamento por título oneroso, ainda que só em nome de um dos cônjuge</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Seguindo o preceito legal, a Requerente ofertou a seguinte proposta de partilha ao Requerido, conforme minuta de acordo, nos seguintes termos:</w:t>
      </w:r>
    </w:p>
    <w:p w:rsidR="00EA337C" w:rsidRPr="008158C3" w:rsidRDefault="00EA337C" w:rsidP="008158C3">
      <w:pPr>
        <w:spacing w:line="360" w:lineRule="auto"/>
        <w:ind w:left="2268"/>
        <w:jc w:val="both"/>
        <w:rPr>
          <w:rFonts w:ascii="Garamond" w:hAnsi="Garamond" w:cs="Tahoma"/>
          <w:color w:val="000000" w:themeColor="text1"/>
          <w:sz w:val="24"/>
          <w:szCs w:val="24"/>
        </w:rPr>
      </w:pPr>
      <w:r w:rsidRPr="008158C3">
        <w:rPr>
          <w:rFonts w:ascii="Garamond" w:hAnsi="Garamond" w:cs="Tahoma"/>
          <w:color w:val="000000" w:themeColor="text1"/>
          <w:sz w:val="24"/>
          <w:szCs w:val="24"/>
        </w:rPr>
        <w:t>i) A Requerente recebe a TOTALIDADE do apartamento descrito no item III.1, correspondente ao valor de R$..., tendo em vista que, conforme o Contrato de Compra e Venda da Caixa econômica federal, a mesma possui...% do imóvel, a qual se responsabiliza pelo pagamento de todas as parcelas da alienação fiduciária acima declinada, bem como por suas respectivas despesas relativas ao imóvel.</w:t>
      </w:r>
    </w:p>
    <w:p w:rsidR="00EA337C" w:rsidRPr="008158C3" w:rsidRDefault="00EA337C" w:rsidP="008158C3">
      <w:pPr>
        <w:spacing w:line="360" w:lineRule="auto"/>
        <w:ind w:left="2268"/>
        <w:jc w:val="both"/>
        <w:rPr>
          <w:rFonts w:ascii="Garamond" w:hAnsi="Garamond" w:cs="Tahoma"/>
          <w:color w:val="000000" w:themeColor="text1"/>
          <w:sz w:val="24"/>
          <w:szCs w:val="24"/>
        </w:rPr>
      </w:pPr>
      <w:proofErr w:type="spellStart"/>
      <w:r w:rsidRPr="008158C3">
        <w:rPr>
          <w:rFonts w:ascii="Garamond" w:hAnsi="Garamond" w:cs="Tahoma"/>
          <w:color w:val="000000" w:themeColor="text1"/>
          <w:sz w:val="24"/>
          <w:szCs w:val="24"/>
        </w:rPr>
        <w:t>ii</w:t>
      </w:r>
      <w:proofErr w:type="spellEnd"/>
      <w:r w:rsidRPr="008158C3">
        <w:rPr>
          <w:rFonts w:ascii="Garamond" w:hAnsi="Garamond" w:cs="Tahoma"/>
          <w:color w:val="000000" w:themeColor="text1"/>
          <w:sz w:val="24"/>
          <w:szCs w:val="24"/>
        </w:rPr>
        <w:t>) O Requerido, recebe a TOTALIDADE dos veículos descritos no item III.2, correspondente ao valor de R$...; e item III.3, correspondente ao valor de R$..., o qual se responsabiliza pelo pagamento de todas as despesas e encargos que recaiam sobre referidos veículos.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Quando da composição, a Requerente levou a minuta do acordo formulada pelo Sr. Escrevente cartorário para ciência do Requerido, oportunidade que o mesmo concordou com a composição proposta.</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Todavia, o Requerido restou inerte face os inúmeros agendamentos para composição em cartório, alegando haver a necessidade de uma última conversa com a Requerente. Por essa razão, não restou alternativa a Requerente, senão a propositura do divórcio litigioso.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Ademais, o acordo ora proposto visa a melhor resolução do litigio. Vejamos.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Quando da compra do imóvel pelo casal, a Requerente alienou um carro à época que não se comunicava na partilha, para dar a entrada no apartamento.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Insta ressaltar ainda, que a Requerente sempre arcou com todas as parcelas do imóvel, condomínio e despesas inerente ao mesmo, como se verifica dos comprovantes ora anexos.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Ademais, o imóvel se encontra financiado pela Caixa Econômica Federal, sendo certo que, para sua quitação plena, resta... Anos de dívida, a qual a Requerente assume inteira responsabilidade no acordo.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lastRenderedPageBreak/>
        <w:t>Com relação aos bens descritos nos itens II.2 e II.3, permanecem em sua totalidade com o Requerido.</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Desta feita, mantém a Requerente a proposta ofertada inicialmente ao Requerido.</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DO NOME DA REQUERENTE</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Quanto ao nome, a Requerente, desde já manifesta o desejo de voltar a usar o nome de solteira, qual seja,...</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DO PEDIDO LIMINAR</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Cumpre aqui esclarecer, que a Requerente se encontra afastada da residência desde..., face os desentendimentos do casal, que gradativamente vem tomando vultos temerários, como se verifica das mensagens trocadas por aplicativo de celular.</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Isto porque, nas ultimas brigas do casal, foram formuladas ameaças por parte do Requerido, e, somando a distribuição do pedido de divórcio litigioso, a Requerente, visando se resguardar, pediu abrigo na casa dos seus pais, até o afastamento do Requerido da residência.</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Insta ressaltar ainda, que a Requerente se encontra em na casa dos pais, e está dormindo em colchão inflável, sem lugar para acomodar utensílios básicos, que continuam no apartamento do casal.</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Ademais, a Requerente encontra-se visivelmente abalada com os últimos acontecimentos, com medo e não tem condições de procurar lugar diverso para ficar, haja vista que a mesma, continua arcando sozinha com as despesas do apartamento, conforme comprovantes anexos.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Por essa razão, requer-se o imediato afastamento do Requerido do lar, visando, por meio desta medida, manter a integridade física e psicológica da Requerente.</w:t>
      </w:r>
    </w:p>
    <w:p w:rsidR="00EA337C" w:rsidRPr="008158C3" w:rsidRDefault="00EA337C" w:rsidP="008158C3">
      <w:pPr>
        <w:spacing w:line="360" w:lineRule="auto"/>
        <w:jc w:val="both"/>
        <w:rPr>
          <w:rFonts w:ascii="Garamond" w:hAnsi="Garamond" w:cs="Tahoma"/>
          <w:b/>
          <w:color w:val="000000" w:themeColor="text1"/>
          <w:sz w:val="24"/>
          <w:szCs w:val="24"/>
        </w:rPr>
      </w:pPr>
      <w:r w:rsidRPr="008158C3">
        <w:rPr>
          <w:rFonts w:ascii="Garamond" w:hAnsi="Garamond" w:cs="Tahoma"/>
          <w:b/>
          <w:color w:val="000000" w:themeColor="text1"/>
          <w:sz w:val="24"/>
          <w:szCs w:val="24"/>
        </w:rPr>
        <w:t>PEDIDOS</w:t>
      </w:r>
    </w:p>
    <w:p w:rsidR="00EA337C" w:rsidRPr="008158C3" w:rsidRDefault="00EA337C" w:rsidP="008158C3">
      <w:pPr>
        <w:spacing w:line="360" w:lineRule="auto"/>
        <w:ind w:firstLine="708"/>
        <w:jc w:val="both"/>
        <w:rPr>
          <w:rFonts w:ascii="Garamond" w:hAnsi="Garamond" w:cs="Tahoma"/>
          <w:color w:val="000000" w:themeColor="text1"/>
          <w:sz w:val="24"/>
          <w:szCs w:val="24"/>
        </w:rPr>
      </w:pPr>
      <w:r w:rsidRPr="008158C3">
        <w:rPr>
          <w:rFonts w:ascii="Garamond" w:hAnsi="Garamond" w:cs="Tahoma"/>
          <w:color w:val="000000" w:themeColor="text1"/>
          <w:sz w:val="24"/>
          <w:szCs w:val="24"/>
        </w:rPr>
        <w:t>Ante o exposto, requer se digne Vossa Excelência:</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a) conhecer da liminar ora pleiteada, para imediato afastamento do Requerido do lar conjugal, visando manter a integridade física e psicológica da Requerente</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lastRenderedPageBreak/>
        <w:t>b) citação do Requerido, para, querendo, contestar no prazo de 15 (quinze) dias, em uma das modalidades previstas em lei</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c) tendo em vista a natureza do direito e demonstrando espirito conciliador, a par das inúmeras tentativas de resolver amigavelmente a questão, a Requerente desde já, nos termos do art. </w:t>
      </w:r>
      <w:hyperlink r:id="rId13" w:tooltip="Artigo 334 da Lei nº 5.869 de 11 de Janeiro de 1973" w:history="1">
        <w:r w:rsidRPr="008158C3">
          <w:rPr>
            <w:rStyle w:val="Hyperlink"/>
            <w:rFonts w:ascii="Garamond" w:hAnsi="Garamond" w:cs="Tahoma"/>
            <w:color w:val="000000" w:themeColor="text1"/>
            <w:sz w:val="24"/>
            <w:szCs w:val="24"/>
            <w:u w:val="none"/>
          </w:rPr>
          <w:t>334</w:t>
        </w:r>
      </w:hyperlink>
      <w:r w:rsidRPr="008158C3">
        <w:rPr>
          <w:rFonts w:ascii="Garamond" w:hAnsi="Garamond" w:cs="Tahoma"/>
          <w:color w:val="000000" w:themeColor="text1"/>
          <w:sz w:val="24"/>
          <w:szCs w:val="24"/>
        </w:rPr>
        <w:t> do </w:t>
      </w:r>
      <w:hyperlink r:id="rId14" w:tooltip="Lei no 5.869, de 11 de janeiro de 1973." w:history="1">
        <w:r w:rsidRPr="008158C3">
          <w:rPr>
            <w:rStyle w:val="Hyperlink"/>
            <w:rFonts w:ascii="Garamond" w:hAnsi="Garamond" w:cs="Tahoma"/>
            <w:color w:val="000000" w:themeColor="text1"/>
            <w:sz w:val="24"/>
            <w:szCs w:val="24"/>
            <w:u w:val="none"/>
          </w:rPr>
          <w:t>Código de Processo Civil</w:t>
        </w:r>
      </w:hyperlink>
      <w:r w:rsidRPr="008158C3">
        <w:rPr>
          <w:rFonts w:ascii="Garamond" w:hAnsi="Garamond" w:cs="Tahoma"/>
          <w:color w:val="000000" w:themeColor="text1"/>
          <w:sz w:val="24"/>
          <w:szCs w:val="24"/>
        </w:rPr>
        <w:t>, manifesta interesse em auto composição aguardando a designação de audiência de conciliação</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d) ao final, seja julgada procedente a presente ação, com a decretação do divórcio do casal e, após as formalidades legais, a expedição de mandado de averbação e de formal de partilha nos termos da lei</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e) a alteração do nome da Requerente, para que torne a assinar o nome de solteira... Com expedição de mandado ao Oficial de registro Civil para a competente averbação.</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f) a partilha dos bens em comum do casal, conforme proposta apresentada, vez que a mesma se encontra em conformidade com ordem emanada do art. </w:t>
      </w:r>
      <w:hyperlink r:id="rId15" w:tooltip="Artigo 1658 da Lei nº 10.406 de 10 de Janeiro de 2002" w:history="1">
        <w:r w:rsidRPr="008158C3">
          <w:rPr>
            <w:rStyle w:val="Hyperlink"/>
            <w:rFonts w:ascii="Garamond" w:hAnsi="Garamond" w:cs="Tahoma"/>
            <w:color w:val="000000" w:themeColor="text1"/>
            <w:sz w:val="24"/>
            <w:szCs w:val="24"/>
            <w:u w:val="none"/>
          </w:rPr>
          <w:t>1.658</w:t>
        </w:r>
      </w:hyperlink>
      <w:r w:rsidRPr="008158C3">
        <w:rPr>
          <w:rFonts w:ascii="Garamond" w:hAnsi="Garamond" w:cs="Tahoma"/>
          <w:color w:val="000000" w:themeColor="text1"/>
          <w:sz w:val="24"/>
          <w:szCs w:val="24"/>
        </w:rPr>
        <w:t> do </w:t>
      </w:r>
      <w:hyperlink r:id="rId16" w:tooltip="Lei no 10.406, de 10 de janeiro de 2002." w:history="1">
        <w:r w:rsidRPr="008158C3">
          <w:rPr>
            <w:rStyle w:val="Hyperlink"/>
            <w:rFonts w:ascii="Garamond" w:hAnsi="Garamond" w:cs="Tahoma"/>
            <w:color w:val="000000" w:themeColor="text1"/>
            <w:sz w:val="24"/>
            <w:szCs w:val="24"/>
            <w:u w:val="none"/>
          </w:rPr>
          <w:t>Código Civil</w:t>
        </w:r>
      </w:hyperlink>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g) conceder justiça gratuita, vez que a Requerente não pode arcar com o custeio da presente, sem prejuízo do seu próprio sustento.</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h) a condenação do Requerido ao pagamento de custas e honorários por ter dado causa à presente demanda litigiosa.</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Protesta por provar o alegado por meio de todos os meios de prova em direito admitidos, em especial pela produção de prova documental, testemunhal, pericial e inspeção judicial, além da juntada de novos documentos e demais meios que se fizerem necessários.</w:t>
      </w:r>
    </w:p>
    <w:p w:rsidR="00EA337C" w:rsidRPr="008158C3" w:rsidRDefault="00EA337C" w:rsidP="008158C3">
      <w:pPr>
        <w:spacing w:line="360" w:lineRule="auto"/>
        <w:ind w:left="2835"/>
        <w:jc w:val="both"/>
        <w:rPr>
          <w:rFonts w:ascii="Garamond" w:hAnsi="Garamond" w:cs="Tahoma"/>
          <w:color w:val="000000" w:themeColor="text1"/>
          <w:sz w:val="24"/>
          <w:szCs w:val="24"/>
        </w:rPr>
      </w:pPr>
      <w:r w:rsidRPr="008158C3">
        <w:rPr>
          <w:rFonts w:ascii="Garamond" w:hAnsi="Garamond" w:cs="Tahoma"/>
          <w:color w:val="000000" w:themeColor="text1"/>
          <w:sz w:val="24"/>
          <w:szCs w:val="24"/>
        </w:rPr>
        <w:t>Dá-se à causa o valor de R$...</w:t>
      </w:r>
    </w:p>
    <w:p w:rsidR="00C64309" w:rsidRPr="008158C3" w:rsidRDefault="00C64309" w:rsidP="008158C3">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1" w:name="_Hlk482881190"/>
      <w:bookmarkStart w:id="12" w:name="_Hlk482880653"/>
      <w:r w:rsidRPr="008158C3">
        <w:rPr>
          <w:rFonts w:ascii="Garamond" w:hAnsi="Garamond" w:cs="Tahoma"/>
          <w:spacing w:val="2"/>
        </w:rPr>
        <w:t xml:space="preserve">Nestes termos, </w:t>
      </w:r>
    </w:p>
    <w:p w:rsidR="00C64309" w:rsidRPr="008158C3" w:rsidRDefault="00C64309" w:rsidP="008158C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158C3">
        <w:rPr>
          <w:rFonts w:ascii="Garamond" w:hAnsi="Garamond" w:cs="Tahoma"/>
          <w:spacing w:val="2"/>
        </w:rPr>
        <w:lastRenderedPageBreak/>
        <w:t>pede e espera deferimento.</w:t>
      </w:r>
    </w:p>
    <w:p w:rsidR="00C64309" w:rsidRPr="008158C3" w:rsidRDefault="00C64309" w:rsidP="008158C3">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158C3">
        <w:rPr>
          <w:rFonts w:ascii="Garamond" w:hAnsi="Garamond" w:cs="Tahoma"/>
          <w:spacing w:val="2"/>
        </w:rPr>
        <w:t>... (Município – UF), ... (dia) de ... (mês) de ... (ano).</w:t>
      </w:r>
    </w:p>
    <w:p w:rsidR="00C64309" w:rsidRPr="008158C3" w:rsidRDefault="00C64309" w:rsidP="008158C3">
      <w:pPr>
        <w:shd w:val="clear" w:color="auto" w:fill="FFFFFF"/>
        <w:spacing w:line="360" w:lineRule="auto"/>
        <w:jc w:val="both"/>
        <w:rPr>
          <w:rFonts w:ascii="Garamond" w:hAnsi="Garamond" w:cs="Arial"/>
          <w:sz w:val="20"/>
          <w:szCs w:val="20"/>
          <w:lang w:eastAsia="pt-BR"/>
        </w:rPr>
      </w:pPr>
    </w:p>
    <w:p w:rsidR="00C64309" w:rsidRPr="008158C3" w:rsidRDefault="00C64309" w:rsidP="008158C3">
      <w:pPr>
        <w:spacing w:after="0" w:line="360" w:lineRule="auto"/>
        <w:ind w:left="1321" w:right="1281" w:hanging="10"/>
        <w:jc w:val="center"/>
        <w:rPr>
          <w:rFonts w:ascii="Garamond" w:hAnsi="Garamond" w:cs="Tahoma"/>
          <w:sz w:val="24"/>
          <w:szCs w:val="24"/>
        </w:rPr>
      </w:pPr>
      <w:r w:rsidRPr="008158C3">
        <w:rPr>
          <w:rFonts w:ascii="Garamond" w:hAnsi="Garamond" w:cs="Tahoma"/>
          <w:b/>
          <w:sz w:val="24"/>
          <w:szCs w:val="24"/>
        </w:rPr>
        <w:t>ADVOGADO</w:t>
      </w:r>
    </w:p>
    <w:p w:rsidR="00C64309" w:rsidRPr="008158C3" w:rsidRDefault="00C64309" w:rsidP="008158C3">
      <w:pPr>
        <w:spacing w:after="0" w:line="360" w:lineRule="auto"/>
        <w:ind w:left="1321" w:right="1281" w:hanging="10"/>
        <w:jc w:val="center"/>
        <w:rPr>
          <w:rFonts w:ascii="Garamond" w:hAnsi="Garamond" w:cs="Tahoma"/>
          <w:sz w:val="24"/>
          <w:szCs w:val="24"/>
        </w:rPr>
      </w:pPr>
      <w:r w:rsidRPr="008158C3">
        <w:rPr>
          <w:rFonts w:ascii="Garamond" w:hAnsi="Garamond" w:cs="Tahoma"/>
          <w:sz w:val="24"/>
          <w:szCs w:val="24"/>
        </w:rPr>
        <w:t>OAB n° .... - UF</w:t>
      </w:r>
    </w:p>
    <w:bookmarkEnd w:id="11"/>
    <w:p w:rsidR="00C64309" w:rsidRPr="008158C3" w:rsidRDefault="00C64309" w:rsidP="008158C3">
      <w:pPr>
        <w:spacing w:after="0" w:line="360" w:lineRule="auto"/>
        <w:ind w:left="30"/>
        <w:jc w:val="center"/>
        <w:rPr>
          <w:rFonts w:ascii="Garamond" w:hAnsi="Garamond" w:cs="Tahoma"/>
          <w:sz w:val="24"/>
          <w:szCs w:val="24"/>
        </w:rPr>
      </w:pPr>
    </w:p>
    <w:bookmarkEnd w:id="12"/>
    <w:p w:rsidR="00B97B4B" w:rsidRPr="008158C3" w:rsidRDefault="00B97B4B" w:rsidP="008158C3">
      <w:pPr>
        <w:spacing w:line="360" w:lineRule="auto"/>
        <w:jc w:val="both"/>
        <w:rPr>
          <w:rFonts w:ascii="Garamond" w:hAnsi="Garamond" w:cs="Tahoma"/>
          <w:color w:val="000000" w:themeColor="text1"/>
          <w:sz w:val="24"/>
          <w:szCs w:val="24"/>
        </w:rPr>
      </w:pPr>
    </w:p>
    <w:sectPr w:rsidR="00B97B4B" w:rsidRPr="008158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7C"/>
    <w:rsid w:val="008158C3"/>
    <w:rsid w:val="00A25FF7"/>
    <w:rsid w:val="00B97B4B"/>
    <w:rsid w:val="00C64309"/>
    <w:rsid w:val="00EA337C"/>
    <w:rsid w:val="00F109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B269"/>
  <w15:chartTrackingRefBased/>
  <w15:docId w15:val="{FF0FCB4F-DFB5-41C4-82BC-3FC7A2D2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A337C"/>
    <w:rPr>
      <w:color w:val="0563C1" w:themeColor="hyperlink"/>
      <w:u w:val="single"/>
    </w:rPr>
  </w:style>
  <w:style w:type="character" w:styleId="Meno">
    <w:name w:val="Mention"/>
    <w:basedOn w:val="Fontepargpadro"/>
    <w:uiPriority w:val="99"/>
    <w:semiHidden/>
    <w:unhideWhenUsed/>
    <w:rsid w:val="00EA337C"/>
    <w:rPr>
      <w:color w:val="2B579A"/>
      <w:shd w:val="clear" w:color="auto" w:fill="E6E6E6"/>
    </w:rPr>
  </w:style>
  <w:style w:type="paragraph" w:styleId="NormalWeb">
    <w:name w:val="Normal (Web)"/>
    <w:basedOn w:val="Normal"/>
    <w:uiPriority w:val="99"/>
    <w:unhideWhenUsed/>
    <w:rsid w:val="00C6430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A25F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6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55571402/constitui%C3%A7%C3%A3o-federal-constitui%C3%A7%C3%A3o-da-republica-federativa-do-brasil-1988" TargetMode="External"/><Relationship Id="rId13" Type="http://schemas.openxmlformats.org/officeDocument/2006/relationships/hyperlink" Target="http://www.jusbrasil.com.br/topicos/10704036/artigo-334-da-lei-n-5869-de-11-de-janeiro-de-197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usbrasil.com.br/legislacao/155571402/constitui%C3%A7%C3%A3o-federal-constitui%C3%A7%C3%A3o-da-republica-federativa-do-brasil-1988" TargetMode="External"/><Relationship Id="rId12" Type="http://schemas.openxmlformats.org/officeDocument/2006/relationships/hyperlink" Target="http://www.jusbrasil.com.br/legislacao/1035419/c%C3%B3digo-civil-lei-10406-0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legislacao/1035419/c%C3%B3digo-civil-lei-10406-02" TargetMode="External"/><Relationship Id="rId1" Type="http://schemas.openxmlformats.org/officeDocument/2006/relationships/styles" Target="styles.xml"/><Relationship Id="rId6" Type="http://schemas.openxmlformats.org/officeDocument/2006/relationships/hyperlink" Target="http://www.jusbrasil.com.br/topicos/10645133/artigo-226-da-constitui%C3%A7%C3%A3o-federal-de-1988" TargetMode="External"/><Relationship Id="rId11" Type="http://schemas.openxmlformats.org/officeDocument/2006/relationships/hyperlink" Target="http://www.jusbrasil.com.br/topicos/10617733/artigo-1660-da-lei-n-10406-de-10-de-janeiro-de-2002" TargetMode="External"/><Relationship Id="rId5" Type="http://schemas.openxmlformats.org/officeDocument/2006/relationships/hyperlink" Target="http://www.jusbrasil.com.br/topicos/10644875/par%C3%A1grafo-6-artigo-226-da-constitui%C3%A7%C3%A3o-federal-de-1988" TargetMode="External"/><Relationship Id="rId15" Type="http://schemas.openxmlformats.org/officeDocument/2006/relationships/hyperlink" Target="http://www.jusbrasil.com.br/topicos/10618099/artigo-1658-da-lei-n-10406-de-10-de-janeiro-de-2002" TargetMode="External"/><Relationship Id="rId10" Type="http://schemas.openxmlformats.org/officeDocument/2006/relationships/hyperlink" Target="http://www.jusbrasil.com.br/legislacao/91735/c%C3%B3digo-processo-civil-lei-5869-73" TargetMode="External"/><Relationship Id="rId4" Type="http://schemas.openxmlformats.org/officeDocument/2006/relationships/hyperlink" Target="http://www.jusbrasil.com.br/legislacao/823944/emenda-constitucional-66-10" TargetMode="External"/><Relationship Id="rId9" Type="http://schemas.openxmlformats.org/officeDocument/2006/relationships/hyperlink" Target="http://www.jusbrasil.com.br/topicos/10645133/artigo-226-da-constitui%C3%A7%C3%A3o-federal-de-1988" TargetMode="External"/><Relationship Id="rId14"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2273</Words>
  <Characters>12277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5</cp:revision>
  <dcterms:created xsi:type="dcterms:W3CDTF">2017-05-21T17:58:00Z</dcterms:created>
  <dcterms:modified xsi:type="dcterms:W3CDTF">2019-05-31T18:36:00Z</dcterms:modified>
</cp:coreProperties>
</file>