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08A5" w:rsidRPr="006308A5" w:rsidRDefault="006308A5" w:rsidP="006308A5">
      <w:pPr>
        <w:shd w:val="clear" w:color="auto" w:fill="FFFFFF"/>
        <w:spacing w:after="300" w:line="360" w:lineRule="auto"/>
        <w:jc w:val="both"/>
        <w:rPr>
          <w:rFonts w:ascii="Garamond" w:eastAsia="Times New Roman" w:hAnsi="Garamond" w:cs="Tahoma"/>
          <w:spacing w:val="2"/>
          <w:sz w:val="24"/>
          <w:szCs w:val="24"/>
          <w:lang w:eastAsia="pt-BR"/>
        </w:rPr>
      </w:pPr>
      <w:bookmarkStart w:id="0" w:name="_GoBack"/>
      <w:r w:rsidRPr="006308A5">
        <w:rPr>
          <w:rFonts w:ascii="Garamond" w:eastAsia="Times New Roman" w:hAnsi="Garamond" w:cs="Tahoma"/>
          <w:b/>
          <w:bCs/>
          <w:spacing w:val="2"/>
          <w:sz w:val="24"/>
          <w:szCs w:val="24"/>
          <w:lang w:eastAsia="pt-BR"/>
        </w:rPr>
        <w:t>EXCELENTÍSSIMO JUÍZO DA ____ª VARA DO TRABALHO DE _______ DA ___ª REGIÃO</w:t>
      </w:r>
    </w:p>
    <w:p w:rsidR="00512B58" w:rsidRPr="006308A5" w:rsidRDefault="00512B58" w:rsidP="006308A5">
      <w:pPr>
        <w:spacing w:before="100" w:beforeAutospacing="1" w:after="100" w:afterAutospacing="1" w:line="360" w:lineRule="auto"/>
        <w:jc w:val="both"/>
        <w:rPr>
          <w:rFonts w:ascii="Garamond" w:eastAsia="Times New Roman" w:hAnsi="Garamond" w:cs="Tahoma"/>
          <w:b/>
          <w:color w:val="000000" w:themeColor="text1"/>
          <w:sz w:val="24"/>
          <w:szCs w:val="24"/>
          <w:lang w:eastAsia="pt-BR"/>
        </w:rPr>
      </w:pPr>
    </w:p>
    <w:p w:rsidR="0069441A" w:rsidRPr="006308A5" w:rsidRDefault="0069441A" w:rsidP="006308A5">
      <w:pPr>
        <w:spacing w:before="100" w:beforeAutospacing="1" w:after="100" w:afterAutospacing="1" w:line="360" w:lineRule="auto"/>
        <w:jc w:val="both"/>
        <w:rPr>
          <w:rFonts w:ascii="Garamond" w:eastAsia="Times New Roman" w:hAnsi="Garamond" w:cs="Tahoma"/>
          <w:b/>
          <w:color w:val="000000" w:themeColor="text1"/>
          <w:sz w:val="24"/>
          <w:szCs w:val="24"/>
          <w:lang w:eastAsia="pt-BR"/>
        </w:rPr>
      </w:pPr>
      <w:r w:rsidRPr="006308A5">
        <w:rPr>
          <w:rFonts w:ascii="Garamond" w:eastAsia="Times New Roman" w:hAnsi="Garamond" w:cs="Tahoma"/>
          <w:b/>
          <w:color w:val="000000" w:themeColor="text1"/>
          <w:sz w:val="24"/>
          <w:szCs w:val="24"/>
          <w:lang w:eastAsia="pt-BR"/>
        </w:rPr>
        <w:t xml:space="preserve">Processo nº: </w:t>
      </w:r>
      <w:r w:rsidR="00512B58" w:rsidRPr="006308A5">
        <w:rPr>
          <w:rFonts w:ascii="Garamond" w:eastAsia="Times New Roman" w:hAnsi="Garamond" w:cs="Tahoma"/>
          <w:b/>
          <w:color w:val="000000" w:themeColor="text1"/>
          <w:sz w:val="24"/>
          <w:szCs w:val="24"/>
          <w:lang w:eastAsia="pt-BR"/>
        </w:rPr>
        <w:t>...</w:t>
      </w:r>
    </w:p>
    <w:p w:rsidR="00512B58" w:rsidRPr="006308A5" w:rsidRDefault="00512B58" w:rsidP="006308A5">
      <w:pPr>
        <w:pStyle w:val="NormalWeb"/>
        <w:shd w:val="clear" w:color="auto" w:fill="FFFFFF"/>
        <w:spacing w:before="240" w:beforeAutospacing="0" w:after="0" w:afterAutospacing="0" w:line="360" w:lineRule="auto"/>
        <w:jc w:val="both"/>
        <w:rPr>
          <w:rFonts w:ascii="Garamond" w:hAnsi="Garamond" w:cs="Tahoma"/>
          <w:spacing w:val="2"/>
        </w:rPr>
      </w:pPr>
      <w:bookmarkStart w:id="1" w:name="_Hlk483244742"/>
      <w:bookmarkStart w:id="2" w:name="_Hlk482884762"/>
      <w:r w:rsidRPr="006308A5">
        <w:rPr>
          <w:rFonts w:ascii="Garamond" w:hAnsi="Garamond" w:cs="Tahoma"/>
          <w:b/>
          <w:bCs/>
          <w:spacing w:val="2"/>
        </w:rPr>
        <w:t xml:space="preserve">... </w:t>
      </w:r>
      <w:bookmarkStart w:id="3" w:name="_Hlk483244763"/>
      <w:r w:rsidRPr="006308A5">
        <w:rPr>
          <w:rFonts w:ascii="Garamond" w:hAnsi="Garamond" w:cs="Tahoma"/>
          <w:b/>
          <w:bCs/>
          <w:spacing w:val="2"/>
        </w:rPr>
        <w:t>(nome completo em negrito da parte)</w:t>
      </w:r>
      <w:r w:rsidRPr="006308A5">
        <w:rPr>
          <w:rFonts w:ascii="Garamond" w:hAnsi="Garamond" w:cs="Tahoma"/>
          <w:spacing w:val="2"/>
        </w:rPr>
        <w:t xml:space="preserve">, ... (nacionalidade), ... (estado civil), ... (profissão), portador do CPF/MF nº ..., com Documento de Identidade de n° ..., residente e domiciliado na </w:t>
      </w:r>
      <w:bookmarkStart w:id="4" w:name="_Hlk482693071"/>
      <w:r w:rsidRPr="006308A5">
        <w:rPr>
          <w:rFonts w:ascii="Garamond" w:hAnsi="Garamond" w:cs="Tahoma"/>
          <w:spacing w:val="2"/>
        </w:rPr>
        <w:t>Rua ..., n. ..., ... (bairro), CE</w:t>
      </w:r>
      <w:bookmarkEnd w:id="3"/>
      <w:r w:rsidRPr="006308A5">
        <w:rPr>
          <w:rFonts w:ascii="Garamond" w:hAnsi="Garamond" w:cs="Tahoma"/>
          <w:spacing w:val="2"/>
        </w:rPr>
        <w:t>P: ..., ... (Município – UF)</w:t>
      </w:r>
      <w:bookmarkEnd w:id="4"/>
      <w:r w:rsidRPr="006308A5">
        <w:rPr>
          <w:rFonts w:ascii="Garamond" w:hAnsi="Garamond" w:cs="Tahoma"/>
          <w:spacing w:val="2"/>
        </w:rPr>
        <w:t xml:space="preserve">, </w:t>
      </w:r>
      <w:bookmarkEnd w:id="1"/>
      <w:r w:rsidRPr="006308A5">
        <w:rPr>
          <w:rFonts w:ascii="Garamond" w:hAnsi="Garamond" w:cs="Tahoma"/>
          <w:spacing w:val="2"/>
        </w:rPr>
        <w:t>vem respeitosamente perante a Vossa Excelência propor:</w:t>
      </w:r>
    </w:p>
    <w:bookmarkEnd w:id="2"/>
    <w:p w:rsidR="0069441A" w:rsidRPr="006308A5" w:rsidRDefault="0069441A" w:rsidP="006308A5">
      <w:pPr>
        <w:spacing w:before="100" w:beforeAutospacing="1" w:after="100" w:afterAutospacing="1" w:line="360" w:lineRule="auto"/>
        <w:jc w:val="center"/>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CONTESTAÇÃO</w:t>
      </w:r>
    </w:p>
    <w:p w:rsidR="00512B58" w:rsidRPr="006308A5" w:rsidRDefault="00512B58" w:rsidP="006308A5">
      <w:pPr>
        <w:pStyle w:val="NormalWeb"/>
        <w:shd w:val="clear" w:color="auto" w:fill="FFFFFF"/>
        <w:tabs>
          <w:tab w:val="left" w:pos="5400"/>
        </w:tabs>
        <w:spacing w:line="360" w:lineRule="auto"/>
        <w:jc w:val="both"/>
        <w:rPr>
          <w:rFonts w:ascii="Garamond" w:hAnsi="Garamond" w:cs="Tahoma"/>
          <w:spacing w:val="2"/>
        </w:rPr>
      </w:pPr>
      <w:bookmarkStart w:id="5" w:name="_Hlk483225481"/>
      <w:bookmarkStart w:id="6" w:name="_Hlk482884621"/>
      <w:r w:rsidRPr="006308A5">
        <w:rPr>
          <w:rFonts w:ascii="Garamond" w:hAnsi="Garamond" w:cs="Tahoma"/>
          <w:spacing w:val="2"/>
        </w:rPr>
        <w:t xml:space="preserve">em face de </w:t>
      </w:r>
      <w:bookmarkStart w:id="7" w:name="_Hlk483247544"/>
      <w:r w:rsidRPr="006308A5">
        <w:rPr>
          <w:rFonts w:ascii="Garamond" w:hAnsi="Garamond" w:cs="Tahoma"/>
          <w:b/>
          <w:spacing w:val="2"/>
        </w:rPr>
        <w:t>... (nome em negrito da parte)</w:t>
      </w:r>
      <w:r w:rsidRPr="006308A5">
        <w:rPr>
          <w:rFonts w:ascii="Garamond" w:hAnsi="Garamond" w:cs="Tahoma"/>
          <w:spacing w:val="2"/>
        </w:rPr>
        <w:t>, ... (indicar se é pessoa física ou jurídica), com CPF/CNPJ de n. ..., com sede na Rua ..., n. ..., ... (bairro), CEP: ..., ... (Município– UF)</w:t>
      </w:r>
      <w:bookmarkEnd w:id="5"/>
      <w:r w:rsidRPr="006308A5">
        <w:rPr>
          <w:rFonts w:ascii="Garamond" w:hAnsi="Garamond" w:cs="Tahoma"/>
          <w:spacing w:val="2"/>
        </w:rPr>
        <w:t>, pelas razões de fato e de direito que passa a aduzir e no final requer.:</w:t>
      </w:r>
    </w:p>
    <w:bookmarkEnd w:id="6"/>
    <w:bookmarkEnd w:id="7"/>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PRELIMINAR – EXCEÇÃO DE INCOMPETÊNCIA RELATIVA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 competência da justiça do Trabalho é determinada pelo local onde o empregado, reclamante ou reclamado, prestar serviços ao empregador, ainda que contratado em outro local, nos termos do art. </w:t>
      </w:r>
      <w:hyperlink r:id="rId5" w:tooltip="Artigo 651 do Decreto Lei nº 5.452 de 01 de Maio de 1943" w:history="1">
        <w:r w:rsidRPr="006308A5">
          <w:rPr>
            <w:rFonts w:ascii="Garamond" w:eastAsia="Times New Roman" w:hAnsi="Garamond" w:cs="Tahoma"/>
            <w:color w:val="000000" w:themeColor="text1"/>
            <w:sz w:val="24"/>
            <w:szCs w:val="24"/>
            <w:lang w:eastAsia="pt-BR"/>
          </w:rPr>
          <w:t>651</w:t>
        </w:r>
      </w:hyperlink>
      <w:r w:rsidRPr="006308A5">
        <w:rPr>
          <w:rFonts w:ascii="Garamond" w:eastAsia="Times New Roman" w:hAnsi="Garamond" w:cs="Tahoma"/>
          <w:color w:val="000000" w:themeColor="text1"/>
          <w:sz w:val="24"/>
          <w:szCs w:val="24"/>
          <w:lang w:eastAsia="pt-BR"/>
        </w:rPr>
        <w:t xml:space="preserve"> da </w:t>
      </w:r>
      <w:hyperlink r:id="rId6"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Como a competência territorial é relativa, ela deve ser oposta, com suspensão do feito, nos termos do art. </w:t>
      </w:r>
      <w:hyperlink r:id="rId7" w:tooltip="Artigo 799 do Decreto Lei nº 5.452 de 01 de Maio de 1943" w:history="1">
        <w:r w:rsidRPr="006308A5">
          <w:rPr>
            <w:rFonts w:ascii="Garamond" w:eastAsia="Times New Roman" w:hAnsi="Garamond" w:cs="Tahoma"/>
            <w:color w:val="000000" w:themeColor="text1"/>
            <w:sz w:val="24"/>
            <w:szCs w:val="24"/>
            <w:lang w:eastAsia="pt-BR"/>
          </w:rPr>
          <w:t>799</w:t>
        </w:r>
      </w:hyperlink>
      <w:r w:rsidRPr="006308A5">
        <w:rPr>
          <w:rFonts w:ascii="Garamond" w:eastAsia="Times New Roman" w:hAnsi="Garamond" w:cs="Tahoma"/>
          <w:color w:val="000000" w:themeColor="text1"/>
          <w:sz w:val="24"/>
          <w:szCs w:val="24"/>
          <w:lang w:eastAsia="pt-BR"/>
        </w:rPr>
        <w:t xml:space="preserve"> da </w:t>
      </w:r>
      <w:hyperlink r:id="rId8"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para que não ocorra a </w:t>
      </w:r>
      <w:r w:rsidRPr="006308A5">
        <w:rPr>
          <w:rFonts w:ascii="Garamond" w:eastAsia="Times New Roman" w:hAnsi="Garamond" w:cs="Tahoma"/>
          <w:iCs/>
          <w:color w:val="000000" w:themeColor="text1"/>
          <w:sz w:val="24"/>
          <w:szCs w:val="24"/>
          <w:lang w:eastAsia="pt-BR"/>
        </w:rPr>
        <w:t>perpetuatio jurisdicionis</w:t>
      </w:r>
      <w:r w:rsidRPr="006308A5">
        <w:rPr>
          <w:rFonts w:ascii="Garamond" w:eastAsia="Times New Roman" w:hAnsi="Garamond" w:cs="Tahoma"/>
          <w:color w:val="000000" w:themeColor="text1"/>
          <w:sz w:val="24"/>
          <w:szCs w:val="24"/>
          <w:lang w:eastAsia="pt-BR"/>
        </w:rPr>
        <w:t xml:space="preserve">, seguindo o rito do art. </w:t>
      </w:r>
      <w:hyperlink r:id="rId9" w:tooltip="Artigo 800 do Decreto Lei nº 5.452 de 01 de Maio de 1943" w:history="1">
        <w:r w:rsidRPr="006308A5">
          <w:rPr>
            <w:rFonts w:ascii="Garamond" w:eastAsia="Times New Roman" w:hAnsi="Garamond" w:cs="Tahoma"/>
            <w:color w:val="000000" w:themeColor="text1"/>
            <w:sz w:val="24"/>
            <w:szCs w:val="24"/>
            <w:lang w:eastAsia="pt-BR"/>
          </w:rPr>
          <w:t>800</w:t>
        </w:r>
      </w:hyperlink>
      <w:r w:rsidRPr="006308A5">
        <w:rPr>
          <w:rFonts w:ascii="Garamond" w:eastAsia="Times New Roman" w:hAnsi="Garamond" w:cs="Tahoma"/>
          <w:color w:val="000000" w:themeColor="text1"/>
          <w:sz w:val="24"/>
          <w:szCs w:val="24"/>
          <w:lang w:eastAsia="pt-BR"/>
        </w:rPr>
        <w:t xml:space="preserve"> da </w:t>
      </w:r>
      <w:hyperlink r:id="rId10"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Como o Reclamante prestava serviços em Vilhena/RO, uma das Varas do Trabalho de Vilhena/RO é quem detém a competência para o julgamento da presente ação. Requer, portanto, o recebimento desta exceção de incompetência, com suspensão do feito, com a remessa dos autos à Vara do Trabalho de Vilhena-RO, juízo competente para julgar a presente demanda, de acordo com o art. </w:t>
      </w:r>
      <w:hyperlink r:id="rId11" w:tooltip="Artigo 651 do Decreto Lei nº 5.452 de 01 de Maio de 1943" w:history="1">
        <w:r w:rsidRPr="006308A5">
          <w:rPr>
            <w:rFonts w:ascii="Garamond" w:eastAsia="Times New Roman" w:hAnsi="Garamond" w:cs="Tahoma"/>
            <w:color w:val="000000" w:themeColor="text1"/>
            <w:sz w:val="24"/>
            <w:szCs w:val="24"/>
            <w:lang w:eastAsia="pt-BR"/>
          </w:rPr>
          <w:t>651</w:t>
        </w:r>
      </w:hyperlink>
      <w:r w:rsidRPr="006308A5">
        <w:rPr>
          <w:rFonts w:ascii="Garamond" w:eastAsia="Times New Roman" w:hAnsi="Garamond" w:cs="Tahoma"/>
          <w:color w:val="000000" w:themeColor="text1"/>
          <w:sz w:val="24"/>
          <w:szCs w:val="24"/>
          <w:lang w:eastAsia="pt-BR"/>
        </w:rPr>
        <w:t xml:space="preserve"> da </w:t>
      </w:r>
      <w:hyperlink r:id="rId12"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PREJUDICIAL DE MÉRITO – PRESCRIÇÃO QUINQUENAL</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Segundo a </w:t>
      </w:r>
      <w:hyperlink r:id="rId13" w:tooltip="CONSTITUIÇÃO DA REPÚBLICA FEDERATIVA DO BRASIL DE 1988" w:history="1">
        <w:r w:rsidRPr="006308A5">
          <w:rPr>
            <w:rFonts w:ascii="Garamond" w:eastAsia="Times New Roman" w:hAnsi="Garamond" w:cs="Tahoma"/>
            <w:color w:val="000000" w:themeColor="text1"/>
            <w:sz w:val="24"/>
            <w:szCs w:val="24"/>
            <w:lang w:eastAsia="pt-BR"/>
          </w:rPr>
          <w:t>Constituição</w:t>
        </w:r>
      </w:hyperlink>
      <w:r w:rsidRPr="006308A5">
        <w:rPr>
          <w:rFonts w:ascii="Garamond" w:eastAsia="Times New Roman" w:hAnsi="Garamond" w:cs="Tahoma"/>
          <w:color w:val="000000" w:themeColor="text1"/>
          <w:sz w:val="24"/>
          <w:szCs w:val="24"/>
          <w:lang w:eastAsia="pt-BR"/>
        </w:rPr>
        <w:t xml:space="preserve"> da República, em seu art. </w:t>
      </w:r>
      <w:hyperlink r:id="rId14" w:tooltip="Artigo 7 da Constituição Federal de 1988" w:history="1">
        <w:r w:rsidRPr="006308A5">
          <w:rPr>
            <w:rFonts w:ascii="Garamond" w:eastAsia="Times New Roman" w:hAnsi="Garamond" w:cs="Tahoma"/>
            <w:color w:val="000000" w:themeColor="text1"/>
            <w:sz w:val="24"/>
            <w:szCs w:val="24"/>
            <w:lang w:eastAsia="pt-BR"/>
          </w:rPr>
          <w:t>7º</w:t>
        </w:r>
      </w:hyperlink>
      <w:r w:rsidRPr="006308A5">
        <w:rPr>
          <w:rFonts w:ascii="Garamond" w:eastAsia="Times New Roman" w:hAnsi="Garamond" w:cs="Tahoma"/>
          <w:color w:val="000000" w:themeColor="text1"/>
          <w:sz w:val="24"/>
          <w:szCs w:val="24"/>
          <w:lang w:eastAsia="pt-BR"/>
        </w:rPr>
        <w:t xml:space="preserve">, </w:t>
      </w:r>
      <w:hyperlink r:id="rId15" w:tooltip="Inciso XXIX do Artigo 7 da Constituição Federal de 1988" w:history="1">
        <w:r w:rsidRPr="006308A5">
          <w:rPr>
            <w:rFonts w:ascii="Garamond" w:eastAsia="Times New Roman" w:hAnsi="Garamond" w:cs="Tahoma"/>
            <w:color w:val="000000" w:themeColor="text1"/>
            <w:sz w:val="24"/>
            <w:szCs w:val="24"/>
            <w:lang w:eastAsia="pt-BR"/>
          </w:rPr>
          <w:t>XXIX</w:t>
        </w:r>
      </w:hyperlink>
      <w:r w:rsidRPr="006308A5">
        <w:rPr>
          <w:rFonts w:ascii="Garamond" w:eastAsia="Times New Roman" w:hAnsi="Garamond" w:cs="Tahoma"/>
          <w:color w:val="000000" w:themeColor="text1"/>
          <w:sz w:val="24"/>
          <w:szCs w:val="24"/>
          <w:lang w:eastAsia="pt-BR"/>
        </w:rPr>
        <w:t xml:space="preserve"> é assegurado à ação quanto aos créditos resultantes das relações de trabalho, com prazo prescricional de cinco anos, até o limite de dois anos após a extinção do contrato de trabalho.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lastRenderedPageBreak/>
        <w:t xml:space="preserve">Em virtude do princípio da eventualidade e da impugnação específica, requer a prescrição quinquenal dos pedidos anteriores a 30/05/8, com fundamento no art. 7º, inc. XXIV, CFRB/88, com a extinção do processo com resolução do mérito sobre esses pedidos, nos termos do inc. </w:t>
      </w:r>
      <w:hyperlink r:id="rId16" w:tooltip="Inciso IV do Artigo 269 da Lei nº 5.869 de 11 de Janeiro de 1973" w:history="1">
        <w:r w:rsidRPr="006308A5">
          <w:rPr>
            <w:rFonts w:ascii="Garamond" w:eastAsia="Times New Roman" w:hAnsi="Garamond" w:cs="Tahoma"/>
            <w:color w:val="000000" w:themeColor="text1"/>
            <w:sz w:val="24"/>
            <w:szCs w:val="24"/>
            <w:lang w:eastAsia="pt-BR"/>
          </w:rPr>
          <w:t>IV</w:t>
        </w:r>
      </w:hyperlink>
      <w:r w:rsidRPr="006308A5">
        <w:rPr>
          <w:rFonts w:ascii="Garamond" w:eastAsia="Times New Roman" w:hAnsi="Garamond" w:cs="Tahoma"/>
          <w:color w:val="000000" w:themeColor="text1"/>
          <w:sz w:val="24"/>
          <w:szCs w:val="24"/>
          <w:lang w:eastAsia="pt-BR"/>
        </w:rPr>
        <w:t xml:space="preserve">, do art. </w:t>
      </w:r>
      <w:hyperlink r:id="rId17" w:tooltip="Artigo 269 da Lei nº 5.869 de 11 de Janeiro de 1973" w:history="1">
        <w:r w:rsidRPr="006308A5">
          <w:rPr>
            <w:rFonts w:ascii="Garamond" w:eastAsia="Times New Roman" w:hAnsi="Garamond" w:cs="Tahoma"/>
            <w:color w:val="000000" w:themeColor="text1"/>
            <w:sz w:val="24"/>
            <w:szCs w:val="24"/>
            <w:lang w:eastAsia="pt-BR"/>
          </w:rPr>
          <w:t>269</w:t>
        </w:r>
      </w:hyperlink>
      <w:r w:rsidRPr="006308A5">
        <w:rPr>
          <w:rFonts w:ascii="Garamond" w:eastAsia="Times New Roman" w:hAnsi="Garamond" w:cs="Tahoma"/>
          <w:color w:val="000000" w:themeColor="text1"/>
          <w:sz w:val="24"/>
          <w:szCs w:val="24"/>
          <w:lang w:eastAsia="pt-BR"/>
        </w:rPr>
        <w:t xml:space="preserve"> do </w:t>
      </w:r>
      <w:hyperlink r:id="rId18" w:tooltip="Lei no 5.869, de 11 de janeiro de 1973." w:history="1">
        <w:r w:rsidRPr="006308A5">
          <w:rPr>
            <w:rFonts w:ascii="Garamond" w:eastAsia="Times New Roman" w:hAnsi="Garamond" w:cs="Tahoma"/>
            <w:color w:val="000000" w:themeColor="text1"/>
            <w:sz w:val="24"/>
            <w:szCs w:val="24"/>
            <w:lang w:eastAsia="pt-BR"/>
          </w:rPr>
          <w:t>CPC</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AVISO PRÉVIO PROPORCIONAL</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Muito embora, previsto no art. 7º, XXIX da CFRB/88 o aviso prévio proporcional de no mínimo 30 dias, a lei que regula o aviso prévio proporcional somente foi publicada em 13/10/2011, o que inviabiliza a proporcionalidade requerida. Nesse sentido entende o TST, conforme Súmula 441: “o direito ao aviso prévio proporcional ao tempo de serviço somente é assegurado nas rescisões de contrato de trabalho ocorridas a partir da publicação da Lei nº 12.506/11, em 13/10/2011”.</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Portanto, requer a improcedência do pedido do Reclamante.</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RETIFICAÇÃO DA CTPS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Conforme mencionado, deve ser considerado o prazo do aviso prévio para fins de anotação na CTPS, conforme o </w:t>
      </w:r>
      <w:hyperlink r:id="rId19" w:tooltip="Parágrafo 1 Artigo 487 do Decreto Lei nº 5.452 de 01 de Maio de 1943" w:history="1">
        <w:r w:rsidRPr="006308A5">
          <w:rPr>
            <w:rFonts w:ascii="Garamond" w:eastAsia="Times New Roman" w:hAnsi="Garamond" w:cs="Tahoma"/>
            <w:color w:val="000000" w:themeColor="text1"/>
            <w:sz w:val="24"/>
            <w:szCs w:val="24"/>
            <w:lang w:eastAsia="pt-BR"/>
          </w:rPr>
          <w:t>§ 1º</w:t>
        </w:r>
      </w:hyperlink>
      <w:r w:rsidRPr="006308A5">
        <w:rPr>
          <w:rFonts w:ascii="Garamond" w:eastAsia="Times New Roman" w:hAnsi="Garamond" w:cs="Tahoma"/>
          <w:color w:val="000000" w:themeColor="text1"/>
          <w:sz w:val="24"/>
          <w:szCs w:val="24"/>
          <w:lang w:eastAsia="pt-BR"/>
        </w:rPr>
        <w:t xml:space="preserve"> do art. </w:t>
      </w:r>
      <w:hyperlink r:id="rId20" w:tooltip="Artigo 487 do Decreto Lei nº 5.452 de 01 de Maio de 1943" w:history="1">
        <w:r w:rsidRPr="006308A5">
          <w:rPr>
            <w:rFonts w:ascii="Garamond" w:eastAsia="Times New Roman" w:hAnsi="Garamond" w:cs="Tahoma"/>
            <w:color w:val="000000" w:themeColor="text1"/>
            <w:sz w:val="24"/>
            <w:szCs w:val="24"/>
            <w:lang w:eastAsia="pt-BR"/>
          </w:rPr>
          <w:t>487</w:t>
        </w:r>
      </w:hyperlink>
      <w:r w:rsidRPr="006308A5">
        <w:rPr>
          <w:rFonts w:ascii="Garamond" w:eastAsia="Times New Roman" w:hAnsi="Garamond" w:cs="Tahoma"/>
          <w:color w:val="000000" w:themeColor="text1"/>
          <w:sz w:val="24"/>
          <w:szCs w:val="24"/>
          <w:lang w:eastAsia="pt-BR"/>
        </w:rPr>
        <w:t xml:space="preserve"> da </w:t>
      </w:r>
      <w:hyperlink r:id="rId21"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A proporcionalidade do aviso prévio pleiteada pelo Reclamante somente tem incidência a partir da publicação da Lei nº 12.506/11 em 11/10/2011, nos termos da Súmula 441 do TST, em respeito ao princípio da segurança jurídica.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Em face disso, requer a improcedência do pedido do Reclamante.</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SALÁRIOS</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art. </w:t>
      </w:r>
      <w:hyperlink r:id="rId22" w:tooltip="Artigo 476 do Decreto Lei nº 5.452 de 01 de Maio de 1943" w:history="1">
        <w:r w:rsidRPr="006308A5">
          <w:rPr>
            <w:rFonts w:ascii="Garamond" w:eastAsia="Times New Roman" w:hAnsi="Garamond" w:cs="Tahoma"/>
            <w:color w:val="000000" w:themeColor="text1"/>
            <w:sz w:val="24"/>
            <w:szCs w:val="24"/>
            <w:lang w:eastAsia="pt-BR"/>
          </w:rPr>
          <w:t>476</w:t>
        </w:r>
      </w:hyperlink>
      <w:r w:rsidRPr="006308A5">
        <w:rPr>
          <w:rFonts w:ascii="Garamond" w:eastAsia="Times New Roman" w:hAnsi="Garamond" w:cs="Tahoma"/>
          <w:color w:val="000000" w:themeColor="text1"/>
          <w:sz w:val="24"/>
          <w:szCs w:val="24"/>
          <w:lang w:eastAsia="pt-BR"/>
        </w:rPr>
        <w:t xml:space="preserve"> da </w:t>
      </w:r>
      <w:hyperlink r:id="rId23"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afirma que, em caso de seguro-doença ou auxílio-enfermidade, o empregado é considerado em licença não remunerada, durante o prazo desse benefício. Já o art. </w:t>
      </w:r>
      <w:hyperlink r:id="rId24" w:tooltip="Artigo 59 da Lei nº 8.213 de 24 de Julho de 1991" w:history="1">
        <w:r w:rsidRPr="006308A5">
          <w:rPr>
            <w:rFonts w:ascii="Garamond" w:eastAsia="Times New Roman" w:hAnsi="Garamond" w:cs="Tahoma"/>
            <w:color w:val="000000" w:themeColor="text1"/>
            <w:sz w:val="24"/>
            <w:szCs w:val="24"/>
            <w:lang w:eastAsia="pt-BR"/>
          </w:rPr>
          <w:t>59</w:t>
        </w:r>
      </w:hyperlink>
      <w:r w:rsidRPr="006308A5">
        <w:rPr>
          <w:rFonts w:ascii="Garamond" w:eastAsia="Times New Roman" w:hAnsi="Garamond" w:cs="Tahoma"/>
          <w:color w:val="000000" w:themeColor="text1"/>
          <w:sz w:val="24"/>
          <w:szCs w:val="24"/>
          <w:lang w:eastAsia="pt-BR"/>
        </w:rPr>
        <w:t xml:space="preserve"> da Lei nº </w:t>
      </w:r>
      <w:hyperlink r:id="rId25"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/91 prevê o auxílio-doença, sendo considerada uma espécie de interrupção do contrato de trabalho quando o empregado ficar incapacitado por mais de 15 dias. Nos termos do § 3º do art. 60 da mencionada lei, cumprirá à empresa o pagamento apenas dos 15 primeiros dias do afastamento por motivo de doença.</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lastRenderedPageBreak/>
        <w:t xml:space="preserve">Portanto, a empresa deve apenas o pagamento dos 15 primeiros dias e não o total do período de afastamento do empregado. Requer a improcedência do pedido do Reclamante no que superar a 15 dias de salário, em virtude do disposto no </w:t>
      </w:r>
      <w:hyperlink r:id="rId26" w:tooltip="Parágrafo 3 Artigo 60 da Lei nº 8.213 de 24 de Julho de 1991" w:history="1">
        <w:r w:rsidRPr="006308A5">
          <w:rPr>
            <w:rFonts w:ascii="Garamond" w:eastAsia="Times New Roman" w:hAnsi="Garamond" w:cs="Tahoma"/>
            <w:color w:val="000000" w:themeColor="text1"/>
            <w:sz w:val="24"/>
            <w:szCs w:val="24"/>
            <w:lang w:eastAsia="pt-BR"/>
          </w:rPr>
          <w:t>§ 3º</w:t>
        </w:r>
      </w:hyperlink>
      <w:r w:rsidRPr="006308A5">
        <w:rPr>
          <w:rFonts w:ascii="Garamond" w:eastAsia="Times New Roman" w:hAnsi="Garamond" w:cs="Tahoma"/>
          <w:color w:val="000000" w:themeColor="text1"/>
          <w:sz w:val="24"/>
          <w:szCs w:val="24"/>
          <w:lang w:eastAsia="pt-BR"/>
        </w:rPr>
        <w:t xml:space="preserve">, do art. </w:t>
      </w:r>
      <w:hyperlink r:id="rId27" w:tooltip="Artigo 60 da Lei nº 8.213 de 24 de Julho de 1991" w:history="1">
        <w:r w:rsidRPr="006308A5">
          <w:rPr>
            <w:rFonts w:ascii="Garamond" w:eastAsia="Times New Roman" w:hAnsi="Garamond" w:cs="Tahoma"/>
            <w:color w:val="000000" w:themeColor="text1"/>
            <w:sz w:val="24"/>
            <w:szCs w:val="24"/>
            <w:lang w:eastAsia="pt-BR"/>
          </w:rPr>
          <w:t>60º</w:t>
        </w:r>
      </w:hyperlink>
      <w:r w:rsidRPr="006308A5">
        <w:rPr>
          <w:rFonts w:ascii="Garamond" w:eastAsia="Times New Roman" w:hAnsi="Garamond" w:cs="Tahoma"/>
          <w:color w:val="000000" w:themeColor="text1"/>
          <w:sz w:val="24"/>
          <w:szCs w:val="24"/>
          <w:lang w:eastAsia="pt-BR"/>
        </w:rPr>
        <w:t xml:space="preserve"> da Lei nº </w:t>
      </w:r>
      <w:hyperlink r:id="rId28"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/91.</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DO SALÁRIO IN NATURA</w:t>
      </w:r>
      <w:r w:rsidRPr="006308A5">
        <w:rPr>
          <w:rFonts w:ascii="Garamond" w:eastAsia="Times New Roman" w:hAnsi="Garamond" w:cs="Tahoma"/>
          <w:color w:val="000000" w:themeColor="text1"/>
          <w:sz w:val="24"/>
          <w:szCs w:val="24"/>
          <w:lang w:eastAsia="pt-BR"/>
        </w:rPr>
        <w:t xml:space="preserve"> </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Além do pagamento em dinheiro, compreende-se no salário, para todos os efeitos legais, a alimentação, habitação, vestuário ou outras prestações </w:t>
      </w:r>
      <w:r w:rsidRPr="006308A5">
        <w:rPr>
          <w:rFonts w:ascii="Garamond" w:eastAsia="Times New Roman" w:hAnsi="Garamond" w:cs="Tahoma"/>
          <w:iCs/>
          <w:color w:val="000000" w:themeColor="text1"/>
          <w:sz w:val="24"/>
          <w:szCs w:val="24"/>
          <w:lang w:eastAsia="pt-BR"/>
        </w:rPr>
        <w:t>in natura</w:t>
      </w:r>
      <w:r w:rsidRPr="006308A5">
        <w:rPr>
          <w:rFonts w:ascii="Garamond" w:eastAsia="Times New Roman" w:hAnsi="Garamond" w:cs="Tahoma"/>
          <w:color w:val="000000" w:themeColor="text1"/>
          <w:sz w:val="24"/>
          <w:szCs w:val="24"/>
          <w:lang w:eastAsia="pt-BR"/>
        </w:rPr>
        <w:t xml:space="preserve"> que o empregador fornecer habitualmente ao empregado, conforme o art. </w:t>
      </w:r>
      <w:hyperlink r:id="rId29" w:tooltip="Artigo 458 do Decreto Lei nº 5.452 de 01 de Maio de 1943" w:history="1">
        <w:r w:rsidRPr="006308A5">
          <w:rPr>
            <w:rFonts w:ascii="Garamond" w:eastAsia="Times New Roman" w:hAnsi="Garamond" w:cs="Tahoma"/>
            <w:color w:val="000000" w:themeColor="text1"/>
            <w:sz w:val="24"/>
            <w:szCs w:val="24"/>
            <w:lang w:eastAsia="pt-BR"/>
          </w:rPr>
          <w:t>458</w:t>
        </w:r>
      </w:hyperlink>
      <w:r w:rsidRPr="006308A5">
        <w:rPr>
          <w:rFonts w:ascii="Garamond" w:eastAsia="Times New Roman" w:hAnsi="Garamond" w:cs="Tahoma"/>
          <w:color w:val="000000" w:themeColor="text1"/>
          <w:sz w:val="24"/>
          <w:szCs w:val="24"/>
          <w:lang w:eastAsia="pt-BR"/>
        </w:rPr>
        <w:t xml:space="preserve"> da </w:t>
      </w:r>
      <w:hyperlink r:id="rId30"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Contudo, por intermédio da Lei nº </w:t>
      </w:r>
      <w:hyperlink r:id="rId31" w:tooltip="Lei no 6.321, de 14 de abril de 1976." w:history="1">
        <w:r w:rsidRPr="006308A5">
          <w:rPr>
            <w:rFonts w:ascii="Garamond" w:eastAsia="Times New Roman" w:hAnsi="Garamond" w:cs="Tahoma"/>
            <w:color w:val="000000" w:themeColor="text1"/>
            <w:sz w:val="24"/>
            <w:szCs w:val="24"/>
            <w:lang w:eastAsia="pt-BR"/>
          </w:rPr>
          <w:t>6.321</w:t>
        </w:r>
      </w:hyperlink>
      <w:r w:rsidRPr="006308A5">
        <w:rPr>
          <w:rFonts w:ascii="Garamond" w:eastAsia="Times New Roman" w:hAnsi="Garamond" w:cs="Tahoma"/>
          <w:color w:val="000000" w:themeColor="text1"/>
          <w:sz w:val="24"/>
          <w:szCs w:val="24"/>
          <w:lang w:eastAsia="pt-BR"/>
        </w:rPr>
        <w:t xml:space="preserve">/76, criou-se o Programa de Alimentação do Trabalhador – PAT. A pessoa jurídica que aderir ao PAT deverá obter anuência dos empregados interessados em receber a alimentação respectiva (o que ocorreu, conforme acordo coletivo anexo). </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Contudo o art. </w:t>
      </w:r>
      <w:hyperlink r:id="rId32" w:tooltip="Artigo 3 da Lei nº 6.321 de 14 de Abril de 1976" w:history="1">
        <w:r w:rsidRPr="006308A5">
          <w:rPr>
            <w:rFonts w:ascii="Garamond" w:eastAsia="Times New Roman" w:hAnsi="Garamond" w:cs="Tahoma"/>
            <w:color w:val="000000" w:themeColor="text1"/>
            <w:sz w:val="24"/>
            <w:szCs w:val="24"/>
            <w:lang w:eastAsia="pt-BR"/>
          </w:rPr>
          <w:t>3º</w:t>
        </w:r>
      </w:hyperlink>
      <w:r w:rsidRPr="006308A5">
        <w:rPr>
          <w:rFonts w:ascii="Garamond" w:eastAsia="Times New Roman" w:hAnsi="Garamond" w:cs="Tahoma"/>
          <w:color w:val="000000" w:themeColor="text1"/>
          <w:sz w:val="24"/>
          <w:szCs w:val="24"/>
          <w:lang w:eastAsia="pt-BR"/>
        </w:rPr>
        <w:t xml:space="preserve"> da Lei </w:t>
      </w:r>
      <w:hyperlink r:id="rId33" w:tooltip="Lei no 6.321, de 14 de abril de 1976." w:history="1">
        <w:r w:rsidRPr="006308A5">
          <w:rPr>
            <w:rFonts w:ascii="Garamond" w:eastAsia="Times New Roman" w:hAnsi="Garamond" w:cs="Tahoma"/>
            <w:color w:val="000000" w:themeColor="text1"/>
            <w:sz w:val="24"/>
            <w:szCs w:val="24"/>
            <w:lang w:eastAsia="pt-BR"/>
          </w:rPr>
          <w:t>6.321</w:t>
        </w:r>
      </w:hyperlink>
      <w:r w:rsidRPr="006308A5">
        <w:rPr>
          <w:rFonts w:ascii="Garamond" w:eastAsia="Times New Roman" w:hAnsi="Garamond" w:cs="Tahoma"/>
          <w:color w:val="000000" w:themeColor="text1"/>
          <w:sz w:val="24"/>
          <w:szCs w:val="24"/>
          <w:lang w:eastAsia="pt-BR"/>
        </w:rPr>
        <w:t>/76 prevê que a alimentação recebida pelo empregado não integra a remuneração para qualquer efeito. Portanto, com fundamento no art. 3º da lei que instituiu o PAT, requer a improcedência do pedido.</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DÉCIMO TERCEIRO SALÁRIO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décimo terceiro salário tem previsão constitucional no art. 7º, VIII, da CFRB/88 que combinado com o art. </w:t>
      </w:r>
      <w:hyperlink r:id="rId34" w:tooltip="Artigo 1 da Lei nº 4.090 de 13 de Julho de 1962" w:history="1">
        <w:r w:rsidRPr="006308A5">
          <w:rPr>
            <w:rFonts w:ascii="Garamond" w:eastAsia="Times New Roman" w:hAnsi="Garamond" w:cs="Tahoma"/>
            <w:color w:val="000000" w:themeColor="text1"/>
            <w:sz w:val="24"/>
            <w:szCs w:val="24"/>
            <w:lang w:eastAsia="pt-BR"/>
          </w:rPr>
          <w:t>1º</w:t>
        </w:r>
      </w:hyperlink>
      <w:r w:rsidRPr="006308A5">
        <w:rPr>
          <w:rFonts w:ascii="Garamond" w:eastAsia="Times New Roman" w:hAnsi="Garamond" w:cs="Tahoma"/>
          <w:color w:val="000000" w:themeColor="text1"/>
          <w:sz w:val="24"/>
          <w:szCs w:val="24"/>
          <w:lang w:eastAsia="pt-BR"/>
        </w:rPr>
        <w:t xml:space="preserve"> da Lei nº </w:t>
      </w:r>
      <w:hyperlink r:id="rId35" w:tooltip="Lei no 4.090, de 13 de julho de 1962." w:history="1">
        <w:r w:rsidRPr="006308A5">
          <w:rPr>
            <w:rFonts w:ascii="Garamond" w:eastAsia="Times New Roman" w:hAnsi="Garamond" w:cs="Tahoma"/>
            <w:color w:val="000000" w:themeColor="text1"/>
            <w:sz w:val="24"/>
            <w:szCs w:val="24"/>
            <w:lang w:eastAsia="pt-BR"/>
          </w:rPr>
          <w:t>4.090</w:t>
        </w:r>
      </w:hyperlink>
      <w:r w:rsidRPr="006308A5">
        <w:rPr>
          <w:rFonts w:ascii="Garamond" w:eastAsia="Times New Roman" w:hAnsi="Garamond" w:cs="Tahoma"/>
          <w:color w:val="000000" w:themeColor="text1"/>
          <w:sz w:val="24"/>
          <w:szCs w:val="24"/>
          <w:lang w:eastAsia="pt-BR"/>
        </w:rPr>
        <w:t>/62, corresponderá a 1/12 por mês de serviço ou fração superior a 15 dias, conforme o art. 3º da mencionada Lei.</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aviso prévio proporcional previsto na Lei nº </w:t>
      </w:r>
      <w:hyperlink r:id="rId36" w:tooltip="Lei nº 12.506, de 11 de outubro de 2011." w:history="1">
        <w:r w:rsidRPr="006308A5">
          <w:rPr>
            <w:rFonts w:ascii="Garamond" w:eastAsia="Times New Roman" w:hAnsi="Garamond" w:cs="Tahoma"/>
            <w:color w:val="000000" w:themeColor="text1"/>
            <w:sz w:val="24"/>
            <w:szCs w:val="24"/>
            <w:lang w:eastAsia="pt-BR"/>
          </w:rPr>
          <w:t>12.506</w:t>
        </w:r>
      </w:hyperlink>
      <w:r w:rsidRPr="006308A5">
        <w:rPr>
          <w:rFonts w:ascii="Garamond" w:eastAsia="Times New Roman" w:hAnsi="Garamond" w:cs="Tahoma"/>
          <w:color w:val="000000" w:themeColor="text1"/>
          <w:sz w:val="24"/>
          <w:szCs w:val="24"/>
          <w:lang w:eastAsia="pt-BR"/>
        </w:rPr>
        <w:t xml:space="preserve">/11, conforme a Súmula 441 do TST, somente tem incidência aos contratos que tiveram seu término após a sua publicação em 13/10/2011, em virtude do princípio da segurança jurídica e da irretroatividade das leis. Como o contrato de trabalho foi rescindido em 15/05/2011, a ele não se aplica a proporcionalidade do aviso prévio previsto no art. </w:t>
      </w:r>
      <w:hyperlink r:id="rId37" w:tooltip="Artigo 1 da Lei nº 12.506 de 11 de Outubro de 2011" w:history="1">
        <w:r w:rsidRPr="006308A5">
          <w:rPr>
            <w:rFonts w:ascii="Garamond" w:eastAsia="Times New Roman" w:hAnsi="Garamond" w:cs="Tahoma"/>
            <w:color w:val="000000" w:themeColor="text1"/>
            <w:sz w:val="24"/>
            <w:szCs w:val="24"/>
            <w:lang w:eastAsia="pt-BR"/>
          </w:rPr>
          <w:t>1º</w:t>
        </w:r>
      </w:hyperlink>
      <w:r w:rsidRPr="006308A5">
        <w:rPr>
          <w:rFonts w:ascii="Garamond" w:eastAsia="Times New Roman" w:hAnsi="Garamond" w:cs="Tahoma"/>
          <w:color w:val="000000" w:themeColor="text1"/>
          <w:sz w:val="24"/>
          <w:szCs w:val="24"/>
          <w:lang w:eastAsia="pt-BR"/>
        </w:rPr>
        <w:t xml:space="preserve"> da Lei nº </w:t>
      </w:r>
      <w:hyperlink r:id="rId38" w:tooltip="Lei nº 12.506, de 11 de outubro de 2011." w:history="1">
        <w:r w:rsidRPr="006308A5">
          <w:rPr>
            <w:rFonts w:ascii="Garamond" w:eastAsia="Times New Roman" w:hAnsi="Garamond" w:cs="Tahoma"/>
            <w:color w:val="000000" w:themeColor="text1"/>
            <w:sz w:val="24"/>
            <w:szCs w:val="24"/>
            <w:lang w:eastAsia="pt-BR"/>
          </w:rPr>
          <w:t>12.506</w:t>
        </w:r>
      </w:hyperlink>
      <w:r w:rsidRPr="006308A5">
        <w:rPr>
          <w:rFonts w:ascii="Garamond" w:eastAsia="Times New Roman" w:hAnsi="Garamond" w:cs="Tahoma"/>
          <w:color w:val="000000" w:themeColor="text1"/>
          <w:sz w:val="24"/>
          <w:szCs w:val="24"/>
          <w:lang w:eastAsia="pt-BR"/>
        </w:rPr>
        <w:t>/11.</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Requer a improcedência do pedido do Reclamante.</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FÉRIAS E ADICIONAL DE 1/3</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De acordo com o art. </w:t>
      </w:r>
      <w:hyperlink r:id="rId39" w:tooltip="Artigo 134 do Decreto Lei nº 5.452 de 01 de Maio de 1943" w:history="1">
        <w:r w:rsidRPr="006308A5">
          <w:rPr>
            <w:rFonts w:ascii="Garamond" w:eastAsia="Times New Roman" w:hAnsi="Garamond" w:cs="Tahoma"/>
            <w:color w:val="000000" w:themeColor="text1"/>
            <w:sz w:val="24"/>
            <w:szCs w:val="24"/>
            <w:lang w:eastAsia="pt-BR"/>
          </w:rPr>
          <w:t>134</w:t>
        </w:r>
      </w:hyperlink>
      <w:r w:rsidRPr="006308A5">
        <w:rPr>
          <w:rFonts w:ascii="Garamond" w:eastAsia="Times New Roman" w:hAnsi="Garamond" w:cs="Tahoma"/>
          <w:color w:val="000000" w:themeColor="text1"/>
          <w:sz w:val="24"/>
          <w:szCs w:val="24"/>
          <w:lang w:eastAsia="pt-BR"/>
        </w:rPr>
        <w:t xml:space="preserve"> da </w:t>
      </w:r>
      <w:hyperlink r:id="rId40"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as férias serão concedidas nos 12 meses subsequentes a data em que o empregado tiver adquirido o direito a elas, sob pena do pagamento dobrado. Em relação ao aviso prévio proporcional, conforme já destacado, o Reclamante não faz jus, devido ao término do contrato de trabalho ter ocorrido em </w:t>
      </w:r>
      <w:r w:rsidRPr="006308A5">
        <w:rPr>
          <w:rFonts w:ascii="Garamond" w:eastAsia="Times New Roman" w:hAnsi="Garamond" w:cs="Tahoma"/>
          <w:color w:val="000000" w:themeColor="text1"/>
          <w:sz w:val="24"/>
          <w:szCs w:val="24"/>
          <w:lang w:eastAsia="pt-BR"/>
        </w:rPr>
        <w:lastRenderedPageBreak/>
        <w:t xml:space="preserve">15/05/2011 e a Lei nº </w:t>
      </w:r>
      <w:hyperlink r:id="rId41" w:tooltip="Lei nº 12.509, de 11 de outubro de 2011." w:history="1">
        <w:r w:rsidRPr="006308A5">
          <w:rPr>
            <w:rFonts w:ascii="Garamond" w:eastAsia="Times New Roman" w:hAnsi="Garamond" w:cs="Tahoma"/>
            <w:color w:val="000000" w:themeColor="text1"/>
            <w:sz w:val="24"/>
            <w:szCs w:val="24"/>
            <w:lang w:eastAsia="pt-BR"/>
          </w:rPr>
          <w:t>12.509</w:t>
        </w:r>
      </w:hyperlink>
      <w:r w:rsidRPr="006308A5">
        <w:rPr>
          <w:rFonts w:ascii="Garamond" w:eastAsia="Times New Roman" w:hAnsi="Garamond" w:cs="Tahoma"/>
          <w:color w:val="000000" w:themeColor="text1"/>
          <w:sz w:val="24"/>
          <w:szCs w:val="24"/>
          <w:lang w:eastAsia="pt-BR"/>
        </w:rPr>
        <w:t>/11 ter sido publicada apenas em 13/10/2011, sendo que conforme a Súmula 441 do TST, o aviso prévio proporcional só se aplica aos contratos de trabalho extintos após 13/10/2011, em respeito a irretroatividade das leis.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Conforme o art. </w:t>
      </w:r>
      <w:hyperlink r:id="rId42" w:tooltip="Artigo 477 do Decreto Lei nº 5.452 de 01 de Maio de 1943" w:history="1">
        <w:r w:rsidRPr="006308A5">
          <w:rPr>
            <w:rFonts w:ascii="Garamond" w:eastAsia="Times New Roman" w:hAnsi="Garamond" w:cs="Tahoma"/>
            <w:color w:val="000000" w:themeColor="text1"/>
            <w:sz w:val="24"/>
            <w:szCs w:val="24"/>
            <w:lang w:eastAsia="pt-BR"/>
          </w:rPr>
          <w:t>477</w:t>
        </w:r>
      </w:hyperlink>
      <w:r w:rsidRPr="006308A5">
        <w:rPr>
          <w:rFonts w:ascii="Garamond" w:eastAsia="Times New Roman" w:hAnsi="Garamond" w:cs="Tahoma"/>
          <w:color w:val="000000" w:themeColor="text1"/>
          <w:sz w:val="24"/>
          <w:szCs w:val="24"/>
          <w:lang w:eastAsia="pt-BR"/>
        </w:rPr>
        <w:t xml:space="preserve">, </w:t>
      </w:r>
      <w:hyperlink r:id="rId43" w:tooltip="Parágrafo 1 Artigo 477 do Decreto Lei nº 5.452 de 01 de Maio de 1943" w:history="1">
        <w:r w:rsidRPr="006308A5">
          <w:rPr>
            <w:rFonts w:ascii="Garamond" w:eastAsia="Times New Roman" w:hAnsi="Garamond" w:cs="Tahoma"/>
            <w:color w:val="000000" w:themeColor="text1"/>
            <w:sz w:val="24"/>
            <w:szCs w:val="24"/>
            <w:lang w:eastAsia="pt-BR"/>
          </w:rPr>
          <w:t>§§ 1º</w:t>
        </w:r>
      </w:hyperlink>
      <w:r w:rsidRPr="006308A5">
        <w:rPr>
          <w:rFonts w:ascii="Garamond" w:eastAsia="Times New Roman" w:hAnsi="Garamond" w:cs="Tahoma"/>
          <w:color w:val="000000" w:themeColor="text1"/>
          <w:sz w:val="24"/>
          <w:szCs w:val="24"/>
          <w:lang w:eastAsia="pt-BR"/>
        </w:rPr>
        <w:t xml:space="preserve"> e </w:t>
      </w:r>
      <w:hyperlink r:id="rId44" w:tooltip="Parágrafo 2 Artigo 477 do Decreto Lei nº 5.452 de 01 de Maio de 1943" w:history="1">
        <w:r w:rsidRPr="006308A5">
          <w:rPr>
            <w:rFonts w:ascii="Garamond" w:eastAsia="Times New Roman" w:hAnsi="Garamond" w:cs="Tahoma"/>
            <w:color w:val="000000" w:themeColor="text1"/>
            <w:sz w:val="24"/>
            <w:szCs w:val="24"/>
            <w:lang w:eastAsia="pt-BR"/>
          </w:rPr>
          <w:t>2º</w:t>
        </w:r>
      </w:hyperlink>
      <w:r w:rsidRPr="006308A5">
        <w:rPr>
          <w:rFonts w:ascii="Garamond" w:eastAsia="Times New Roman" w:hAnsi="Garamond" w:cs="Tahoma"/>
          <w:color w:val="000000" w:themeColor="text1"/>
          <w:sz w:val="24"/>
          <w:szCs w:val="24"/>
          <w:lang w:eastAsia="pt-BR"/>
        </w:rPr>
        <w:t xml:space="preserve"> da </w:t>
      </w:r>
      <w:hyperlink r:id="rId45"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o recibo de quitação de rescisão do contrato de trabalho de empregado com mais um ano de serviço só será válido quando feito com a assistência do respectivo Sindicato. O TST entende que a quitação não será mais somente sobre o valor da parcela, mas em relação à própria parcela, conforme a Súmula 330 do TST. Portanto, a eficácia liberatória é da própria parcela.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Reclamante firmou quitação nos termos do art. </w:t>
      </w:r>
      <w:hyperlink r:id="rId46" w:tooltip="Artigo 477 do Decreto Lei nº 5.452 de 01 de Maio de 1943" w:history="1">
        <w:r w:rsidRPr="006308A5">
          <w:rPr>
            <w:rFonts w:ascii="Garamond" w:eastAsia="Times New Roman" w:hAnsi="Garamond" w:cs="Tahoma"/>
            <w:color w:val="000000" w:themeColor="text1"/>
            <w:sz w:val="24"/>
            <w:szCs w:val="24"/>
            <w:lang w:eastAsia="pt-BR"/>
          </w:rPr>
          <w:t>477</w:t>
        </w:r>
      </w:hyperlink>
      <w:r w:rsidRPr="006308A5">
        <w:rPr>
          <w:rFonts w:ascii="Garamond" w:eastAsia="Times New Roman" w:hAnsi="Garamond" w:cs="Tahoma"/>
          <w:color w:val="000000" w:themeColor="text1"/>
          <w:sz w:val="24"/>
          <w:szCs w:val="24"/>
          <w:lang w:eastAsia="pt-BR"/>
        </w:rPr>
        <w:t xml:space="preserve">, </w:t>
      </w:r>
      <w:hyperlink r:id="rId47" w:tooltip="Parágrafo 1 Artigo 477 do Decreto Lei nº 5.452 de 01 de Maio de 1943" w:history="1">
        <w:r w:rsidRPr="006308A5">
          <w:rPr>
            <w:rFonts w:ascii="Garamond" w:eastAsia="Times New Roman" w:hAnsi="Garamond" w:cs="Tahoma"/>
            <w:color w:val="000000" w:themeColor="text1"/>
            <w:sz w:val="24"/>
            <w:szCs w:val="24"/>
            <w:lang w:eastAsia="pt-BR"/>
          </w:rPr>
          <w:t>§ 1º</w:t>
        </w:r>
      </w:hyperlink>
      <w:r w:rsidRPr="006308A5">
        <w:rPr>
          <w:rFonts w:ascii="Garamond" w:eastAsia="Times New Roman" w:hAnsi="Garamond" w:cs="Tahoma"/>
          <w:color w:val="000000" w:themeColor="text1"/>
          <w:sz w:val="24"/>
          <w:szCs w:val="24"/>
          <w:lang w:eastAsia="pt-BR"/>
        </w:rPr>
        <w:t xml:space="preserve"> da </w:t>
      </w:r>
      <w:hyperlink r:id="rId48"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não sendo ressalvada qualquer valor, razão pela qual incide a Súmula 330 do TST, tendo eficácia liberatória geral.</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Requer com base na Lei nº </w:t>
      </w:r>
      <w:hyperlink r:id="rId49" w:tooltip="Lei nº 12.506, de 11 de outubro de 2011." w:history="1">
        <w:r w:rsidRPr="006308A5">
          <w:rPr>
            <w:rFonts w:ascii="Garamond" w:eastAsia="Times New Roman" w:hAnsi="Garamond" w:cs="Tahoma"/>
            <w:color w:val="000000" w:themeColor="text1"/>
            <w:sz w:val="24"/>
            <w:szCs w:val="24"/>
            <w:lang w:eastAsia="pt-BR"/>
          </w:rPr>
          <w:t>12.506</w:t>
        </w:r>
      </w:hyperlink>
      <w:r w:rsidRPr="006308A5">
        <w:rPr>
          <w:rFonts w:ascii="Garamond" w:eastAsia="Times New Roman" w:hAnsi="Garamond" w:cs="Tahoma"/>
          <w:color w:val="000000" w:themeColor="text1"/>
          <w:sz w:val="24"/>
          <w:szCs w:val="24"/>
          <w:lang w:eastAsia="pt-BR"/>
        </w:rPr>
        <w:t>/11 e Súmula 441 do TST a improcedência do aviso prévio proporcional e seus possíveis efeitos sobre as férias e; a improcedência da dobra das férias pleiteada pelo Reclamante, em razão da eficácia da própria parcela, nos termos da Súmula 330 do TST.</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DO FGTS E DA MULTA DE 40%</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Reclamante insurge-se alegando que os valores referentes ao FGTS não foram recolhidos, porem Incabível tal alegação, haja vista que a Reclamada depositou mensalmente os valores. Desta forma, não há que se falar em pagamento de qualquer parcela de FGTS, eis que devidamente pagas e comprovadas, bem como não há que se falar que não houve o pagamento da multa de 40% de FGTS, uma vez que, já houve o depósito das parcelas pleiteadas na inicial, por força do disposto no art. </w:t>
      </w:r>
      <w:hyperlink r:id="rId50" w:tooltip="Artigo 20 da Lei nº 8.036 de 11 de Maio de 1990"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w:t>
      </w:r>
      <w:hyperlink r:id="rId51" w:tooltip="Inciso I do Artigo 20 da Lei nº 8.036 de 11 de Maio de 1990" w:history="1">
        <w:r w:rsidRPr="006308A5">
          <w:rPr>
            <w:rFonts w:ascii="Garamond" w:eastAsia="Times New Roman" w:hAnsi="Garamond" w:cs="Tahoma"/>
            <w:color w:val="000000" w:themeColor="text1"/>
            <w:sz w:val="24"/>
            <w:szCs w:val="24"/>
            <w:lang w:eastAsia="pt-BR"/>
          </w:rPr>
          <w:t>I</w:t>
        </w:r>
      </w:hyperlink>
      <w:r w:rsidRPr="006308A5">
        <w:rPr>
          <w:rFonts w:ascii="Garamond" w:eastAsia="Times New Roman" w:hAnsi="Garamond" w:cs="Tahoma"/>
          <w:color w:val="000000" w:themeColor="text1"/>
          <w:sz w:val="24"/>
          <w:szCs w:val="24"/>
          <w:lang w:eastAsia="pt-BR"/>
        </w:rPr>
        <w:t xml:space="preserve">, da Lei nº </w:t>
      </w:r>
      <w:hyperlink r:id="rId52" w:tooltip="Lei nº 8.036, de 11 de maio de 1990." w:history="1">
        <w:r w:rsidRPr="006308A5">
          <w:rPr>
            <w:rFonts w:ascii="Garamond" w:eastAsia="Times New Roman" w:hAnsi="Garamond" w:cs="Tahoma"/>
            <w:color w:val="000000" w:themeColor="text1"/>
            <w:sz w:val="24"/>
            <w:szCs w:val="24"/>
            <w:lang w:eastAsia="pt-BR"/>
          </w:rPr>
          <w:t>8.036</w:t>
        </w:r>
      </w:hyperlink>
      <w:r w:rsidRPr="006308A5">
        <w:rPr>
          <w:rFonts w:ascii="Garamond" w:eastAsia="Times New Roman" w:hAnsi="Garamond" w:cs="Tahoma"/>
          <w:color w:val="000000" w:themeColor="text1"/>
          <w:sz w:val="24"/>
          <w:szCs w:val="24"/>
          <w:lang w:eastAsia="pt-BR"/>
        </w:rPr>
        <w:t>/1990.</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Portanto, houve depósito do FGTS incidente sobre as parcelas pleiteadas na inicial e multa de 40%, no valor total de R$ ________________. </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 </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PARTICIPAÇÃO NOS LUCROS E RESULTADOS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Prevista no inc. XI, do art. 7ª, da CFRB/88, regulamentada pela Lei nº </w:t>
      </w:r>
      <w:hyperlink r:id="rId53" w:tooltip="Lei no 10.101, de 19 de dezembro de 2000." w:history="1">
        <w:r w:rsidRPr="006308A5">
          <w:rPr>
            <w:rFonts w:ascii="Garamond" w:eastAsia="Times New Roman" w:hAnsi="Garamond" w:cs="Tahoma"/>
            <w:color w:val="000000" w:themeColor="text1"/>
            <w:sz w:val="24"/>
            <w:szCs w:val="24"/>
            <w:lang w:eastAsia="pt-BR"/>
          </w:rPr>
          <w:t>10.101</w:t>
        </w:r>
      </w:hyperlink>
      <w:r w:rsidRPr="006308A5">
        <w:rPr>
          <w:rFonts w:ascii="Garamond" w:eastAsia="Times New Roman" w:hAnsi="Garamond" w:cs="Tahoma"/>
          <w:color w:val="000000" w:themeColor="text1"/>
          <w:sz w:val="24"/>
          <w:szCs w:val="24"/>
          <w:lang w:eastAsia="pt-BR"/>
        </w:rPr>
        <w:t xml:space="preserve">/00. Para que seja uma obrigação da empresa, é necessário que exista previsão em acordo ou </w:t>
      </w:r>
      <w:r w:rsidRPr="006308A5">
        <w:rPr>
          <w:rFonts w:ascii="Garamond" w:eastAsia="Times New Roman" w:hAnsi="Garamond" w:cs="Tahoma"/>
          <w:color w:val="000000" w:themeColor="text1"/>
          <w:sz w:val="24"/>
          <w:szCs w:val="24"/>
          <w:lang w:eastAsia="pt-BR"/>
        </w:rPr>
        <w:lastRenderedPageBreak/>
        <w:t xml:space="preserve">convenção coletiva de trabalho. O art. </w:t>
      </w:r>
      <w:hyperlink r:id="rId54" w:tooltip="Artigo 3 da Lei nº 10.101 de 19 de Dezembro de 2000" w:history="1">
        <w:r w:rsidRPr="006308A5">
          <w:rPr>
            <w:rFonts w:ascii="Garamond" w:eastAsia="Times New Roman" w:hAnsi="Garamond" w:cs="Tahoma"/>
            <w:color w:val="000000" w:themeColor="text1"/>
            <w:sz w:val="24"/>
            <w:szCs w:val="24"/>
            <w:lang w:eastAsia="pt-BR"/>
          </w:rPr>
          <w:t>3º</w:t>
        </w:r>
      </w:hyperlink>
      <w:r w:rsidRPr="006308A5">
        <w:rPr>
          <w:rFonts w:ascii="Garamond" w:eastAsia="Times New Roman" w:hAnsi="Garamond" w:cs="Tahoma"/>
          <w:color w:val="000000" w:themeColor="text1"/>
          <w:sz w:val="24"/>
          <w:szCs w:val="24"/>
          <w:lang w:eastAsia="pt-BR"/>
        </w:rPr>
        <w:t xml:space="preserve"> da Lei nº </w:t>
      </w:r>
      <w:hyperlink r:id="rId55" w:tooltip="Lei no 10.101, de 19 de dezembro de 2000." w:history="1">
        <w:r w:rsidRPr="006308A5">
          <w:rPr>
            <w:rFonts w:ascii="Garamond" w:eastAsia="Times New Roman" w:hAnsi="Garamond" w:cs="Tahoma"/>
            <w:color w:val="000000" w:themeColor="text1"/>
            <w:sz w:val="24"/>
            <w:szCs w:val="24"/>
            <w:lang w:eastAsia="pt-BR"/>
          </w:rPr>
          <w:t>10.101</w:t>
        </w:r>
      </w:hyperlink>
      <w:r w:rsidRPr="006308A5">
        <w:rPr>
          <w:rFonts w:ascii="Garamond" w:eastAsia="Times New Roman" w:hAnsi="Garamond" w:cs="Tahoma"/>
          <w:color w:val="000000" w:themeColor="text1"/>
          <w:sz w:val="24"/>
          <w:szCs w:val="24"/>
          <w:lang w:eastAsia="pt-BR"/>
        </w:rPr>
        <w:t>/00 expressamente exclui a PLR da incorporação à remuneração para qualquer efeito. A OJ nº 390 da SDI-1 do TST assegura a participação nos lucros e resultados e a rescisão contratual ocorrer anteriormente à data da distribuição dos lucros, devendo seu pagamento ser proporcional aos meses trabalhados.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O acordo coletivo a que se refere a lei, prevê que a PLR sobre o ano de 2011 somente será devida aos empregados que estiverem em efetivo serviço em 31/12/2011.</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Contudo, o Reclamante não esteve em efetivo serviço durante o período em que pleiteia a PLR, pois ficou 90 afastado, conforme se constata na inicial, motivo pela qual faz jus apenas a 2/12.</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ADICIONAL POR ACUMULO DE FUNÇÕES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As funções desempenhas pelo obreiro são definidas no momento da contratação, por meio do ajuste escrito ou verbal. O exercício dessas funções aderem ao contrato de trabalho, não podendo ser alteradas quando implicar prejuízo ao obreiro. Em caso de prejuízo, deve o empregado exercitar o seu </w:t>
      </w:r>
      <w:r w:rsidRPr="006308A5">
        <w:rPr>
          <w:rFonts w:ascii="Garamond" w:eastAsia="Times New Roman" w:hAnsi="Garamond" w:cs="Tahoma"/>
          <w:iCs/>
          <w:color w:val="000000" w:themeColor="text1"/>
          <w:sz w:val="24"/>
          <w:szCs w:val="24"/>
          <w:lang w:eastAsia="pt-BR"/>
        </w:rPr>
        <w:t>ius resistentiae</w:t>
      </w:r>
      <w:r w:rsidRPr="006308A5">
        <w:rPr>
          <w:rFonts w:ascii="Garamond" w:eastAsia="Times New Roman" w:hAnsi="Garamond" w:cs="Tahoma"/>
          <w:color w:val="000000" w:themeColor="text1"/>
          <w:sz w:val="24"/>
          <w:szCs w:val="24"/>
          <w:lang w:eastAsia="pt-BR"/>
        </w:rPr>
        <w:t xml:space="preserve"> ou promover a rescisão indireta do contrato de trabalho.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Caso aceite a nova função, não terá direito de receber diferença salarial ou adicional por acúmulo de função, isso porque o ordenamento jurídico não prevê tal disposições para os trabalhadores em geral.</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Requer, portanto, a improcedência do pedido do Reclamante quanto ao adicional por acumulo de função, de acordo com a jurisprudência dominante.</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ADICIONAL DE PERICULOSIDADE</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adicional é devido ao empregado que desenvolve labor em atividades ou operações perigosas na forma da regulamentação do Ministério do Trabalho e Emprego, naquelas em que, por sua natureza ou método impliquem risco acentuado em virtude da exposição permanente do trabalho nas hipóteses dos incisos </w:t>
      </w:r>
      <w:hyperlink r:id="rId56" w:tooltip="Inciso I do Artigo 193 do Decreto Lei nº 5.452 de 01 de Maio de 1943" w:history="1">
        <w:r w:rsidRPr="006308A5">
          <w:rPr>
            <w:rFonts w:ascii="Garamond" w:eastAsia="Times New Roman" w:hAnsi="Garamond" w:cs="Tahoma"/>
            <w:color w:val="000000" w:themeColor="text1"/>
            <w:sz w:val="24"/>
            <w:szCs w:val="24"/>
            <w:lang w:eastAsia="pt-BR"/>
          </w:rPr>
          <w:t>I</w:t>
        </w:r>
      </w:hyperlink>
      <w:r w:rsidRPr="006308A5">
        <w:rPr>
          <w:rFonts w:ascii="Garamond" w:eastAsia="Times New Roman" w:hAnsi="Garamond" w:cs="Tahoma"/>
          <w:color w:val="000000" w:themeColor="text1"/>
          <w:sz w:val="24"/>
          <w:szCs w:val="24"/>
          <w:lang w:eastAsia="pt-BR"/>
        </w:rPr>
        <w:t xml:space="preserve"> e </w:t>
      </w:r>
      <w:hyperlink r:id="rId57" w:tooltip="Inciso II do Artigo 193 do Decreto Lei nº 5.452 de 01 de Maio de 1943" w:history="1">
        <w:r w:rsidRPr="006308A5">
          <w:rPr>
            <w:rFonts w:ascii="Garamond" w:eastAsia="Times New Roman" w:hAnsi="Garamond" w:cs="Tahoma"/>
            <w:color w:val="000000" w:themeColor="text1"/>
            <w:sz w:val="24"/>
            <w:szCs w:val="24"/>
            <w:lang w:eastAsia="pt-BR"/>
          </w:rPr>
          <w:t>II</w:t>
        </w:r>
      </w:hyperlink>
      <w:r w:rsidRPr="006308A5">
        <w:rPr>
          <w:rFonts w:ascii="Garamond" w:eastAsia="Times New Roman" w:hAnsi="Garamond" w:cs="Tahoma"/>
          <w:color w:val="000000" w:themeColor="text1"/>
          <w:sz w:val="24"/>
          <w:szCs w:val="24"/>
          <w:lang w:eastAsia="pt-BR"/>
        </w:rPr>
        <w:t xml:space="preserve"> do art. </w:t>
      </w:r>
      <w:hyperlink r:id="rId58" w:tooltip="Artigo 193 do Decreto Lei nº 5.452 de 01 de Maio de 1943" w:history="1">
        <w:r w:rsidRPr="006308A5">
          <w:rPr>
            <w:rFonts w:ascii="Garamond" w:eastAsia="Times New Roman" w:hAnsi="Garamond" w:cs="Tahoma"/>
            <w:color w:val="000000" w:themeColor="text1"/>
            <w:sz w:val="24"/>
            <w:szCs w:val="24"/>
            <w:lang w:eastAsia="pt-BR"/>
          </w:rPr>
          <w:t>193</w:t>
        </w:r>
      </w:hyperlink>
      <w:r w:rsidRPr="006308A5">
        <w:rPr>
          <w:rFonts w:ascii="Garamond" w:eastAsia="Times New Roman" w:hAnsi="Garamond" w:cs="Tahoma"/>
          <w:color w:val="000000" w:themeColor="text1"/>
          <w:sz w:val="24"/>
          <w:szCs w:val="24"/>
          <w:lang w:eastAsia="pt-BR"/>
        </w:rPr>
        <w:t xml:space="preserve"> da </w:t>
      </w:r>
      <w:hyperlink r:id="rId59"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O TST entende que, nos termos da Súmula 364, somente terá direito ao adicional de periculosidade previsto no art. </w:t>
      </w:r>
      <w:hyperlink r:id="rId60" w:tooltip="Artigo 193 do Decreto Lei nº 5.452 de 01 de Maio de 1943" w:history="1">
        <w:r w:rsidRPr="006308A5">
          <w:rPr>
            <w:rFonts w:ascii="Garamond" w:eastAsia="Times New Roman" w:hAnsi="Garamond" w:cs="Tahoma"/>
            <w:color w:val="000000" w:themeColor="text1"/>
            <w:sz w:val="24"/>
            <w:szCs w:val="24"/>
            <w:lang w:eastAsia="pt-BR"/>
          </w:rPr>
          <w:t>193</w:t>
        </w:r>
      </w:hyperlink>
      <w:r w:rsidRPr="006308A5">
        <w:rPr>
          <w:rFonts w:ascii="Garamond" w:eastAsia="Times New Roman" w:hAnsi="Garamond" w:cs="Tahoma"/>
          <w:color w:val="000000" w:themeColor="text1"/>
          <w:sz w:val="24"/>
          <w:szCs w:val="24"/>
          <w:lang w:eastAsia="pt-BR"/>
        </w:rPr>
        <w:t xml:space="preserve"> o empregado exposto permanentemente ou que de forma intermitente, sujeita-se as condições de risco. </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Não será devido o adicional quando o contato dá-se apenas de forma eventual ou que, sendo habitual, se dá por tempo extremamente reduzido, nos termos da Súmula 364 do TST. Como o Reclamante realizada o transporte apenas esporadicamente, não faz jus ao referido adicional, em virtude do contato eventual, nos termos da Súmula 364 (TST).</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Requer a improcedência do pedido, em virtude de que o contato era apenas eventual, o que não enseja o pagamento do adicional. Além do mais, a prova da periculosidade requer perícia, nos termos do art. </w:t>
      </w:r>
      <w:hyperlink r:id="rId61" w:tooltip="Artigo 195 do Decreto Lei nº 5.452 de 01 de Maio de 1943" w:history="1">
        <w:r w:rsidRPr="006308A5">
          <w:rPr>
            <w:rFonts w:ascii="Garamond" w:eastAsia="Times New Roman" w:hAnsi="Garamond" w:cs="Tahoma"/>
            <w:color w:val="000000" w:themeColor="text1"/>
            <w:sz w:val="24"/>
            <w:szCs w:val="24"/>
            <w:lang w:eastAsia="pt-BR"/>
          </w:rPr>
          <w:t>195</w:t>
        </w:r>
      </w:hyperlink>
      <w:r w:rsidRPr="006308A5">
        <w:rPr>
          <w:rFonts w:ascii="Garamond" w:eastAsia="Times New Roman" w:hAnsi="Garamond" w:cs="Tahoma"/>
          <w:color w:val="000000" w:themeColor="text1"/>
          <w:sz w:val="24"/>
          <w:szCs w:val="24"/>
          <w:lang w:eastAsia="pt-BR"/>
        </w:rPr>
        <w:t xml:space="preserve"> da </w:t>
      </w:r>
      <w:hyperlink r:id="rId62"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o que não consta no referido processo.</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DAS HORAS EXTRAS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 CFRB/88 em seu inciso XIII, art. </w:t>
      </w:r>
      <w:hyperlink r:id="rId63" w:tooltip="Artigo 7 do Decreto Lei nº 5.452 de 01 de Maio de 1943" w:history="1">
        <w:r w:rsidRPr="006308A5">
          <w:rPr>
            <w:rFonts w:ascii="Garamond" w:eastAsia="Times New Roman" w:hAnsi="Garamond" w:cs="Tahoma"/>
            <w:color w:val="000000" w:themeColor="text1"/>
            <w:sz w:val="24"/>
            <w:szCs w:val="24"/>
            <w:lang w:eastAsia="pt-BR"/>
          </w:rPr>
          <w:t>7º</w:t>
        </w:r>
      </w:hyperlink>
      <w:r w:rsidRPr="006308A5">
        <w:rPr>
          <w:rFonts w:ascii="Garamond" w:eastAsia="Times New Roman" w:hAnsi="Garamond" w:cs="Tahoma"/>
          <w:color w:val="000000" w:themeColor="text1"/>
          <w:sz w:val="24"/>
          <w:szCs w:val="24"/>
          <w:lang w:eastAsia="pt-BR"/>
        </w:rPr>
        <w:t xml:space="preserve">, fixa a jornada diária não superior a 8 horas diárias e quarenta e quatro semanais, sujeitando o pagamento do período que ultrapassar esse limite com no mínimo cinca por cento à hora normal, conforme inciso XVI do art. </w:t>
      </w:r>
      <w:hyperlink r:id="rId64" w:tooltip="Artigo 7 do Decreto Lei nº 5.452 de 01 de Maio de 1943" w:history="1">
        <w:r w:rsidRPr="006308A5">
          <w:rPr>
            <w:rFonts w:ascii="Garamond" w:eastAsia="Times New Roman" w:hAnsi="Garamond" w:cs="Tahoma"/>
            <w:color w:val="000000" w:themeColor="text1"/>
            <w:sz w:val="24"/>
            <w:szCs w:val="24"/>
            <w:lang w:eastAsia="pt-BR"/>
          </w:rPr>
          <w:t>7º</w:t>
        </w:r>
      </w:hyperlink>
      <w:r w:rsidRPr="006308A5">
        <w:rPr>
          <w:rFonts w:ascii="Garamond" w:eastAsia="Times New Roman" w:hAnsi="Garamond" w:cs="Tahoma"/>
          <w:color w:val="000000" w:themeColor="text1"/>
          <w:sz w:val="24"/>
          <w:szCs w:val="24"/>
          <w:lang w:eastAsia="pt-BR"/>
        </w:rPr>
        <w:t xml:space="preserve">. O art. </w:t>
      </w:r>
      <w:hyperlink r:id="rId65" w:tooltip="Artigo 71 do Decreto Lei nº 5.452 de 01 de Maio de 1943" w:history="1">
        <w:r w:rsidRPr="006308A5">
          <w:rPr>
            <w:rFonts w:ascii="Garamond" w:eastAsia="Times New Roman" w:hAnsi="Garamond" w:cs="Tahoma"/>
            <w:color w:val="000000" w:themeColor="text1"/>
            <w:sz w:val="24"/>
            <w:szCs w:val="24"/>
            <w:lang w:eastAsia="pt-BR"/>
          </w:rPr>
          <w:t>71</w:t>
        </w:r>
      </w:hyperlink>
      <w:r w:rsidRPr="006308A5">
        <w:rPr>
          <w:rFonts w:ascii="Garamond" w:eastAsia="Times New Roman" w:hAnsi="Garamond" w:cs="Tahoma"/>
          <w:color w:val="000000" w:themeColor="text1"/>
          <w:sz w:val="24"/>
          <w:szCs w:val="24"/>
          <w:lang w:eastAsia="pt-BR"/>
        </w:rPr>
        <w:t xml:space="preserve"> da </w:t>
      </w:r>
      <w:hyperlink r:id="rId66"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assegura um intervalo mínimo de 1 hora e salvo acordo escrito ou acordo coletivo, não poderá ultrapassar 2 horas. </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controle da jornada de trabalho é incompatível com os empregados que exercem atividade externa incompatível com a fixação da jornada de horário, devendo tal condição ser anotada na CTPS, conforme o disposto no inciso </w:t>
      </w:r>
      <w:hyperlink r:id="rId67" w:tooltip="Inciso I do Artigo 62 do Decreto Lei nº 5.452 de 01 de Maio de 1943" w:history="1">
        <w:r w:rsidRPr="006308A5">
          <w:rPr>
            <w:rFonts w:ascii="Garamond" w:eastAsia="Times New Roman" w:hAnsi="Garamond" w:cs="Tahoma"/>
            <w:color w:val="000000" w:themeColor="text1"/>
            <w:sz w:val="24"/>
            <w:szCs w:val="24"/>
            <w:lang w:eastAsia="pt-BR"/>
          </w:rPr>
          <w:t>I</w:t>
        </w:r>
      </w:hyperlink>
      <w:r w:rsidRPr="006308A5">
        <w:rPr>
          <w:rFonts w:ascii="Garamond" w:eastAsia="Times New Roman" w:hAnsi="Garamond" w:cs="Tahoma"/>
          <w:color w:val="000000" w:themeColor="text1"/>
          <w:sz w:val="24"/>
          <w:szCs w:val="24"/>
          <w:lang w:eastAsia="pt-BR"/>
        </w:rPr>
        <w:t xml:space="preserve"> do art. </w:t>
      </w:r>
      <w:hyperlink r:id="rId68" w:tooltip="Artigo 62 do Decreto Lei nº 5.452 de 01 de Maio de 1943" w:history="1">
        <w:r w:rsidRPr="006308A5">
          <w:rPr>
            <w:rFonts w:ascii="Garamond" w:eastAsia="Times New Roman" w:hAnsi="Garamond" w:cs="Tahoma"/>
            <w:color w:val="000000" w:themeColor="text1"/>
            <w:sz w:val="24"/>
            <w:szCs w:val="24"/>
            <w:lang w:eastAsia="pt-BR"/>
          </w:rPr>
          <w:t>62</w:t>
        </w:r>
      </w:hyperlink>
      <w:r w:rsidRPr="006308A5">
        <w:rPr>
          <w:rFonts w:ascii="Garamond" w:eastAsia="Times New Roman" w:hAnsi="Garamond" w:cs="Tahoma"/>
          <w:color w:val="000000" w:themeColor="text1"/>
          <w:sz w:val="24"/>
          <w:szCs w:val="24"/>
          <w:lang w:eastAsia="pt-BR"/>
        </w:rPr>
        <w:t xml:space="preserve"> da </w:t>
      </w:r>
      <w:hyperlink r:id="rId69"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A cláusula 36º, parágrafo 1º do Acordo Coletivo firmado entre as partes, prevê expressamente que os motoristas externos que prestam serviço fora da localidade da sede da empresa não se sujeitam a nenhuma espécie de controle da jornada, estando a empresa desobrigada a registrá-la em cartões ponto. A previsão de que o empregado exerce atividade externa incompatível com o controle da jornada foi anotada na CTPS do obreiro. Ressalte-se, ainda, que de acordo com a OJ 332 da SDI-1 do TST e Resolução 816/1986 do CONTRAN, o tacógrafo, por si só, não serve para controlar a jornada de trabalho do obreiro.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lastRenderedPageBreak/>
        <w:t>O intervalo intrajornada previsto no art. 71 da CFRB/88 permite que esse intervalo seja superior a 2 horas, desde que por escrito ou acordo coletivo. Nestes termos, o parágrafo 2º da Cláusula 36ª do Acordo Coletivo firmado entre as partes prevê um intervalo de no máximo 03 horas. Portanto, esse período não entraria no computo da jornada de trabalho.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Requer a improcedência dos pedidos do Reclamante em virtude do mesmo exercer atividade externa incompatível com o controle da jornada de trabalho, nos termos do art. </w:t>
      </w:r>
      <w:hyperlink r:id="rId70" w:tooltip="Artigo 62 do Decreto Lei nº 5.452 de 01 de Maio de 1943" w:history="1">
        <w:r w:rsidRPr="006308A5">
          <w:rPr>
            <w:rFonts w:ascii="Garamond" w:eastAsia="Times New Roman" w:hAnsi="Garamond" w:cs="Tahoma"/>
            <w:color w:val="000000" w:themeColor="text1"/>
            <w:sz w:val="24"/>
            <w:szCs w:val="24"/>
            <w:lang w:eastAsia="pt-BR"/>
          </w:rPr>
          <w:t>62</w:t>
        </w:r>
      </w:hyperlink>
      <w:r w:rsidRPr="006308A5">
        <w:rPr>
          <w:rFonts w:ascii="Garamond" w:eastAsia="Times New Roman" w:hAnsi="Garamond" w:cs="Tahoma"/>
          <w:color w:val="000000" w:themeColor="text1"/>
          <w:sz w:val="24"/>
          <w:szCs w:val="24"/>
          <w:lang w:eastAsia="pt-BR"/>
        </w:rPr>
        <w:t xml:space="preserve">, </w:t>
      </w:r>
      <w:hyperlink r:id="rId71" w:tooltip="Inciso I do Artigo 62 do Decreto Lei nº 5.452 de 01 de Maio de 1943" w:history="1">
        <w:r w:rsidRPr="006308A5">
          <w:rPr>
            <w:rFonts w:ascii="Garamond" w:eastAsia="Times New Roman" w:hAnsi="Garamond" w:cs="Tahoma"/>
            <w:color w:val="000000" w:themeColor="text1"/>
            <w:sz w:val="24"/>
            <w:szCs w:val="24"/>
            <w:lang w:eastAsia="pt-BR"/>
          </w:rPr>
          <w:t>I</w:t>
        </w:r>
      </w:hyperlink>
      <w:r w:rsidRPr="006308A5">
        <w:rPr>
          <w:rFonts w:ascii="Garamond" w:eastAsia="Times New Roman" w:hAnsi="Garamond" w:cs="Tahoma"/>
          <w:color w:val="000000" w:themeColor="text1"/>
          <w:sz w:val="24"/>
          <w:szCs w:val="24"/>
          <w:lang w:eastAsia="pt-BR"/>
        </w:rPr>
        <w:t xml:space="preserve"> da </w:t>
      </w:r>
      <w:hyperlink r:id="rId72"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e Cláusula 36ª, parágrafo 1º do Acordo, bem como a improcedência do pedido que visa integrar a hora excedente à 2ª, em virtude do disposto no art. </w:t>
      </w:r>
      <w:hyperlink r:id="rId73" w:tooltip="Artigo 71 do Decreto Lei nº 5.452 de 01 de Maio de 1943" w:history="1">
        <w:r w:rsidRPr="006308A5">
          <w:rPr>
            <w:rFonts w:ascii="Garamond" w:eastAsia="Times New Roman" w:hAnsi="Garamond" w:cs="Tahoma"/>
            <w:color w:val="000000" w:themeColor="text1"/>
            <w:sz w:val="24"/>
            <w:szCs w:val="24"/>
            <w:lang w:eastAsia="pt-BR"/>
          </w:rPr>
          <w:t>71</w:t>
        </w:r>
      </w:hyperlink>
      <w:r w:rsidRPr="006308A5">
        <w:rPr>
          <w:rFonts w:ascii="Garamond" w:eastAsia="Times New Roman" w:hAnsi="Garamond" w:cs="Tahoma"/>
          <w:color w:val="000000" w:themeColor="text1"/>
          <w:sz w:val="24"/>
          <w:szCs w:val="24"/>
          <w:lang w:eastAsia="pt-BR"/>
        </w:rPr>
        <w:t xml:space="preserve"> da </w:t>
      </w:r>
      <w:hyperlink r:id="rId74"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c/c com parágrafo 2º, cláusula 36ª do Acordo Coletivo.</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DOENÇA OCUPACIONAL</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art. </w:t>
      </w:r>
      <w:hyperlink r:id="rId75" w:tooltip="Artigo 20 da Lei nº 8.213 de 24 de Julho de 1991"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da Lei nº </w:t>
      </w:r>
      <w:hyperlink r:id="rId76"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/91 trás o que deve ser entendido como acidente do trabalho, sendo que em seus incisos I e II trata da doença do trabalho e da doença profissional. O § 1º do art. 20 da mencionada Lei é importante pois considera na alínea a que não se considera doença do trabalho a doença degenerativa.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O diagnóstico do laudo médico apresentado pelo Reclamante atesta que o Reclamante é portador de discopatia degenerativa da coluna vertebral, com abaulamento discal em L4-L5 e desidratação discal em C2-C3 a C6-C7 (CID – 10 = M54.2; M54.4; M51.1; M79.2). Ademais, a lesão crônico-degenerativa não possui nexo causal com o trabalho.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Requer a improcedência do pedido do Reclamante em virtude da alínea a do art. </w:t>
      </w:r>
      <w:hyperlink r:id="rId77" w:tooltip="Artigo 20 da Lei nº 8.213 de 24 de Julho de 1991"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da Lei nº </w:t>
      </w:r>
      <w:hyperlink r:id="rId78"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/91 excluir expressamente as doenças degenerativas tal como a constante do laudo médico do Reclamante, do conceito de doença ocupacional.</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DA ESTABILIDADE PROVISÓRIA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Conforme alegado na exordial, as doenças do trabalho previstas no inciso </w:t>
      </w:r>
      <w:hyperlink r:id="rId79" w:tooltip="Inciso II do Artigo 20 da Lei nº 8.213 de 24 de Julho de 1991" w:history="1">
        <w:r w:rsidRPr="006308A5">
          <w:rPr>
            <w:rFonts w:ascii="Garamond" w:eastAsia="Times New Roman" w:hAnsi="Garamond" w:cs="Tahoma"/>
            <w:color w:val="000000" w:themeColor="text1"/>
            <w:sz w:val="24"/>
            <w:szCs w:val="24"/>
            <w:lang w:eastAsia="pt-BR"/>
          </w:rPr>
          <w:t>II</w:t>
        </w:r>
      </w:hyperlink>
      <w:r w:rsidRPr="006308A5">
        <w:rPr>
          <w:rFonts w:ascii="Garamond" w:eastAsia="Times New Roman" w:hAnsi="Garamond" w:cs="Tahoma"/>
          <w:color w:val="000000" w:themeColor="text1"/>
          <w:sz w:val="24"/>
          <w:szCs w:val="24"/>
          <w:lang w:eastAsia="pt-BR"/>
        </w:rPr>
        <w:t xml:space="preserve"> do art. </w:t>
      </w:r>
      <w:hyperlink r:id="rId80" w:tooltip="Artigo 20 da Lei nº 8.213 de 24 de Julho de 1991"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da Lei nº </w:t>
      </w:r>
      <w:hyperlink r:id="rId81"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 xml:space="preserve">/91 são equiparadas aos acidentes de trabalho, conforme o </w:t>
      </w:r>
      <w:r w:rsidRPr="006308A5">
        <w:rPr>
          <w:rFonts w:ascii="Garamond" w:eastAsia="Times New Roman" w:hAnsi="Garamond" w:cs="Tahoma"/>
          <w:iCs/>
          <w:color w:val="000000" w:themeColor="text1"/>
          <w:sz w:val="24"/>
          <w:szCs w:val="24"/>
          <w:lang w:eastAsia="pt-BR"/>
        </w:rPr>
        <w:t>caput</w:t>
      </w:r>
      <w:r w:rsidRPr="006308A5">
        <w:rPr>
          <w:rFonts w:ascii="Garamond" w:eastAsia="Times New Roman" w:hAnsi="Garamond" w:cs="Tahoma"/>
          <w:color w:val="000000" w:themeColor="text1"/>
          <w:sz w:val="24"/>
          <w:szCs w:val="24"/>
          <w:lang w:eastAsia="pt-BR"/>
        </w:rPr>
        <w:t xml:space="preserve"> do art. </w:t>
      </w:r>
      <w:hyperlink r:id="rId82" w:tooltip="Artigo 20 da Lei nº 8.213 de 24 de Julho de 1991"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da mencionada Lei. O § 2º do referido artigo considera, em caso excepcional, que se a doença não incluída nos incisos I e II do artigo, resultou das condições especiais do em que o trabalho fora prestado e com ele se relacionando diretamente, a Previdência Social deverá º, considera-lo como salário.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Contudo, conforme diagnóstico médico constante do laudo médico apresentado pelo Reclamante, a doença degenerativa da coluna vertebral é definida como doença crônica degenerativa (alínea a, § 1º, art. </w:t>
      </w:r>
      <w:hyperlink r:id="rId83" w:tooltip="Artigo 20 da Lei nº 8.213 de 24 de Julho de 1991"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da Lei </w:t>
      </w:r>
      <w:hyperlink r:id="rId84"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/91), sem nexo causal com o trabalho. Sendo uma lesão pré-existente que se instalou ao longo da vida laboral do Reclamante.</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lastRenderedPageBreak/>
        <w:t xml:space="preserve">Requer a improcedência do pedido de estabilidade provisória do Reclamante, em virtude da lesão do mesmo não se configurar tecnicamente como acidente do trabalho, conforme a alínea a, do </w:t>
      </w:r>
      <w:hyperlink r:id="rId85" w:tooltip="Parágrafo 1 Artigo 20 da Lei nº 8.213 de 24 de Julho de 1991" w:history="1">
        <w:r w:rsidRPr="006308A5">
          <w:rPr>
            <w:rFonts w:ascii="Garamond" w:eastAsia="Times New Roman" w:hAnsi="Garamond" w:cs="Tahoma"/>
            <w:color w:val="000000" w:themeColor="text1"/>
            <w:sz w:val="24"/>
            <w:szCs w:val="24"/>
            <w:lang w:eastAsia="pt-BR"/>
          </w:rPr>
          <w:t>§ 1º</w:t>
        </w:r>
      </w:hyperlink>
      <w:r w:rsidRPr="006308A5">
        <w:rPr>
          <w:rFonts w:ascii="Garamond" w:eastAsia="Times New Roman" w:hAnsi="Garamond" w:cs="Tahoma"/>
          <w:color w:val="000000" w:themeColor="text1"/>
          <w:sz w:val="24"/>
          <w:szCs w:val="24"/>
          <w:lang w:eastAsia="pt-BR"/>
        </w:rPr>
        <w:t xml:space="preserve">, do art. </w:t>
      </w:r>
      <w:hyperlink r:id="rId86" w:tooltip="Artigo 20 da Lei nº 8.213 de 24 de Julho de 1991"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da Lei </w:t>
      </w:r>
      <w:hyperlink r:id="rId87"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/91, não sendo cabível cogitar a aplicação do § 2º do mesmo artigo, em virtude da lesão não ter nexo causal com o trabalho prestado.</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DA RESPONSABILIDADE CIVIL SUBJETIVA DA EMPRESA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 Reclamada possui o PCMSO, nos moldes exigidos pela NR nº 7, a PPRA, nos termos exigidos pela NR nº 9 e fornecia ao empregado o equipamento de proteção individual – EPI-, de acordo com a NR nº 6, expedidas pelo Ministério do Trabalho e Emprego. Além do mais, a empresa sempre adotou as medidas as medidas coletivas e individuais de proteção e segurança do trabalhador, conforme o </w:t>
      </w:r>
      <w:hyperlink r:id="rId88" w:tooltip="Parágrafo 1 Artigo 19 da Lei nº 8.213 de 24 de Julho de 1991" w:history="1">
        <w:r w:rsidRPr="006308A5">
          <w:rPr>
            <w:rFonts w:ascii="Garamond" w:eastAsia="Times New Roman" w:hAnsi="Garamond" w:cs="Tahoma"/>
            <w:color w:val="000000" w:themeColor="text1"/>
            <w:sz w:val="24"/>
            <w:szCs w:val="24"/>
            <w:lang w:eastAsia="pt-BR"/>
          </w:rPr>
          <w:t>§ 1º</w:t>
        </w:r>
      </w:hyperlink>
      <w:r w:rsidRPr="006308A5">
        <w:rPr>
          <w:rFonts w:ascii="Garamond" w:eastAsia="Times New Roman" w:hAnsi="Garamond" w:cs="Tahoma"/>
          <w:color w:val="000000" w:themeColor="text1"/>
          <w:sz w:val="24"/>
          <w:szCs w:val="24"/>
          <w:lang w:eastAsia="pt-BR"/>
        </w:rPr>
        <w:t xml:space="preserve">, do art. </w:t>
      </w:r>
      <w:hyperlink r:id="rId89" w:tooltip="Artigo 19 da Lei nº 8.213 de 24 de Julho de 1991" w:history="1">
        <w:r w:rsidRPr="006308A5">
          <w:rPr>
            <w:rFonts w:ascii="Garamond" w:eastAsia="Times New Roman" w:hAnsi="Garamond" w:cs="Tahoma"/>
            <w:color w:val="000000" w:themeColor="text1"/>
            <w:sz w:val="24"/>
            <w:szCs w:val="24"/>
            <w:lang w:eastAsia="pt-BR"/>
          </w:rPr>
          <w:t>19</w:t>
        </w:r>
      </w:hyperlink>
      <w:r w:rsidRPr="006308A5">
        <w:rPr>
          <w:rFonts w:ascii="Garamond" w:eastAsia="Times New Roman" w:hAnsi="Garamond" w:cs="Tahoma"/>
          <w:color w:val="000000" w:themeColor="text1"/>
          <w:sz w:val="24"/>
          <w:szCs w:val="24"/>
          <w:lang w:eastAsia="pt-BR"/>
        </w:rPr>
        <w:t xml:space="preserve"> da Lei nº </w:t>
      </w:r>
      <w:hyperlink r:id="rId90"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 xml:space="preserve">/91 e art. </w:t>
      </w:r>
      <w:hyperlink r:id="rId91" w:tooltip="Artigo 157 do Decreto Lei nº 5.452 de 01 de Maio de 1943" w:history="1">
        <w:r w:rsidRPr="006308A5">
          <w:rPr>
            <w:rFonts w:ascii="Garamond" w:eastAsia="Times New Roman" w:hAnsi="Garamond" w:cs="Tahoma"/>
            <w:color w:val="000000" w:themeColor="text1"/>
            <w:sz w:val="24"/>
            <w:szCs w:val="24"/>
            <w:lang w:eastAsia="pt-BR"/>
          </w:rPr>
          <w:t>157</w:t>
        </w:r>
      </w:hyperlink>
      <w:r w:rsidRPr="006308A5">
        <w:rPr>
          <w:rFonts w:ascii="Garamond" w:eastAsia="Times New Roman" w:hAnsi="Garamond" w:cs="Tahoma"/>
          <w:color w:val="000000" w:themeColor="text1"/>
          <w:sz w:val="24"/>
          <w:szCs w:val="24"/>
          <w:lang w:eastAsia="pt-BR"/>
        </w:rPr>
        <w:t xml:space="preserve"> da </w:t>
      </w:r>
      <w:hyperlink r:id="rId92"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Como a responsabilidade a ser aplicada é a subjetiva, em virtude do art. 7º, XXVIII, da CFRB/88, os elementos da responsabilidade civil precisam estar presentes para que esta reste configurada. Na espécie, não se verifica qualquer conduta da Reclamada, por não existir qualquer ação ou omissão que ocasionasse qualquer acidente/dano ao Reclamante. Além do mais, não há o nexo causal entre a lesão do Reclamante e qualquer ação/omissão da Reclamada, conforme destacado no laudo médico apresentado pelo próprio Reclamante. Além do mais, a lesão foi considera pré-existente, tendo ocorrido ao longo da vida laboral deste, não devendo a Reclamada suportar o ônus.</w:t>
      </w:r>
    </w:p>
    <w:p w:rsidR="00512B58" w:rsidRPr="006308A5" w:rsidRDefault="0069441A" w:rsidP="006308A5">
      <w:pPr>
        <w:spacing w:before="100" w:beforeAutospacing="1" w:after="100" w:afterAutospacing="1" w:line="360" w:lineRule="auto"/>
        <w:ind w:firstLine="708"/>
        <w:jc w:val="both"/>
        <w:rPr>
          <w:rFonts w:ascii="Garamond" w:eastAsia="Times New Roman" w:hAnsi="Garamond" w:cs="Tahoma"/>
          <w:b/>
          <w:bCs/>
          <w:color w:val="000000" w:themeColor="text1"/>
          <w:sz w:val="24"/>
          <w:szCs w:val="24"/>
          <w:lang w:eastAsia="pt-BR"/>
        </w:rPr>
      </w:pPr>
      <w:r w:rsidRPr="006308A5">
        <w:rPr>
          <w:rFonts w:ascii="Garamond" w:eastAsia="Times New Roman" w:hAnsi="Garamond" w:cs="Tahoma"/>
          <w:color w:val="000000" w:themeColor="text1"/>
          <w:sz w:val="24"/>
          <w:szCs w:val="24"/>
          <w:lang w:eastAsia="pt-BR"/>
        </w:rPr>
        <w:t>Requer a improcedência do pedido do Reclamante em virtude de não estarem presentes os elementos configurados da responsabilidade subjetiva deste, bem como pelo laudo médico apresentado afirmar expressamente que a lesão não apresenta nexo causal com o trabalho e pelo fato desta ser pré-</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PENSÃO VITALÍCIA PELA INCAPACIDADE TOTAL E PERMANENTE</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art. </w:t>
      </w:r>
      <w:hyperlink r:id="rId93" w:tooltip="Artigo 950 da Lei nº 10.406 de 10 de Janeiro de 2002" w:history="1">
        <w:r w:rsidRPr="006308A5">
          <w:rPr>
            <w:rFonts w:ascii="Garamond" w:eastAsia="Times New Roman" w:hAnsi="Garamond" w:cs="Tahoma"/>
            <w:color w:val="000000" w:themeColor="text1"/>
            <w:sz w:val="24"/>
            <w:szCs w:val="24"/>
            <w:lang w:eastAsia="pt-BR"/>
          </w:rPr>
          <w:t>950</w:t>
        </w:r>
      </w:hyperlink>
      <w:r w:rsidRPr="006308A5">
        <w:rPr>
          <w:rFonts w:ascii="Garamond" w:eastAsia="Times New Roman" w:hAnsi="Garamond" w:cs="Tahoma"/>
          <w:color w:val="000000" w:themeColor="text1"/>
          <w:sz w:val="24"/>
          <w:szCs w:val="24"/>
          <w:lang w:eastAsia="pt-BR"/>
        </w:rPr>
        <w:t xml:space="preserve"> do </w:t>
      </w:r>
      <w:hyperlink r:id="rId94" w:tooltip="LEI No 10.406, DE 10 DE JANEIRO DE 2002." w:history="1">
        <w:r w:rsidRPr="006308A5">
          <w:rPr>
            <w:rFonts w:ascii="Garamond" w:eastAsia="Times New Roman" w:hAnsi="Garamond" w:cs="Tahoma"/>
            <w:color w:val="000000" w:themeColor="text1"/>
            <w:sz w:val="24"/>
            <w:szCs w:val="24"/>
            <w:lang w:eastAsia="pt-BR"/>
          </w:rPr>
          <w:t>CC/02</w:t>
        </w:r>
      </w:hyperlink>
      <w:r w:rsidRPr="006308A5">
        <w:rPr>
          <w:rFonts w:ascii="Garamond" w:eastAsia="Times New Roman" w:hAnsi="Garamond" w:cs="Tahoma"/>
          <w:color w:val="000000" w:themeColor="text1"/>
          <w:sz w:val="24"/>
          <w:szCs w:val="24"/>
          <w:lang w:eastAsia="pt-BR"/>
        </w:rPr>
        <w:t xml:space="preserve"> trás a possibilidade de ser cobrada uma pensão correspondente à importância do trabalho para que se inabilitou. Por não se tratar de responsabilidade objetiva, deve-se ser comprovados os elementos da responsabilidade subjetiva para que este tenha direito à indenização. Não estão presentes os elementos caracterizados da responsabilidade da Reclamada, pois esta não teve qualquer conduta comissiva ou omissiva que causasse algum dano, bem como não há nexo causal entre a lesão e o trabalho que o Reclamante prestava, conforme o diagnóstico do laudo médico apresentado. Não estando presentes os requisitos do art. </w:t>
      </w:r>
      <w:hyperlink r:id="rId95" w:tooltip="Artigo 186 da Lei nº 10.406 de 10 de Janeiro de 2002" w:history="1">
        <w:r w:rsidRPr="006308A5">
          <w:rPr>
            <w:rFonts w:ascii="Garamond" w:eastAsia="Times New Roman" w:hAnsi="Garamond" w:cs="Tahoma"/>
            <w:color w:val="000000" w:themeColor="text1"/>
            <w:sz w:val="24"/>
            <w:szCs w:val="24"/>
            <w:lang w:eastAsia="pt-BR"/>
          </w:rPr>
          <w:t>186</w:t>
        </w:r>
      </w:hyperlink>
      <w:r w:rsidRPr="006308A5">
        <w:rPr>
          <w:rFonts w:ascii="Garamond" w:eastAsia="Times New Roman" w:hAnsi="Garamond" w:cs="Tahoma"/>
          <w:color w:val="000000" w:themeColor="text1"/>
          <w:sz w:val="24"/>
          <w:szCs w:val="24"/>
          <w:lang w:eastAsia="pt-BR"/>
        </w:rPr>
        <w:t xml:space="preserve"> do </w:t>
      </w:r>
      <w:hyperlink r:id="rId96" w:tooltip="LEI No 10.406, DE 10 DE JANEIRO DE 2002." w:history="1">
        <w:r w:rsidRPr="006308A5">
          <w:rPr>
            <w:rFonts w:ascii="Garamond" w:eastAsia="Times New Roman" w:hAnsi="Garamond" w:cs="Tahoma"/>
            <w:color w:val="000000" w:themeColor="text1"/>
            <w:sz w:val="24"/>
            <w:szCs w:val="24"/>
            <w:lang w:eastAsia="pt-BR"/>
          </w:rPr>
          <w:t>CC/02</w:t>
        </w:r>
      </w:hyperlink>
      <w:r w:rsidRPr="006308A5">
        <w:rPr>
          <w:rFonts w:ascii="Garamond" w:eastAsia="Times New Roman" w:hAnsi="Garamond" w:cs="Tahoma"/>
          <w:color w:val="000000" w:themeColor="text1"/>
          <w:sz w:val="24"/>
          <w:szCs w:val="24"/>
          <w:lang w:eastAsia="pt-BR"/>
        </w:rPr>
        <w:t>, não há que se falar em responsabilidade da Reclamante. Ademais, o Reclamante possui restrições para a realização de apenas determinadas laborais e não uma incapacidade total, conforme alegado na inicial.</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Além do mais, a lesão reconhecida pelo laudo médico é L4-L5, conforme narrado pelo Reclamante. A expectativa média de vida do brasileiro, conforme dados do IBGE projetados para o ano 2012 é 74,6 anos e não 90 como afirma o Reclamante.</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Requer a improcedência do pedido do Reclamante em virtude de não estar presentes os elementos caracterizadores da responsabilidade civil da Reclamada, bem como a não existência de uma incapacidade total do Reclamante, conforme narrado. Em virtude do princípio da eventualidade e da impugnação específica, em caso de reconhecimento da estabilidade, esta deve levar em consideração a expectativa de vida do brasileiro em 74,6 anos.</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DANOS MATERIAIS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art. </w:t>
      </w:r>
      <w:hyperlink r:id="rId97" w:tooltip="Artigo 949 da Lei nº 10.406 de 10 de Janeiro de 2002" w:history="1">
        <w:r w:rsidRPr="006308A5">
          <w:rPr>
            <w:rFonts w:ascii="Garamond" w:eastAsia="Times New Roman" w:hAnsi="Garamond" w:cs="Tahoma"/>
            <w:color w:val="000000" w:themeColor="text1"/>
            <w:sz w:val="24"/>
            <w:szCs w:val="24"/>
            <w:lang w:eastAsia="pt-BR"/>
          </w:rPr>
          <w:t>949</w:t>
        </w:r>
      </w:hyperlink>
      <w:r w:rsidRPr="006308A5">
        <w:rPr>
          <w:rFonts w:ascii="Garamond" w:eastAsia="Times New Roman" w:hAnsi="Garamond" w:cs="Tahoma"/>
          <w:color w:val="000000" w:themeColor="text1"/>
          <w:sz w:val="24"/>
          <w:szCs w:val="24"/>
          <w:lang w:eastAsia="pt-BR"/>
        </w:rPr>
        <w:t xml:space="preserve"> do </w:t>
      </w:r>
      <w:hyperlink r:id="rId98" w:tooltip="LEI No 10.406, DE 10 DE JANEIRO DE 2002." w:history="1">
        <w:r w:rsidRPr="006308A5">
          <w:rPr>
            <w:rFonts w:ascii="Garamond" w:eastAsia="Times New Roman" w:hAnsi="Garamond" w:cs="Tahoma"/>
            <w:color w:val="000000" w:themeColor="text1"/>
            <w:sz w:val="24"/>
            <w:szCs w:val="24"/>
            <w:lang w:eastAsia="pt-BR"/>
          </w:rPr>
          <w:t>CC/02</w:t>
        </w:r>
      </w:hyperlink>
      <w:r w:rsidRPr="006308A5">
        <w:rPr>
          <w:rFonts w:ascii="Garamond" w:eastAsia="Times New Roman" w:hAnsi="Garamond" w:cs="Tahoma"/>
          <w:color w:val="000000" w:themeColor="text1"/>
          <w:sz w:val="24"/>
          <w:szCs w:val="24"/>
          <w:lang w:eastAsia="pt-BR"/>
        </w:rPr>
        <w:t xml:space="preserve"> assegura ao ofendido o direito de se ressarcir quanto aos danos emergentes e os lucros cessantes, consubstanciados nos danos materiais. Contudo, para que seja devido essa indenização, é necessário que estejam presentes os requisitos do art. </w:t>
      </w:r>
      <w:hyperlink r:id="rId99" w:tooltip="Artigo 186 da Lei nº 10.406 de 10 de Janeiro de 2002" w:history="1">
        <w:r w:rsidRPr="006308A5">
          <w:rPr>
            <w:rFonts w:ascii="Garamond" w:eastAsia="Times New Roman" w:hAnsi="Garamond" w:cs="Tahoma"/>
            <w:color w:val="000000" w:themeColor="text1"/>
            <w:sz w:val="24"/>
            <w:szCs w:val="24"/>
            <w:lang w:eastAsia="pt-BR"/>
          </w:rPr>
          <w:t>186</w:t>
        </w:r>
      </w:hyperlink>
      <w:r w:rsidRPr="006308A5">
        <w:rPr>
          <w:rFonts w:ascii="Garamond" w:eastAsia="Times New Roman" w:hAnsi="Garamond" w:cs="Tahoma"/>
          <w:color w:val="000000" w:themeColor="text1"/>
          <w:sz w:val="24"/>
          <w:szCs w:val="24"/>
          <w:lang w:eastAsia="pt-BR"/>
        </w:rPr>
        <w:t xml:space="preserve"> do </w:t>
      </w:r>
      <w:hyperlink r:id="rId100" w:tooltip="LEI No 10.406, DE 10 DE JANEIRO DE 2002." w:history="1">
        <w:r w:rsidRPr="006308A5">
          <w:rPr>
            <w:rFonts w:ascii="Garamond" w:eastAsia="Times New Roman" w:hAnsi="Garamond" w:cs="Tahoma"/>
            <w:color w:val="000000" w:themeColor="text1"/>
            <w:sz w:val="24"/>
            <w:szCs w:val="24"/>
            <w:lang w:eastAsia="pt-BR"/>
          </w:rPr>
          <w:t>CC/02</w:t>
        </w:r>
      </w:hyperlink>
      <w:r w:rsidRPr="006308A5">
        <w:rPr>
          <w:rFonts w:ascii="Garamond" w:eastAsia="Times New Roman" w:hAnsi="Garamond" w:cs="Tahoma"/>
          <w:color w:val="000000" w:themeColor="text1"/>
          <w:sz w:val="24"/>
          <w:szCs w:val="24"/>
          <w:lang w:eastAsia="pt-BR"/>
        </w:rPr>
        <w:t xml:space="preserve">: (a) conduta, (b) culpa, (c) dano e (d) nexo causal). Conforme narrado diversas vezes nesta contestação, a Reclamada não agiu de modo comissivo ou omissivo para que gerasse algum risco, bem como está presente qualquer elemento que caracterize a culpa, pois a Reclama sempre agiu balizada conforme o art. </w:t>
      </w:r>
      <w:hyperlink r:id="rId101" w:tooltip="Artigo 157 do Decreto Lei nº 5.452 de 01 de Maio de 1943" w:history="1">
        <w:r w:rsidRPr="006308A5">
          <w:rPr>
            <w:rFonts w:ascii="Garamond" w:eastAsia="Times New Roman" w:hAnsi="Garamond" w:cs="Tahoma"/>
            <w:color w:val="000000" w:themeColor="text1"/>
            <w:sz w:val="24"/>
            <w:szCs w:val="24"/>
            <w:lang w:eastAsia="pt-BR"/>
          </w:rPr>
          <w:t>157</w:t>
        </w:r>
      </w:hyperlink>
      <w:r w:rsidRPr="006308A5">
        <w:rPr>
          <w:rFonts w:ascii="Garamond" w:eastAsia="Times New Roman" w:hAnsi="Garamond" w:cs="Tahoma"/>
          <w:color w:val="000000" w:themeColor="text1"/>
          <w:sz w:val="24"/>
          <w:szCs w:val="24"/>
          <w:lang w:eastAsia="pt-BR"/>
        </w:rPr>
        <w:t xml:space="preserve"> da </w:t>
      </w:r>
      <w:hyperlink r:id="rId102"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e art. </w:t>
      </w:r>
      <w:hyperlink r:id="rId103" w:tooltip="Artigo 19 da Lei nº 8.213 de 24 de Julho de 1991" w:history="1">
        <w:r w:rsidRPr="006308A5">
          <w:rPr>
            <w:rFonts w:ascii="Garamond" w:eastAsia="Times New Roman" w:hAnsi="Garamond" w:cs="Tahoma"/>
            <w:color w:val="000000" w:themeColor="text1"/>
            <w:sz w:val="24"/>
            <w:szCs w:val="24"/>
            <w:lang w:eastAsia="pt-BR"/>
          </w:rPr>
          <w:t>19</w:t>
        </w:r>
      </w:hyperlink>
      <w:r w:rsidRPr="006308A5">
        <w:rPr>
          <w:rFonts w:ascii="Garamond" w:eastAsia="Times New Roman" w:hAnsi="Garamond" w:cs="Tahoma"/>
          <w:color w:val="000000" w:themeColor="text1"/>
          <w:sz w:val="24"/>
          <w:szCs w:val="24"/>
          <w:lang w:eastAsia="pt-BR"/>
        </w:rPr>
        <w:t xml:space="preserve"> da Lei nº </w:t>
      </w:r>
      <w:hyperlink r:id="rId104"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/91. Além do mais, conforme o laudo médico do Reclamante, não há nexo causal entre a lesão e o trabalho prestado por este, sendo a lesão pré-existente, se instalando ao longo da vida laboral do empregado.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Requer a improcedência do pedido do Reclamante por ausência dos elementos caracterizadores da responsabilidade da Reclamada, conforme o art. </w:t>
      </w:r>
      <w:hyperlink r:id="rId105" w:tooltip="Artigo 186 da Lei nº 10.406 de 10 de Janeiro de 2002" w:history="1">
        <w:r w:rsidRPr="006308A5">
          <w:rPr>
            <w:rFonts w:ascii="Garamond" w:eastAsia="Times New Roman" w:hAnsi="Garamond" w:cs="Tahoma"/>
            <w:color w:val="000000" w:themeColor="text1"/>
            <w:sz w:val="24"/>
            <w:szCs w:val="24"/>
            <w:lang w:eastAsia="pt-BR"/>
          </w:rPr>
          <w:t>186</w:t>
        </w:r>
      </w:hyperlink>
      <w:r w:rsidRPr="006308A5">
        <w:rPr>
          <w:rFonts w:ascii="Garamond" w:eastAsia="Times New Roman" w:hAnsi="Garamond" w:cs="Tahoma"/>
          <w:color w:val="000000" w:themeColor="text1"/>
          <w:sz w:val="24"/>
          <w:szCs w:val="24"/>
          <w:lang w:eastAsia="pt-BR"/>
        </w:rPr>
        <w:t xml:space="preserve"> do </w:t>
      </w:r>
      <w:hyperlink r:id="rId106" w:tooltip="LEI No 10.406, DE 10 DE JANEIRO DE 2002." w:history="1">
        <w:r w:rsidRPr="006308A5">
          <w:rPr>
            <w:rFonts w:ascii="Garamond" w:eastAsia="Times New Roman" w:hAnsi="Garamond" w:cs="Tahoma"/>
            <w:color w:val="000000" w:themeColor="text1"/>
            <w:sz w:val="24"/>
            <w:szCs w:val="24"/>
            <w:lang w:eastAsia="pt-BR"/>
          </w:rPr>
          <w:t>CC/02</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DOS DANOS MORAIS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O dano moral, na concepção doutrinária, corresponde a todo sofrimento humano que não resulta de uma perda pecuniária, isto é, são lesões causadas por terceiros, estranhas ao patrimônio, de difícil mensuração pecuniária. </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Mesmo a Reclamada estando ciente de que não agiu de forma ilícita, sendo, portando, ilegítima a pretensão do Reclamante, ainda assim, em atenção ao princípio da eventualidade, merece destaque alguns apontamentos sobre o suposto dano moral vivido pelo Reclamante.</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Como é sabido, para que ocorra indenização deve ser demonstrada de forma inequívoca a ocorrência do dano.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Acerca de danos morais, convém destacar a lição do professor Sérgio Cavalieri Filho na obra Programa de Responsabilidade Civil, Ed. Malheiros, 1ª ed., p. 76/77: ““... Só deve ser reputado como dano moral a dor, vexame, sofrimento e humilhação que, fugindo à normalidade, interfira intensamente no comportamento psicológico do indivíduo, causando-lhe aflição, angústia e desequilíbrio. Mero dissabor, aborrecimento, mágoa, irritação ou sensibilidade exacerbada estão fora da órbita do dano moral, porquanto, além de fazerem parte da normalidade do nosso diaadia, no trabalho, no trânsito, entre amigos e até ambiente familiar, tais situações não são intensas e duradouras, a ponto de romper o equilíbrio psicológico do indivíduo. Se assim não se entender, acabaremos por banalizar o dano moral, ensejando ações judiciais em busca de indenizá-las pelos mais triviais aborrecimentos”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Por mais que seja desagradável ao Reclamante estar acometido por hérnia de disco, tal situação é comum e inerente ao próprio corpo humano que pode desenvolver uma doença ou outra. Ninguém está a salvo disso.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Mesmo que se cogitasse de que o trabalho desempenhado pelo Reclamante teria agravado a situação do mesmo, o que admitimos para argumentar, e somente para este fim, ainda assim deve ser considerado o fato de que a doença é degenerativa e se desenvolveu gradualmente no organismo do Reclamante, independentemente da conduta da Reclamada, como restou comprovado pelo laudo pericial.</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 Reclamada não agiu de modo comissivo ou omissivo para que gerasse algum risco, bem como não está presente qualquer elemento que caracterize a culpa. Não estando assim, demonstrada a presença dos requisitos configuradores da responsabilidade </w:t>
      </w:r>
      <w:r w:rsidRPr="006308A5">
        <w:rPr>
          <w:rFonts w:ascii="Garamond" w:eastAsia="Times New Roman" w:hAnsi="Garamond" w:cs="Tahoma"/>
          <w:b/>
          <w:bCs/>
          <w:color w:val="000000" w:themeColor="text1"/>
          <w:sz w:val="24"/>
          <w:szCs w:val="24"/>
          <w:lang w:eastAsia="pt-BR"/>
        </w:rPr>
        <w:t>civil</w:t>
      </w:r>
      <w:r w:rsidRPr="006308A5">
        <w:rPr>
          <w:rFonts w:ascii="Garamond" w:eastAsia="Times New Roman" w:hAnsi="Garamond" w:cs="Tahoma"/>
          <w:color w:val="000000" w:themeColor="text1"/>
          <w:sz w:val="24"/>
          <w:szCs w:val="24"/>
          <w:lang w:eastAsia="pt-BR"/>
        </w:rPr>
        <w:t xml:space="preserve"> nos moldes dos </w:t>
      </w:r>
      <w:r w:rsidRPr="006308A5">
        <w:rPr>
          <w:rFonts w:ascii="Garamond" w:eastAsia="Times New Roman" w:hAnsi="Garamond" w:cs="Tahoma"/>
          <w:b/>
          <w:bCs/>
          <w:color w:val="000000" w:themeColor="text1"/>
          <w:sz w:val="24"/>
          <w:szCs w:val="24"/>
          <w:lang w:eastAsia="pt-BR"/>
        </w:rPr>
        <w:t xml:space="preserve">arts </w:t>
      </w:r>
      <w:r w:rsidRPr="006308A5">
        <w:rPr>
          <w:rFonts w:ascii="Garamond" w:eastAsia="Times New Roman" w:hAnsi="Garamond" w:cs="Tahoma"/>
          <w:color w:val="000000" w:themeColor="text1"/>
          <w:sz w:val="24"/>
          <w:szCs w:val="24"/>
          <w:lang w:eastAsia="pt-BR"/>
        </w:rPr>
        <w:t xml:space="preserve">. </w:t>
      </w:r>
      <w:r w:rsidRPr="006308A5">
        <w:rPr>
          <w:rFonts w:ascii="Garamond" w:eastAsia="Times New Roman" w:hAnsi="Garamond" w:cs="Tahoma"/>
          <w:b/>
          <w:bCs/>
          <w:color w:val="000000" w:themeColor="text1"/>
          <w:sz w:val="24"/>
          <w:szCs w:val="24"/>
          <w:lang w:eastAsia="pt-BR"/>
        </w:rPr>
        <w:t>186</w:t>
      </w:r>
      <w:r w:rsidRPr="006308A5">
        <w:rPr>
          <w:rFonts w:ascii="Garamond" w:eastAsia="Times New Roman" w:hAnsi="Garamond" w:cs="Tahoma"/>
          <w:color w:val="000000" w:themeColor="text1"/>
          <w:sz w:val="24"/>
          <w:szCs w:val="24"/>
          <w:lang w:eastAsia="pt-BR"/>
        </w:rPr>
        <w:t xml:space="preserve">, </w:t>
      </w:r>
      <w:r w:rsidRPr="006308A5">
        <w:rPr>
          <w:rFonts w:ascii="Garamond" w:eastAsia="Times New Roman" w:hAnsi="Garamond" w:cs="Tahoma"/>
          <w:b/>
          <w:bCs/>
          <w:color w:val="000000" w:themeColor="text1"/>
          <w:sz w:val="24"/>
          <w:szCs w:val="24"/>
          <w:lang w:eastAsia="pt-BR"/>
        </w:rPr>
        <w:t>187</w:t>
      </w:r>
      <w:r w:rsidRPr="006308A5">
        <w:rPr>
          <w:rFonts w:ascii="Garamond" w:eastAsia="Times New Roman" w:hAnsi="Garamond" w:cs="Tahoma"/>
          <w:color w:val="000000" w:themeColor="text1"/>
          <w:sz w:val="24"/>
          <w:szCs w:val="24"/>
          <w:lang w:eastAsia="pt-BR"/>
        </w:rPr>
        <w:t xml:space="preserve"> e </w:t>
      </w:r>
      <w:r w:rsidRPr="006308A5">
        <w:rPr>
          <w:rFonts w:ascii="Garamond" w:eastAsia="Times New Roman" w:hAnsi="Garamond" w:cs="Tahoma"/>
          <w:b/>
          <w:bCs/>
          <w:color w:val="000000" w:themeColor="text1"/>
          <w:sz w:val="24"/>
          <w:szCs w:val="24"/>
          <w:lang w:eastAsia="pt-BR"/>
        </w:rPr>
        <w:t>927</w:t>
      </w:r>
      <w:r w:rsidRPr="006308A5">
        <w:rPr>
          <w:rFonts w:ascii="Garamond" w:eastAsia="Times New Roman" w:hAnsi="Garamond" w:cs="Tahoma"/>
          <w:color w:val="000000" w:themeColor="text1"/>
          <w:sz w:val="24"/>
          <w:szCs w:val="24"/>
          <w:lang w:eastAsia="pt-BR"/>
        </w:rPr>
        <w:t xml:space="preserve">, do novel </w:t>
      </w:r>
      <w:r w:rsidRPr="006308A5">
        <w:rPr>
          <w:rFonts w:ascii="Garamond" w:eastAsia="Times New Roman" w:hAnsi="Garamond" w:cs="Tahoma"/>
          <w:b/>
          <w:bCs/>
          <w:color w:val="000000" w:themeColor="text1"/>
          <w:sz w:val="24"/>
          <w:szCs w:val="24"/>
          <w:lang w:eastAsia="pt-BR"/>
        </w:rPr>
        <w:t>Código</w:t>
      </w:r>
      <w:r w:rsidRPr="006308A5">
        <w:rPr>
          <w:rFonts w:ascii="Garamond" w:eastAsia="Times New Roman" w:hAnsi="Garamond" w:cs="Tahoma"/>
          <w:color w:val="000000" w:themeColor="text1"/>
          <w:sz w:val="24"/>
          <w:szCs w:val="24"/>
          <w:lang w:eastAsia="pt-BR"/>
        </w:rPr>
        <w:t xml:space="preserve"> </w:t>
      </w:r>
      <w:r w:rsidRPr="006308A5">
        <w:rPr>
          <w:rFonts w:ascii="Garamond" w:eastAsia="Times New Roman" w:hAnsi="Garamond" w:cs="Tahoma"/>
          <w:b/>
          <w:bCs/>
          <w:color w:val="000000" w:themeColor="text1"/>
          <w:sz w:val="24"/>
          <w:szCs w:val="24"/>
          <w:lang w:eastAsia="pt-BR"/>
        </w:rPr>
        <w:t>Civil</w:t>
      </w:r>
      <w:r w:rsidRPr="006308A5">
        <w:rPr>
          <w:rFonts w:ascii="Garamond" w:eastAsia="Times New Roman" w:hAnsi="Garamond" w:cs="Tahoma"/>
          <w:color w:val="000000" w:themeColor="text1"/>
          <w:sz w:val="24"/>
          <w:szCs w:val="24"/>
          <w:lang w:eastAsia="pt-BR"/>
        </w:rPr>
        <w:t xml:space="preserve"> e art. </w:t>
      </w:r>
      <w:hyperlink r:id="rId107" w:tooltip="Artigo 5 da Constituição Federal de 1988" w:history="1">
        <w:r w:rsidRPr="006308A5">
          <w:rPr>
            <w:rFonts w:ascii="Garamond" w:eastAsia="Times New Roman" w:hAnsi="Garamond" w:cs="Tahoma"/>
            <w:color w:val="000000" w:themeColor="text1"/>
            <w:sz w:val="24"/>
            <w:szCs w:val="24"/>
            <w:lang w:eastAsia="pt-BR"/>
          </w:rPr>
          <w:t>5º</w:t>
        </w:r>
      </w:hyperlink>
      <w:r w:rsidRPr="006308A5">
        <w:rPr>
          <w:rFonts w:ascii="Garamond" w:eastAsia="Times New Roman" w:hAnsi="Garamond" w:cs="Tahoma"/>
          <w:color w:val="000000" w:themeColor="text1"/>
          <w:sz w:val="24"/>
          <w:szCs w:val="24"/>
          <w:lang w:eastAsia="pt-BR"/>
        </w:rPr>
        <w:t xml:space="preserve">, </w:t>
      </w:r>
      <w:hyperlink r:id="rId108" w:tooltip="Inciso X do Artigo 5 da Constituição Federal de 1988" w:history="1">
        <w:r w:rsidRPr="006308A5">
          <w:rPr>
            <w:rFonts w:ascii="Garamond" w:eastAsia="Times New Roman" w:hAnsi="Garamond" w:cs="Tahoma"/>
            <w:color w:val="000000" w:themeColor="text1"/>
            <w:sz w:val="24"/>
            <w:szCs w:val="24"/>
            <w:lang w:eastAsia="pt-BR"/>
          </w:rPr>
          <w:t>X</w:t>
        </w:r>
      </w:hyperlink>
      <w:r w:rsidRPr="006308A5">
        <w:rPr>
          <w:rFonts w:ascii="Garamond" w:eastAsia="Times New Roman" w:hAnsi="Garamond" w:cs="Tahoma"/>
          <w:color w:val="000000" w:themeColor="text1"/>
          <w:sz w:val="24"/>
          <w:szCs w:val="24"/>
          <w:lang w:eastAsia="pt-BR"/>
        </w:rPr>
        <w:t xml:space="preserve">, da </w:t>
      </w:r>
      <w:hyperlink r:id="rId109" w:tooltip="CONSTITUIÇÃO DA REPÚBLICA FEDERATIVA DO BRASIL DE 1988" w:history="1">
        <w:r w:rsidRPr="006308A5">
          <w:rPr>
            <w:rFonts w:ascii="Garamond" w:eastAsia="Times New Roman" w:hAnsi="Garamond" w:cs="Tahoma"/>
            <w:color w:val="000000" w:themeColor="text1"/>
            <w:sz w:val="24"/>
            <w:szCs w:val="24"/>
            <w:lang w:eastAsia="pt-BR"/>
          </w:rPr>
          <w:t>Constituição</w:t>
        </w:r>
      </w:hyperlink>
      <w:r w:rsidRPr="006308A5">
        <w:rPr>
          <w:rFonts w:ascii="Garamond" w:eastAsia="Times New Roman" w:hAnsi="Garamond" w:cs="Tahoma"/>
          <w:color w:val="000000" w:themeColor="text1"/>
          <w:sz w:val="24"/>
          <w:szCs w:val="24"/>
          <w:lang w:eastAsia="pt-BR"/>
        </w:rPr>
        <w:t xml:space="preserve"> da República, cuja conclusão contrária não se permite ante as premissas assentadas.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Pois, conforme o laudo médico do Reclamante, não há nexo causal entre a lesão e o trabalho prestado por este, sendo a lesão pré-existente, se instalando ao longo da vida laboral do empregado.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Ao pleitear a condenação da Reclamada "ao pagamento de R$ 300.000,00 devidamente corrigidos ao tempo da execução, a título de indenização pelo dano moral" (fl...), o Reclamante não se dignou a demonstrar os elementos que o levaram a essa absurda quantia, ignorando regra insculpida no </w:t>
      </w:r>
      <w:hyperlink r:id="rId110" w:tooltip="LEI No 10.406, DE 10 DE JANEIRO DE 2002." w:history="1">
        <w:r w:rsidRPr="006308A5">
          <w:rPr>
            <w:rFonts w:ascii="Garamond" w:eastAsia="Times New Roman" w:hAnsi="Garamond" w:cs="Tahoma"/>
            <w:color w:val="000000" w:themeColor="text1"/>
            <w:sz w:val="24"/>
            <w:szCs w:val="24"/>
            <w:lang w:eastAsia="pt-BR"/>
          </w:rPr>
          <w:t>Código Civil</w:t>
        </w:r>
      </w:hyperlink>
      <w:r w:rsidRPr="006308A5">
        <w:rPr>
          <w:rFonts w:ascii="Garamond" w:eastAsia="Times New Roman" w:hAnsi="Garamond" w:cs="Tahoma"/>
          <w:color w:val="000000" w:themeColor="text1"/>
          <w:sz w:val="24"/>
          <w:szCs w:val="24"/>
          <w:lang w:eastAsia="pt-BR"/>
        </w:rPr>
        <w:t>. Ignorou também o entendimento doutrinário segundo o qual compete ao juiz e não à parte a fixação do valor indenizatório. SILVIO RODRIGUES (in "Responsabilidade Civil", 1979, p. 198/9) salienta:</w:t>
      </w:r>
    </w:p>
    <w:p w:rsidR="0069441A" w:rsidRPr="006308A5" w:rsidRDefault="0069441A" w:rsidP="006308A5">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"Será o juiz, no exame do caso concreto, quem concederá ou não a indenização e a graduará de acordo com a intensidade e duração do sofrimento experimentado pela vítima."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Desta forma, descabida pretensão de auferir danos morais, restando assim, evidente que sua intenção era perquirir enriquecimento ilícito em detrimento de outrem.</w:t>
      </w:r>
    </w:p>
    <w:p w:rsidR="0069441A" w:rsidRPr="006308A5" w:rsidRDefault="0069441A" w:rsidP="006308A5">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Ementa:[...] </w:t>
      </w:r>
      <w:r w:rsidRPr="006308A5">
        <w:rPr>
          <w:rFonts w:ascii="Garamond" w:eastAsia="Times New Roman" w:hAnsi="Garamond" w:cs="Tahoma"/>
          <w:b/>
          <w:bCs/>
          <w:color w:val="000000" w:themeColor="text1"/>
          <w:sz w:val="24"/>
          <w:szCs w:val="24"/>
          <w:lang w:eastAsia="pt-BR"/>
        </w:rPr>
        <w:t>DANO MORAL</w:t>
      </w:r>
      <w:r w:rsidRPr="006308A5">
        <w:rPr>
          <w:rFonts w:ascii="Garamond" w:eastAsia="Times New Roman" w:hAnsi="Garamond" w:cs="Tahoma"/>
          <w:color w:val="000000" w:themeColor="text1"/>
          <w:sz w:val="24"/>
          <w:szCs w:val="24"/>
          <w:lang w:eastAsia="pt-BR"/>
        </w:rPr>
        <w:t>. Para averiguação do dano moral, é preciso observar que deve estar fundamentado na firme comprovação de danos aos direitos relacionados à intimidade, à vida privada, a honra e a imagem da obreira, ser irrefutável a relação de causalidade entre o eventus damni e a conduta do empregador, que agiu de maneira intencional, ou que, agindo com negligência ou imprudência, deu causa ao dano suportado pelo empregado. Assim, descabido o dano moral ante a insuficiência de comprovação de sua ocorrência, qual seja demonstrar devidamente o nexo causal e o dano efetivamente sofrido. HONORÁRIOS ADVOCATÍCIOS. Não satisfeitos os requisitos das Súmulas 219 e 329 do TST, é incabível a condenação em honorários advocatícios. Recurso conhecido e parcialmente provido. (TRT-16 714200900716001 MA 00714-2009-007-16-00-1, Relator: JAMES MAGNO ARAÚJO FARIAS, Data de Julgamento: 18/05/2010, Data de Publicação: 31/05/2010)</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DOS DANOS ESTÉTICOS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Quanto ao cabimento da indenização por dano estético, segundo Maria Helena Diniz, este é concebido enquanto "toda alteração morfológica do indivíduo, que além do aleijão, abrange as deformidades ou deformações, marcas e defeitos, ainda que mínimos, e que impliquem sob qualquer aspecto um afeiamento da vítima, constituindo uma simples lesão desgostante ou num permanente motivo de exposição ao ridículo ou de complexo de inferioridade, exercendo ou não influência sobre sua capacidade laborativa".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Contudo, a Reclamada não agiu de modo comissivo ou omissivo para que gerasse algum risco, bem como não está presente qualquer elemento que caracterize a culpa da Reclamada. Ou seja, não há o nexo de causalidade entre a doença alegada na exordial e as funções desempenhadas pelo Reclamante.</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Como é sabido, a doença profissional é equiparada ao acidente de trabalho, nos termos do artigo </w:t>
      </w:r>
      <w:hyperlink r:id="rId111" w:tooltip="Artigo 20 da Lei nº 8.213 de 24 de Julho de 1991"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incisos </w:t>
      </w:r>
      <w:hyperlink r:id="rId112" w:tooltip="Inciso I do Artigo 20 da Lei nº 8.213 de 24 de Julho de 1991" w:history="1">
        <w:r w:rsidRPr="006308A5">
          <w:rPr>
            <w:rFonts w:ascii="Garamond" w:eastAsia="Times New Roman" w:hAnsi="Garamond" w:cs="Tahoma"/>
            <w:color w:val="000000" w:themeColor="text1"/>
            <w:sz w:val="24"/>
            <w:szCs w:val="24"/>
            <w:lang w:eastAsia="pt-BR"/>
          </w:rPr>
          <w:t>I</w:t>
        </w:r>
      </w:hyperlink>
      <w:r w:rsidRPr="006308A5">
        <w:rPr>
          <w:rFonts w:ascii="Garamond" w:eastAsia="Times New Roman" w:hAnsi="Garamond" w:cs="Tahoma"/>
          <w:color w:val="000000" w:themeColor="text1"/>
          <w:sz w:val="24"/>
          <w:szCs w:val="24"/>
          <w:lang w:eastAsia="pt-BR"/>
        </w:rPr>
        <w:t xml:space="preserve"> e </w:t>
      </w:r>
      <w:hyperlink r:id="rId113" w:tooltip="Inciso II do Artigo 20 da Lei nº 8.213 de 24 de Julho de 1991" w:history="1">
        <w:r w:rsidRPr="006308A5">
          <w:rPr>
            <w:rFonts w:ascii="Garamond" w:eastAsia="Times New Roman" w:hAnsi="Garamond" w:cs="Tahoma"/>
            <w:color w:val="000000" w:themeColor="text1"/>
            <w:sz w:val="24"/>
            <w:szCs w:val="24"/>
            <w:lang w:eastAsia="pt-BR"/>
          </w:rPr>
          <w:t>II</w:t>
        </w:r>
      </w:hyperlink>
      <w:r w:rsidRPr="006308A5">
        <w:rPr>
          <w:rFonts w:ascii="Garamond" w:eastAsia="Times New Roman" w:hAnsi="Garamond" w:cs="Tahoma"/>
          <w:color w:val="000000" w:themeColor="text1"/>
          <w:sz w:val="24"/>
          <w:szCs w:val="24"/>
          <w:lang w:eastAsia="pt-BR"/>
        </w:rPr>
        <w:t xml:space="preserve"> da Lei nº </w:t>
      </w:r>
      <w:hyperlink r:id="rId114"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/91:</w:t>
      </w:r>
    </w:p>
    <w:p w:rsidR="0069441A" w:rsidRPr="006308A5" w:rsidRDefault="0069441A" w:rsidP="006308A5">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Art. 20. Consideram-se acidente de trabalho, nos termos do artigo anterior, as seguintes entidades mórbidas:</w:t>
      </w:r>
    </w:p>
    <w:p w:rsidR="0069441A" w:rsidRPr="006308A5" w:rsidRDefault="0069441A" w:rsidP="006308A5">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I – doença profissional, assim entendida a produzida ou desencadeada pelo exercício do trabalho peculiar à determinada atividade e constante da respectiva relação elaborada pelo Ministério do Trabalho e da Previdência Social; II – doença do trabalho, assim entendida a adquirida ou desencadeada em função de condições especiais em que o trabalho é realizado em com ele se relacione diretamente, constante da relação mencionada no inciso I.”</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Constata-se, portanto, que a petição inicial não narra nenhuma doença ocupacional ou do trabalho e que, pelo que consta no laudo médico trazido pelo próprio Reclamante, o mesmo está acometido de hérnia de disco, doença degenerativa e que não é considerada doença do trabalho (art. </w:t>
      </w:r>
      <w:hyperlink r:id="rId115" w:tooltip="Artigo 20 da Lei nº 8.213 de 24 de Julho de 1991" w:history="1">
        <w:r w:rsidRPr="006308A5">
          <w:rPr>
            <w:rFonts w:ascii="Garamond" w:eastAsia="Times New Roman" w:hAnsi="Garamond" w:cs="Tahoma"/>
            <w:color w:val="000000" w:themeColor="text1"/>
            <w:sz w:val="24"/>
            <w:szCs w:val="24"/>
            <w:lang w:eastAsia="pt-BR"/>
          </w:rPr>
          <w:t>20</w:t>
        </w:r>
      </w:hyperlink>
      <w:r w:rsidRPr="006308A5">
        <w:rPr>
          <w:rFonts w:ascii="Garamond" w:eastAsia="Times New Roman" w:hAnsi="Garamond" w:cs="Tahoma"/>
          <w:color w:val="000000" w:themeColor="text1"/>
          <w:sz w:val="24"/>
          <w:szCs w:val="24"/>
          <w:lang w:eastAsia="pt-BR"/>
        </w:rPr>
        <w:t xml:space="preserve">, </w:t>
      </w:r>
      <w:hyperlink r:id="rId116" w:tooltip="Parágrafo 1 Artigo 20 da Lei nº 8.213 de 24 de Julho de 1991" w:history="1">
        <w:r w:rsidRPr="006308A5">
          <w:rPr>
            <w:rFonts w:ascii="Garamond" w:eastAsia="Times New Roman" w:hAnsi="Garamond" w:cs="Tahoma"/>
            <w:color w:val="000000" w:themeColor="text1"/>
            <w:sz w:val="24"/>
            <w:szCs w:val="24"/>
            <w:lang w:eastAsia="pt-BR"/>
          </w:rPr>
          <w:t>§ 1º</w:t>
        </w:r>
      </w:hyperlink>
      <w:r w:rsidRPr="006308A5">
        <w:rPr>
          <w:rFonts w:ascii="Garamond" w:eastAsia="Times New Roman" w:hAnsi="Garamond" w:cs="Tahoma"/>
          <w:color w:val="000000" w:themeColor="text1"/>
          <w:sz w:val="24"/>
          <w:szCs w:val="24"/>
          <w:lang w:eastAsia="pt-BR"/>
        </w:rPr>
        <w:t xml:space="preserve">, alínea a, da Lei nº </w:t>
      </w:r>
      <w:hyperlink r:id="rId117" w:tooltip="Lei nº 8.213, de 24 de julho de 1991." w:history="1">
        <w:r w:rsidRPr="006308A5">
          <w:rPr>
            <w:rFonts w:ascii="Garamond" w:eastAsia="Times New Roman" w:hAnsi="Garamond" w:cs="Tahoma"/>
            <w:color w:val="000000" w:themeColor="text1"/>
            <w:sz w:val="24"/>
            <w:szCs w:val="24"/>
            <w:lang w:eastAsia="pt-BR"/>
          </w:rPr>
          <w:t>8.213</w:t>
        </w:r>
      </w:hyperlink>
      <w:r w:rsidRPr="006308A5">
        <w:rPr>
          <w:rFonts w:ascii="Garamond" w:eastAsia="Times New Roman" w:hAnsi="Garamond" w:cs="Tahoma"/>
          <w:color w:val="000000" w:themeColor="text1"/>
          <w:sz w:val="24"/>
          <w:szCs w:val="24"/>
          <w:lang w:eastAsia="pt-BR"/>
        </w:rPr>
        <w:t>, de 24/07/1991).</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O ilustre perito é categórico ao afirmar que:</w:t>
      </w:r>
    </w:p>
    <w:p w:rsidR="0069441A" w:rsidRPr="006308A5" w:rsidRDefault="0069441A" w:rsidP="006308A5">
      <w:pPr>
        <w:spacing w:before="100" w:beforeAutospacing="1" w:after="100" w:afterAutospacing="1" w:line="360" w:lineRule="auto"/>
        <w:ind w:left="226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“O paciente é portador de discopatia degenerativa da coluna vertebral, com abaulamento discal em L4-L5 e desidratação discal em C2-C3 a C6-C7 (CID – 10 = M54.2; M54.4; M51.1; M79.2). A doença degenerativa da coluna vertebral é definida como doença crônica degenerativa, sem nexo causal com o trabalho. A lesão crônico-degenerativa é pré-existente e se instalou ao longo da vida laboral do reclamante. O paciente possui restrições para realização de apenas determinadas atividades laborais”.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Desta forma, resta cabalmente comprovado que o Reclamante não sofre de nenhuma doença profissional, o que demonstra que a presente Reclamação trabalhista representa uma enorme perda de tempo e de dinheiro, além de contribuir para o abarrotamento de trabalhos desta Justiça Especializada, fazendo com que o tempo gasto nesta demanda deixe de ser aplicado em outra que realmente necessite ser discutida em juízo.</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Assim sendo, nenhuma relação existe entre a suposta doença sofrida pelo Reclamante e a prestação de trabalho para a Reclamada, fato estes já comprovados em perícia médica cujos laudos estão acostados autos do processo n. </w:t>
      </w:r>
      <w:r w:rsidR="00512B58" w:rsidRPr="006308A5">
        <w:rPr>
          <w:rFonts w:ascii="Garamond" w:eastAsia="Times New Roman" w:hAnsi="Garamond" w:cs="Tahoma"/>
          <w:color w:val="000000" w:themeColor="text1"/>
          <w:sz w:val="24"/>
          <w:szCs w:val="24"/>
          <w:lang w:eastAsia="pt-BR"/>
        </w:rPr>
        <w:t>...</w:t>
      </w:r>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Sendo assim, uma vez inexistindo relação de causalidade entre o problema de saúde do Reclamante e a relação de trabalho, descabida qualquer indenização a título de danos morais, bem como qualquer indenização para custeio de medicamentos, despesas médicas, hospitalares bem como vale transporte.</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DOS HONORÁRIOS ADVOCATÍCIOS CONTRATUAIS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Baseada na Lei </w:t>
      </w:r>
      <w:hyperlink r:id="rId118" w:tooltip="Lei no 5.584, de 26 de junho de 1970." w:history="1">
        <w:r w:rsidRPr="006308A5">
          <w:rPr>
            <w:rFonts w:ascii="Garamond" w:eastAsia="Times New Roman" w:hAnsi="Garamond" w:cs="Tahoma"/>
            <w:color w:val="000000" w:themeColor="text1"/>
            <w:sz w:val="24"/>
            <w:szCs w:val="24"/>
            <w:lang w:eastAsia="pt-BR"/>
          </w:rPr>
          <w:t>5.584</w:t>
        </w:r>
      </w:hyperlink>
      <w:r w:rsidRPr="006308A5">
        <w:rPr>
          <w:rFonts w:ascii="Garamond" w:eastAsia="Times New Roman" w:hAnsi="Garamond" w:cs="Tahoma"/>
          <w:color w:val="000000" w:themeColor="text1"/>
          <w:sz w:val="24"/>
          <w:szCs w:val="24"/>
          <w:lang w:eastAsia="pt-BR"/>
        </w:rPr>
        <w:t>/70 (arts. 14, 15 e 16), cristalizou-se a jurisprudência trabalhista (Enunciado 219/TST) no sentido de que na Justiça do Trabalho, a condenação em honorários advocatícios, nunca superiores a 15% (quinze por cento), não decorre pura e simplesmente da sucumbência, devendo a parte estar assistida por sindicato da categoria profissional.</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Assim, indevidos os honorários advocatícios tendo em vista que o Reclamante não está assistido pelo Sindicato sua categoria.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Assim, não merece prosperar a pretensão do Reclamante.</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DAS CONTRIBUIÇÕES PREVIDENCIÁRIAS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Quanto às parcelas previdenciárias, não existe em nosso ordenamento jurídico norma que obrigue o empregador a suportar o ônus da contribuição previdenciária que é devida pelo empregado. Logo, improcede a pretensão do Reclamante.</w:t>
      </w:r>
    </w:p>
    <w:p w:rsidR="0069441A" w:rsidRPr="006308A5" w:rsidRDefault="00512B58"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w:t>
      </w:r>
      <w:r w:rsidR="0069441A" w:rsidRPr="006308A5">
        <w:rPr>
          <w:rFonts w:ascii="Garamond" w:eastAsia="Times New Roman" w:hAnsi="Garamond" w:cs="Tahoma"/>
          <w:b/>
          <w:bCs/>
          <w:color w:val="000000" w:themeColor="text1"/>
          <w:sz w:val="24"/>
          <w:szCs w:val="24"/>
          <w:lang w:eastAsia="pt-BR"/>
        </w:rPr>
        <w:t xml:space="preserve">A MULTA DO ART. </w:t>
      </w:r>
      <w:hyperlink r:id="rId119" w:tooltip="Artigo 477 do Decreto Lei nº 5.452 de 01 de Maio de 1943" w:history="1">
        <w:r w:rsidR="0069441A" w:rsidRPr="006308A5">
          <w:rPr>
            <w:rFonts w:ascii="Garamond" w:eastAsia="Times New Roman" w:hAnsi="Garamond" w:cs="Tahoma"/>
            <w:b/>
            <w:bCs/>
            <w:color w:val="000000" w:themeColor="text1"/>
            <w:sz w:val="24"/>
            <w:szCs w:val="24"/>
            <w:lang w:eastAsia="pt-BR"/>
          </w:rPr>
          <w:t>477</w:t>
        </w:r>
      </w:hyperlink>
      <w:r w:rsidR="0069441A" w:rsidRPr="006308A5">
        <w:rPr>
          <w:rFonts w:ascii="Garamond" w:eastAsia="Times New Roman" w:hAnsi="Garamond" w:cs="Tahoma"/>
          <w:b/>
          <w:bCs/>
          <w:color w:val="000000" w:themeColor="text1"/>
          <w:sz w:val="24"/>
          <w:szCs w:val="24"/>
          <w:lang w:eastAsia="pt-BR"/>
        </w:rPr>
        <w:t xml:space="preserve"> DA </w:t>
      </w:r>
      <w:hyperlink r:id="rId120" w:tooltip="DECRETO-LEI N.º 5.452, DE 1º DE MAIO DE 1943" w:history="1">
        <w:r w:rsidR="0069441A" w:rsidRPr="006308A5">
          <w:rPr>
            <w:rFonts w:ascii="Garamond" w:eastAsia="Times New Roman" w:hAnsi="Garamond" w:cs="Tahoma"/>
            <w:b/>
            <w:bCs/>
            <w:color w:val="000000" w:themeColor="text1"/>
            <w:sz w:val="24"/>
            <w:szCs w:val="24"/>
            <w:lang w:eastAsia="pt-BR"/>
          </w:rPr>
          <w:t>CLT</w:t>
        </w:r>
      </w:hyperlink>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 multa prevista no art. </w:t>
      </w:r>
      <w:hyperlink r:id="rId121" w:tooltip="Artigo 477 do Decreto Lei nº 5.452 de 01 de Maio de 1943" w:history="1">
        <w:r w:rsidRPr="006308A5">
          <w:rPr>
            <w:rFonts w:ascii="Garamond" w:eastAsia="Times New Roman" w:hAnsi="Garamond" w:cs="Tahoma"/>
            <w:color w:val="000000" w:themeColor="text1"/>
            <w:sz w:val="24"/>
            <w:szCs w:val="24"/>
            <w:lang w:eastAsia="pt-BR"/>
          </w:rPr>
          <w:t>477</w:t>
        </w:r>
      </w:hyperlink>
      <w:r w:rsidRPr="006308A5">
        <w:rPr>
          <w:rFonts w:ascii="Garamond" w:eastAsia="Times New Roman" w:hAnsi="Garamond" w:cs="Tahoma"/>
          <w:color w:val="000000" w:themeColor="text1"/>
          <w:sz w:val="24"/>
          <w:szCs w:val="24"/>
          <w:lang w:eastAsia="pt-BR"/>
        </w:rPr>
        <w:t xml:space="preserve">, </w:t>
      </w:r>
      <w:hyperlink r:id="rId122" w:tooltip="Parágrafo 8 Artigo 477 do Decreto Lei nº 5.452 de 01 de Maio de 1943" w:history="1">
        <w:r w:rsidRPr="006308A5">
          <w:rPr>
            <w:rFonts w:ascii="Garamond" w:eastAsia="Times New Roman" w:hAnsi="Garamond" w:cs="Tahoma"/>
            <w:color w:val="000000" w:themeColor="text1"/>
            <w:sz w:val="24"/>
            <w:szCs w:val="24"/>
            <w:lang w:eastAsia="pt-BR"/>
          </w:rPr>
          <w:t>§ 8º</w:t>
        </w:r>
      </w:hyperlink>
      <w:r w:rsidRPr="006308A5">
        <w:rPr>
          <w:rFonts w:ascii="Garamond" w:eastAsia="Times New Roman" w:hAnsi="Garamond" w:cs="Tahoma"/>
          <w:color w:val="000000" w:themeColor="text1"/>
          <w:sz w:val="24"/>
          <w:szCs w:val="24"/>
          <w:lang w:eastAsia="pt-BR"/>
        </w:rPr>
        <w:t xml:space="preserve">, da </w:t>
      </w:r>
      <w:hyperlink r:id="rId123"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 xml:space="preserve"> somente se aplica quando as parcelas constantes do instrumento de rescisão são pagas extratemporaneamente. Não é devida tal multa quanto à forma de rescisão do contrato for legítima e homologada em juízo, como é o caso em tela.</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O acordo firmado nos autos da RT 1346.2006.013.17.00-2 estabeleceu a forma da rescisão e as partes anuíram, tanto que firmaram o acordo juntamente com seus advogados.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Sendo assim, não existe mora em relação às parcelas rescisórias e não há que se falar em multa do artigo </w:t>
      </w:r>
      <w:hyperlink r:id="rId124" w:tooltip="Artigo 477 do Decreto Lei nº 5.452 de 01 de Maio de 1943" w:history="1">
        <w:r w:rsidRPr="006308A5">
          <w:rPr>
            <w:rFonts w:ascii="Garamond" w:eastAsia="Times New Roman" w:hAnsi="Garamond" w:cs="Tahoma"/>
            <w:color w:val="000000" w:themeColor="text1"/>
            <w:sz w:val="24"/>
            <w:szCs w:val="24"/>
            <w:lang w:eastAsia="pt-BR"/>
          </w:rPr>
          <w:t>477</w:t>
        </w:r>
      </w:hyperlink>
      <w:r w:rsidRPr="006308A5">
        <w:rPr>
          <w:rFonts w:ascii="Garamond" w:eastAsia="Times New Roman" w:hAnsi="Garamond" w:cs="Tahoma"/>
          <w:color w:val="000000" w:themeColor="text1"/>
          <w:sz w:val="24"/>
          <w:szCs w:val="24"/>
          <w:lang w:eastAsia="pt-BR"/>
        </w:rPr>
        <w:t xml:space="preserve"> da </w:t>
      </w:r>
      <w:hyperlink r:id="rId125"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 xml:space="preserve">DA MULTA DO ART. </w:t>
      </w:r>
      <w:hyperlink r:id="rId126" w:tooltip="Artigo 467 do Decreto Lei nº 5.452 de 01 de Maio de 1943" w:history="1">
        <w:r w:rsidRPr="006308A5">
          <w:rPr>
            <w:rFonts w:ascii="Garamond" w:eastAsia="Times New Roman" w:hAnsi="Garamond" w:cs="Tahoma"/>
            <w:b/>
            <w:bCs/>
            <w:color w:val="000000" w:themeColor="text1"/>
            <w:sz w:val="24"/>
            <w:szCs w:val="24"/>
            <w:lang w:eastAsia="pt-BR"/>
          </w:rPr>
          <w:t>467</w:t>
        </w:r>
      </w:hyperlink>
      <w:r w:rsidRPr="006308A5">
        <w:rPr>
          <w:rFonts w:ascii="Garamond" w:eastAsia="Times New Roman" w:hAnsi="Garamond" w:cs="Tahoma"/>
          <w:b/>
          <w:bCs/>
          <w:color w:val="000000" w:themeColor="text1"/>
          <w:sz w:val="24"/>
          <w:szCs w:val="24"/>
          <w:lang w:eastAsia="pt-BR"/>
        </w:rPr>
        <w:t xml:space="preserve"> DA </w:t>
      </w:r>
      <w:hyperlink r:id="rId127" w:tooltip="DECRETO-LEI N.º 5.452, DE 1º DE MAIO DE 1943" w:history="1">
        <w:r w:rsidRPr="006308A5">
          <w:rPr>
            <w:rFonts w:ascii="Garamond" w:eastAsia="Times New Roman" w:hAnsi="Garamond" w:cs="Tahoma"/>
            <w:b/>
            <w:bCs/>
            <w:color w:val="000000" w:themeColor="text1"/>
            <w:sz w:val="24"/>
            <w:szCs w:val="24"/>
            <w:lang w:eastAsia="pt-BR"/>
          </w:rPr>
          <w:t>CLT</w:t>
        </w:r>
      </w:hyperlink>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A multa do artigo 467 se aplica quando não há o pagamento das parcelas incontroversas por ocasião da audiência inaugural.</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No caso tem tela não existem parcelas incontroversas, logo não há que se falar em multa do artigo </w:t>
      </w:r>
      <w:hyperlink r:id="rId128" w:tooltip="Artigo 467 do Decreto Lei nº 5.452 de 01 de Maio de 1943" w:history="1">
        <w:r w:rsidRPr="006308A5">
          <w:rPr>
            <w:rFonts w:ascii="Garamond" w:eastAsia="Times New Roman" w:hAnsi="Garamond" w:cs="Tahoma"/>
            <w:color w:val="000000" w:themeColor="text1"/>
            <w:sz w:val="24"/>
            <w:szCs w:val="24"/>
            <w:lang w:eastAsia="pt-BR"/>
          </w:rPr>
          <w:t>467</w:t>
        </w:r>
      </w:hyperlink>
      <w:r w:rsidRPr="006308A5">
        <w:rPr>
          <w:rFonts w:ascii="Garamond" w:eastAsia="Times New Roman" w:hAnsi="Garamond" w:cs="Tahoma"/>
          <w:color w:val="000000" w:themeColor="text1"/>
          <w:sz w:val="24"/>
          <w:szCs w:val="24"/>
          <w:lang w:eastAsia="pt-BR"/>
        </w:rPr>
        <w:t xml:space="preserve"> da </w:t>
      </w:r>
      <w:hyperlink r:id="rId129"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DA IMPUGNAÇÃO DOS PEDIDOS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Impugnam-se </w:t>
      </w:r>
      <w:r w:rsidRPr="006308A5">
        <w:rPr>
          <w:rFonts w:ascii="Garamond" w:eastAsia="Times New Roman" w:hAnsi="Garamond" w:cs="Tahoma"/>
          <w:b/>
          <w:bCs/>
          <w:color w:val="000000" w:themeColor="text1"/>
          <w:sz w:val="24"/>
          <w:szCs w:val="24"/>
          <w:lang w:eastAsia="pt-BR"/>
        </w:rPr>
        <w:t>TODOS</w:t>
      </w:r>
      <w:r w:rsidRPr="006308A5">
        <w:rPr>
          <w:rFonts w:ascii="Garamond" w:eastAsia="Times New Roman" w:hAnsi="Garamond" w:cs="Tahoma"/>
          <w:color w:val="000000" w:themeColor="text1"/>
          <w:sz w:val="24"/>
          <w:szCs w:val="24"/>
          <w:lang w:eastAsia="pt-BR"/>
        </w:rPr>
        <w:t xml:space="preserve"> os pedidos do Reclamante eis que manifestamente improcedentes não merecendo guarida inclusive o pedido de Dano moral.</w:t>
      </w:r>
    </w:p>
    <w:p w:rsidR="0069441A" w:rsidRPr="006308A5" w:rsidRDefault="0069441A" w:rsidP="006308A5">
      <w:pPr>
        <w:spacing w:before="100" w:beforeAutospacing="1" w:after="100" w:afterAutospacing="1" w:line="360" w:lineRule="auto"/>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b/>
          <w:bCs/>
          <w:color w:val="000000" w:themeColor="text1"/>
          <w:sz w:val="24"/>
          <w:szCs w:val="24"/>
          <w:lang w:eastAsia="pt-BR"/>
        </w:rPr>
        <w:t>DOS REQUERIMENTOS</w:t>
      </w:r>
    </w:p>
    <w:p w:rsidR="0069441A" w:rsidRPr="006308A5" w:rsidRDefault="0069441A" w:rsidP="006308A5">
      <w:pPr>
        <w:spacing w:before="100" w:beforeAutospacing="1" w:after="100" w:afterAutospacing="1" w:line="360" w:lineRule="auto"/>
        <w:ind w:firstLine="708"/>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Isto posto, requer a Vossa Excelência:</w:t>
      </w:r>
    </w:p>
    <w:p w:rsidR="0069441A" w:rsidRPr="006308A5" w:rsidRDefault="0069441A" w:rsidP="006308A5">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a) Requer, portanto, o recebimento desta exceção de incompetência, com suspensão do feito, com a remessa dos autos à Vara do Trabalho de Vilhena-RO, juízo competente para julgar a presente demanda, de acordo com o art. </w:t>
      </w:r>
      <w:hyperlink r:id="rId130" w:tooltip="Artigo 651 do Decreto Lei nº 5.452 de 01 de Maio de 1943" w:history="1">
        <w:r w:rsidRPr="006308A5">
          <w:rPr>
            <w:rFonts w:ascii="Garamond" w:eastAsia="Times New Roman" w:hAnsi="Garamond" w:cs="Tahoma"/>
            <w:color w:val="000000" w:themeColor="text1"/>
            <w:sz w:val="24"/>
            <w:szCs w:val="24"/>
            <w:lang w:eastAsia="pt-BR"/>
          </w:rPr>
          <w:t>651</w:t>
        </w:r>
      </w:hyperlink>
      <w:r w:rsidRPr="006308A5">
        <w:rPr>
          <w:rFonts w:ascii="Garamond" w:eastAsia="Times New Roman" w:hAnsi="Garamond" w:cs="Tahoma"/>
          <w:color w:val="000000" w:themeColor="text1"/>
          <w:sz w:val="24"/>
          <w:szCs w:val="24"/>
          <w:lang w:eastAsia="pt-BR"/>
        </w:rPr>
        <w:t xml:space="preserve"> da </w:t>
      </w:r>
      <w:hyperlink r:id="rId131" w:tooltip="DECRETO-LEI N.º 5.452, DE 1º DE MAIO DE 1943" w:history="1">
        <w:r w:rsidRPr="006308A5">
          <w:rPr>
            <w:rFonts w:ascii="Garamond" w:eastAsia="Times New Roman" w:hAnsi="Garamond" w:cs="Tahoma"/>
            <w:color w:val="000000" w:themeColor="text1"/>
            <w:sz w:val="24"/>
            <w:szCs w:val="24"/>
            <w:lang w:eastAsia="pt-BR"/>
          </w:rPr>
          <w:t>CLT</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 xml:space="preserve">b) O recebimento da presente </w:t>
      </w:r>
      <w:r w:rsidRPr="006308A5">
        <w:rPr>
          <w:rFonts w:ascii="Garamond" w:eastAsia="Times New Roman" w:hAnsi="Garamond" w:cs="Tahoma"/>
          <w:b/>
          <w:bCs/>
          <w:color w:val="000000" w:themeColor="text1"/>
          <w:sz w:val="24"/>
          <w:szCs w:val="24"/>
          <w:lang w:eastAsia="pt-BR"/>
        </w:rPr>
        <w:t xml:space="preserve">Contestação, </w:t>
      </w:r>
      <w:r w:rsidRPr="006308A5">
        <w:rPr>
          <w:rFonts w:ascii="Garamond" w:eastAsia="Times New Roman" w:hAnsi="Garamond" w:cs="Tahoma"/>
          <w:color w:val="000000" w:themeColor="text1"/>
          <w:sz w:val="24"/>
          <w:szCs w:val="24"/>
          <w:lang w:eastAsia="pt-BR"/>
        </w:rPr>
        <w:t xml:space="preserve">bem como sua apreciação para julgar </w:t>
      </w:r>
      <w:r w:rsidRPr="006308A5">
        <w:rPr>
          <w:rFonts w:ascii="Garamond" w:eastAsia="Times New Roman" w:hAnsi="Garamond" w:cs="Tahoma"/>
          <w:b/>
          <w:bCs/>
          <w:color w:val="000000" w:themeColor="text1"/>
          <w:sz w:val="24"/>
          <w:szCs w:val="24"/>
          <w:lang w:eastAsia="pt-BR"/>
        </w:rPr>
        <w:t>Improcedente</w:t>
      </w:r>
      <w:r w:rsidRPr="006308A5">
        <w:rPr>
          <w:rFonts w:ascii="Garamond" w:eastAsia="Times New Roman" w:hAnsi="Garamond" w:cs="Tahoma"/>
          <w:color w:val="000000" w:themeColor="text1"/>
          <w:sz w:val="24"/>
          <w:szCs w:val="24"/>
          <w:lang w:eastAsia="pt-BR"/>
        </w:rPr>
        <w:t xml:space="preserve"> a presente demanda, com a extinção do processo com resolução do mérito sobre esses pedidos, nos termos do inc. </w:t>
      </w:r>
      <w:hyperlink r:id="rId132" w:tooltip="Inciso IV do Artigo 269 da Lei nº 5.869 de 11 de Janeiro de 1973" w:history="1">
        <w:r w:rsidRPr="006308A5">
          <w:rPr>
            <w:rFonts w:ascii="Garamond" w:eastAsia="Times New Roman" w:hAnsi="Garamond" w:cs="Tahoma"/>
            <w:color w:val="000000" w:themeColor="text1"/>
            <w:sz w:val="24"/>
            <w:szCs w:val="24"/>
            <w:lang w:eastAsia="pt-BR"/>
          </w:rPr>
          <w:t>IV</w:t>
        </w:r>
      </w:hyperlink>
      <w:r w:rsidRPr="006308A5">
        <w:rPr>
          <w:rFonts w:ascii="Garamond" w:eastAsia="Times New Roman" w:hAnsi="Garamond" w:cs="Tahoma"/>
          <w:color w:val="000000" w:themeColor="text1"/>
          <w:sz w:val="24"/>
          <w:szCs w:val="24"/>
          <w:lang w:eastAsia="pt-BR"/>
        </w:rPr>
        <w:t xml:space="preserve">, do art. </w:t>
      </w:r>
      <w:hyperlink r:id="rId133" w:tooltip="Artigo 269 da Lei nº 5.869 de 11 de Janeiro de 1973" w:history="1">
        <w:r w:rsidRPr="006308A5">
          <w:rPr>
            <w:rFonts w:ascii="Garamond" w:eastAsia="Times New Roman" w:hAnsi="Garamond" w:cs="Tahoma"/>
            <w:color w:val="000000" w:themeColor="text1"/>
            <w:sz w:val="24"/>
            <w:szCs w:val="24"/>
            <w:lang w:eastAsia="pt-BR"/>
          </w:rPr>
          <w:t>269</w:t>
        </w:r>
      </w:hyperlink>
      <w:r w:rsidRPr="006308A5">
        <w:rPr>
          <w:rFonts w:ascii="Garamond" w:eastAsia="Times New Roman" w:hAnsi="Garamond" w:cs="Tahoma"/>
          <w:color w:val="000000" w:themeColor="text1"/>
          <w:sz w:val="24"/>
          <w:szCs w:val="24"/>
          <w:lang w:eastAsia="pt-BR"/>
        </w:rPr>
        <w:t xml:space="preserve"> do </w:t>
      </w:r>
      <w:hyperlink r:id="rId134" w:tooltip="Lei no 5.869, de 11 de janeiro de 1973." w:history="1">
        <w:r w:rsidRPr="006308A5">
          <w:rPr>
            <w:rFonts w:ascii="Garamond" w:eastAsia="Times New Roman" w:hAnsi="Garamond" w:cs="Tahoma"/>
            <w:color w:val="000000" w:themeColor="text1"/>
            <w:sz w:val="24"/>
            <w:szCs w:val="24"/>
            <w:lang w:eastAsia="pt-BR"/>
          </w:rPr>
          <w:t>CPC</w:t>
        </w:r>
      </w:hyperlink>
      <w:r w:rsidRPr="006308A5">
        <w:rPr>
          <w:rFonts w:ascii="Garamond" w:eastAsia="Times New Roman" w:hAnsi="Garamond" w:cs="Tahoma"/>
          <w:color w:val="000000" w:themeColor="text1"/>
          <w:sz w:val="24"/>
          <w:szCs w:val="24"/>
          <w:lang w:eastAsia="pt-BR"/>
        </w:rPr>
        <w:t>.</w:t>
      </w:r>
    </w:p>
    <w:p w:rsidR="0069441A" w:rsidRPr="006308A5" w:rsidRDefault="0069441A" w:rsidP="006308A5">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c) Protesta por todos os meios de prova em direito admitido, em especial depoimento pessoal do Reclamante e testemunhal, bem como pericial;</w:t>
      </w:r>
    </w:p>
    <w:p w:rsidR="0069441A" w:rsidRPr="006308A5" w:rsidRDefault="0069441A" w:rsidP="006308A5">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d) Impugna-se o pedido de Assistência Judiciária, eis que o Reclamante não cumpre com os requisitos legais para tal concessão;</w:t>
      </w:r>
    </w:p>
    <w:p w:rsidR="0069441A" w:rsidRPr="006308A5" w:rsidRDefault="0069441A" w:rsidP="006308A5">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e) No que tange aos honorários assistenciais, nota-se que o procurador da Reclamante não cumpre os requisitos legais para tal recebimento;</w:t>
      </w:r>
    </w:p>
    <w:p w:rsidR="0069441A" w:rsidRPr="006308A5" w:rsidRDefault="0069441A" w:rsidP="006308A5">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f) que seja a presente ação julgada totalmente improcedente, com a condenação do reclamante ao pagamento das custas e demais despesas processuais.</w:t>
      </w:r>
    </w:p>
    <w:p w:rsidR="0069441A" w:rsidRPr="006308A5" w:rsidRDefault="0069441A" w:rsidP="006308A5">
      <w:pPr>
        <w:spacing w:before="100" w:beforeAutospacing="1" w:after="100" w:afterAutospacing="1" w:line="360" w:lineRule="auto"/>
        <w:ind w:left="2835"/>
        <w:jc w:val="both"/>
        <w:rPr>
          <w:rFonts w:ascii="Garamond" w:eastAsia="Times New Roman" w:hAnsi="Garamond" w:cs="Tahoma"/>
          <w:color w:val="000000" w:themeColor="text1"/>
          <w:sz w:val="24"/>
          <w:szCs w:val="24"/>
          <w:lang w:eastAsia="pt-BR"/>
        </w:rPr>
      </w:pPr>
      <w:r w:rsidRPr="006308A5">
        <w:rPr>
          <w:rFonts w:ascii="Garamond" w:eastAsia="Times New Roman" w:hAnsi="Garamond" w:cs="Tahoma"/>
          <w:color w:val="000000" w:themeColor="text1"/>
          <w:sz w:val="24"/>
          <w:szCs w:val="24"/>
          <w:lang w:eastAsia="pt-BR"/>
        </w:rPr>
        <w:t>g) Postula ainda em caso de condenação a compensação de todos os valores devidamente pagos.</w:t>
      </w:r>
    </w:p>
    <w:p w:rsidR="00512B58" w:rsidRPr="006308A5" w:rsidRDefault="00512B58" w:rsidP="006308A5">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8" w:name="_Hlk482881190"/>
      <w:bookmarkStart w:id="9" w:name="_Hlk482880653"/>
      <w:r w:rsidRPr="006308A5">
        <w:rPr>
          <w:rFonts w:ascii="Garamond" w:hAnsi="Garamond" w:cs="Tahoma"/>
          <w:spacing w:val="2"/>
        </w:rPr>
        <w:t xml:space="preserve">Nestes termos, </w:t>
      </w:r>
    </w:p>
    <w:p w:rsidR="00512B58" w:rsidRPr="006308A5" w:rsidRDefault="00512B58" w:rsidP="006308A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6308A5">
        <w:rPr>
          <w:rFonts w:ascii="Garamond" w:hAnsi="Garamond" w:cs="Tahoma"/>
          <w:spacing w:val="2"/>
        </w:rPr>
        <w:t>pede e espera deferimento.</w:t>
      </w:r>
    </w:p>
    <w:p w:rsidR="00512B58" w:rsidRPr="006308A5" w:rsidRDefault="00512B58" w:rsidP="006308A5">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6308A5">
        <w:rPr>
          <w:rFonts w:ascii="Garamond" w:hAnsi="Garamond" w:cs="Tahoma"/>
          <w:spacing w:val="2"/>
        </w:rPr>
        <w:t>... (Município – UF), ... (dia) de ... (mês) de ... (ano).</w:t>
      </w:r>
    </w:p>
    <w:p w:rsidR="00512B58" w:rsidRPr="006308A5" w:rsidRDefault="00512B58" w:rsidP="006308A5">
      <w:pPr>
        <w:shd w:val="clear" w:color="auto" w:fill="FFFFFF"/>
        <w:spacing w:line="360" w:lineRule="auto"/>
        <w:jc w:val="both"/>
        <w:rPr>
          <w:rFonts w:ascii="Garamond" w:hAnsi="Garamond" w:cs="Arial"/>
          <w:sz w:val="24"/>
          <w:szCs w:val="24"/>
          <w:lang w:eastAsia="pt-BR"/>
        </w:rPr>
      </w:pPr>
    </w:p>
    <w:p w:rsidR="00512B58" w:rsidRPr="006308A5" w:rsidRDefault="00512B58" w:rsidP="006308A5">
      <w:pPr>
        <w:spacing w:after="0" w:line="360" w:lineRule="auto"/>
        <w:ind w:left="1321" w:right="1281" w:hanging="10"/>
        <w:jc w:val="center"/>
        <w:rPr>
          <w:rFonts w:ascii="Garamond" w:hAnsi="Garamond" w:cs="Tahoma"/>
          <w:sz w:val="24"/>
          <w:szCs w:val="24"/>
        </w:rPr>
      </w:pPr>
      <w:r w:rsidRPr="006308A5">
        <w:rPr>
          <w:rFonts w:ascii="Garamond" w:hAnsi="Garamond" w:cs="Tahoma"/>
          <w:b/>
          <w:sz w:val="24"/>
          <w:szCs w:val="24"/>
        </w:rPr>
        <w:t>ADVOGADO</w:t>
      </w:r>
    </w:p>
    <w:p w:rsidR="00512B58" w:rsidRPr="006308A5" w:rsidRDefault="00512B58" w:rsidP="006308A5">
      <w:pPr>
        <w:spacing w:after="0" w:line="360" w:lineRule="auto"/>
        <w:ind w:left="1321" w:right="1281" w:hanging="10"/>
        <w:jc w:val="center"/>
        <w:rPr>
          <w:rFonts w:ascii="Garamond" w:hAnsi="Garamond" w:cs="Tahoma"/>
          <w:sz w:val="24"/>
          <w:szCs w:val="24"/>
        </w:rPr>
      </w:pPr>
      <w:r w:rsidRPr="006308A5">
        <w:rPr>
          <w:rFonts w:ascii="Garamond" w:hAnsi="Garamond" w:cs="Tahoma"/>
          <w:sz w:val="24"/>
          <w:szCs w:val="24"/>
        </w:rPr>
        <w:t>OAB n° .... - UF</w:t>
      </w:r>
    </w:p>
    <w:bookmarkEnd w:id="8"/>
    <w:p w:rsidR="00512B58" w:rsidRPr="006308A5" w:rsidRDefault="00512B58" w:rsidP="006308A5">
      <w:pPr>
        <w:spacing w:after="0" w:line="360" w:lineRule="auto"/>
        <w:ind w:left="30"/>
        <w:jc w:val="center"/>
        <w:rPr>
          <w:rFonts w:ascii="Garamond" w:hAnsi="Garamond" w:cs="Tahoma"/>
          <w:sz w:val="24"/>
          <w:szCs w:val="24"/>
        </w:rPr>
      </w:pPr>
    </w:p>
    <w:bookmarkEnd w:id="9"/>
    <w:bookmarkEnd w:id="0"/>
    <w:p w:rsidR="008B72F2" w:rsidRPr="006308A5" w:rsidRDefault="008B72F2" w:rsidP="006308A5">
      <w:pPr>
        <w:spacing w:line="360" w:lineRule="auto"/>
        <w:jc w:val="both"/>
        <w:rPr>
          <w:rFonts w:ascii="Garamond" w:hAnsi="Garamond" w:cs="Tahoma"/>
          <w:color w:val="000000" w:themeColor="text1"/>
          <w:sz w:val="24"/>
          <w:szCs w:val="24"/>
        </w:rPr>
      </w:pPr>
    </w:p>
    <w:sectPr w:rsidR="008B72F2" w:rsidRPr="006308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772DD9"/>
    <w:multiLevelType w:val="multilevel"/>
    <w:tmpl w:val="3432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6A9"/>
    <w:rsid w:val="00512B58"/>
    <w:rsid w:val="006308A5"/>
    <w:rsid w:val="0069441A"/>
    <w:rsid w:val="008046A9"/>
    <w:rsid w:val="008B72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337A4C-99ED-453D-AE69-C1B156862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6944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9441A"/>
    <w:rPr>
      <w:rFonts w:ascii="Times New Roman" w:eastAsia="Times New Roman" w:hAnsi="Times New Roman" w:cs="Times New Roman"/>
      <w:b/>
      <w:bCs/>
      <w:kern w:val="36"/>
      <w:sz w:val="48"/>
      <w:szCs w:val="48"/>
      <w:lang w:eastAsia="pt-BR"/>
    </w:rPr>
  </w:style>
  <w:style w:type="character" w:customStyle="1" w:styleId="topiclabel">
    <w:name w:val="topiclabel"/>
    <w:basedOn w:val="Fontepargpadro"/>
    <w:rsid w:val="0069441A"/>
  </w:style>
  <w:style w:type="character" w:styleId="Hyperlink">
    <w:name w:val="Hyperlink"/>
    <w:basedOn w:val="Fontepargpadro"/>
    <w:uiPriority w:val="99"/>
    <w:semiHidden/>
    <w:unhideWhenUsed/>
    <w:rsid w:val="0069441A"/>
    <w:rPr>
      <w:color w:val="0000FF"/>
      <w:u w:val="single"/>
    </w:rPr>
  </w:style>
  <w:style w:type="character" w:customStyle="1" w:styleId="recommendationscounter-amount">
    <w:name w:val="recommendationscounter-amount"/>
    <w:basedOn w:val="Fontepargpadro"/>
    <w:rsid w:val="0069441A"/>
  </w:style>
  <w:style w:type="character" w:customStyle="1" w:styleId="documenttools-comments">
    <w:name w:val="documenttools-comments"/>
    <w:basedOn w:val="Fontepargpadro"/>
    <w:rsid w:val="0069441A"/>
  </w:style>
  <w:style w:type="character" w:customStyle="1" w:styleId="documentinfo-publishedby">
    <w:name w:val="documentinfo-publishedby"/>
    <w:basedOn w:val="Fontepargpadro"/>
    <w:rsid w:val="0069441A"/>
  </w:style>
  <w:style w:type="character" w:customStyle="1" w:styleId="documentinfo-publishername">
    <w:name w:val="documentinfo-publishername"/>
    <w:basedOn w:val="Fontepargpadro"/>
    <w:rsid w:val="0069441A"/>
  </w:style>
  <w:style w:type="character" w:customStyle="1" w:styleId="documentinfo-publisheddate">
    <w:name w:val="documentinfo-publisheddate"/>
    <w:basedOn w:val="Fontepargpadro"/>
    <w:rsid w:val="0069441A"/>
  </w:style>
  <w:style w:type="paragraph" w:styleId="NormalWeb">
    <w:name w:val="Normal (Web)"/>
    <w:basedOn w:val="Normal"/>
    <w:uiPriority w:val="99"/>
    <w:unhideWhenUsed/>
    <w:rsid w:val="0069441A"/>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764870">
      <w:bodyDiv w:val="1"/>
      <w:marLeft w:val="0"/>
      <w:marRight w:val="0"/>
      <w:marTop w:val="0"/>
      <w:marBottom w:val="0"/>
      <w:divBdr>
        <w:top w:val="none" w:sz="0" w:space="0" w:color="auto"/>
        <w:left w:val="none" w:sz="0" w:space="0" w:color="auto"/>
        <w:bottom w:val="none" w:sz="0" w:space="0" w:color="auto"/>
        <w:right w:val="none" w:sz="0" w:space="0" w:color="auto"/>
      </w:divBdr>
      <w:divsChild>
        <w:div w:id="1451360993">
          <w:marLeft w:val="0"/>
          <w:marRight w:val="0"/>
          <w:marTop w:val="0"/>
          <w:marBottom w:val="0"/>
          <w:divBdr>
            <w:top w:val="none" w:sz="0" w:space="0" w:color="auto"/>
            <w:left w:val="none" w:sz="0" w:space="0" w:color="auto"/>
            <w:bottom w:val="none" w:sz="0" w:space="0" w:color="auto"/>
            <w:right w:val="none" w:sz="0" w:space="0" w:color="auto"/>
          </w:divBdr>
          <w:divsChild>
            <w:div w:id="338046418">
              <w:marLeft w:val="0"/>
              <w:marRight w:val="0"/>
              <w:marTop w:val="0"/>
              <w:marBottom w:val="0"/>
              <w:divBdr>
                <w:top w:val="none" w:sz="0" w:space="0" w:color="auto"/>
                <w:left w:val="none" w:sz="0" w:space="0" w:color="auto"/>
                <w:bottom w:val="none" w:sz="0" w:space="0" w:color="auto"/>
                <w:right w:val="none" w:sz="0" w:space="0" w:color="auto"/>
              </w:divBdr>
              <w:divsChild>
                <w:div w:id="387073806">
                  <w:marLeft w:val="0"/>
                  <w:marRight w:val="0"/>
                  <w:marTop w:val="0"/>
                  <w:marBottom w:val="0"/>
                  <w:divBdr>
                    <w:top w:val="none" w:sz="0" w:space="0" w:color="auto"/>
                    <w:left w:val="none" w:sz="0" w:space="0" w:color="auto"/>
                    <w:bottom w:val="none" w:sz="0" w:space="0" w:color="auto"/>
                    <w:right w:val="none" w:sz="0" w:space="0" w:color="auto"/>
                  </w:divBdr>
                  <w:divsChild>
                    <w:div w:id="1984694840">
                      <w:marLeft w:val="0"/>
                      <w:marRight w:val="0"/>
                      <w:marTop w:val="0"/>
                      <w:marBottom w:val="0"/>
                      <w:divBdr>
                        <w:top w:val="none" w:sz="0" w:space="0" w:color="auto"/>
                        <w:left w:val="none" w:sz="0" w:space="0" w:color="auto"/>
                        <w:bottom w:val="none" w:sz="0" w:space="0" w:color="auto"/>
                        <w:right w:val="none" w:sz="0" w:space="0" w:color="auto"/>
                      </w:divBdr>
                      <w:divsChild>
                        <w:div w:id="1357384848">
                          <w:marLeft w:val="0"/>
                          <w:marRight w:val="0"/>
                          <w:marTop w:val="0"/>
                          <w:marBottom w:val="0"/>
                          <w:divBdr>
                            <w:top w:val="none" w:sz="0" w:space="0" w:color="auto"/>
                            <w:left w:val="none" w:sz="0" w:space="0" w:color="auto"/>
                            <w:bottom w:val="none" w:sz="0" w:space="0" w:color="auto"/>
                            <w:right w:val="none" w:sz="0" w:space="0" w:color="auto"/>
                          </w:divBdr>
                          <w:divsChild>
                            <w:div w:id="16891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23257">
          <w:marLeft w:val="0"/>
          <w:marRight w:val="0"/>
          <w:marTop w:val="0"/>
          <w:marBottom w:val="0"/>
          <w:divBdr>
            <w:top w:val="none" w:sz="0" w:space="0" w:color="auto"/>
            <w:left w:val="none" w:sz="0" w:space="0" w:color="auto"/>
            <w:bottom w:val="none" w:sz="0" w:space="0" w:color="auto"/>
            <w:right w:val="none" w:sz="0" w:space="0" w:color="auto"/>
          </w:divBdr>
        </w:div>
        <w:div w:id="1136069670">
          <w:marLeft w:val="0"/>
          <w:marRight w:val="0"/>
          <w:marTop w:val="0"/>
          <w:marBottom w:val="0"/>
          <w:divBdr>
            <w:top w:val="none" w:sz="0" w:space="0" w:color="auto"/>
            <w:left w:val="none" w:sz="0" w:space="0" w:color="auto"/>
            <w:bottom w:val="none" w:sz="0" w:space="0" w:color="auto"/>
            <w:right w:val="none" w:sz="0" w:space="0" w:color="auto"/>
          </w:divBdr>
          <w:divsChild>
            <w:div w:id="1308508068">
              <w:marLeft w:val="0"/>
              <w:marRight w:val="0"/>
              <w:marTop w:val="0"/>
              <w:marBottom w:val="0"/>
              <w:divBdr>
                <w:top w:val="none" w:sz="0" w:space="0" w:color="auto"/>
                <w:left w:val="none" w:sz="0" w:space="0" w:color="auto"/>
                <w:bottom w:val="none" w:sz="0" w:space="0" w:color="auto"/>
                <w:right w:val="none" w:sz="0" w:space="0" w:color="auto"/>
              </w:divBdr>
            </w:div>
            <w:div w:id="52047798">
              <w:marLeft w:val="0"/>
              <w:marRight w:val="0"/>
              <w:marTop w:val="0"/>
              <w:marBottom w:val="0"/>
              <w:divBdr>
                <w:top w:val="none" w:sz="0" w:space="0" w:color="auto"/>
                <w:left w:val="none" w:sz="0" w:space="0" w:color="auto"/>
                <w:bottom w:val="none" w:sz="0" w:space="0" w:color="auto"/>
                <w:right w:val="none" w:sz="0" w:space="0" w:color="auto"/>
              </w:divBdr>
            </w:div>
            <w:div w:id="1577787543">
              <w:marLeft w:val="0"/>
              <w:marRight w:val="0"/>
              <w:marTop w:val="0"/>
              <w:marBottom w:val="0"/>
              <w:divBdr>
                <w:top w:val="none" w:sz="0" w:space="0" w:color="auto"/>
                <w:left w:val="none" w:sz="0" w:space="0" w:color="auto"/>
                <w:bottom w:val="none" w:sz="0" w:space="0" w:color="auto"/>
                <w:right w:val="none" w:sz="0" w:space="0" w:color="auto"/>
              </w:divBdr>
              <w:divsChild>
                <w:div w:id="15467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jusbrasil.com.br/legislacao/104108/lei-de-benef%C3%ADcios-da-previd%C3%AAncia-social-lei-8213-91" TargetMode="External"/><Relationship Id="rId21" Type="http://schemas.openxmlformats.org/officeDocument/2006/relationships/hyperlink" Target="http://www.jusbrasil.com.br/legislacao/111983249/consolida%C3%A7%C3%A3o-das-leis-do-trabalho-decreto-lei-5452-43" TargetMode="External"/><Relationship Id="rId42" Type="http://schemas.openxmlformats.org/officeDocument/2006/relationships/hyperlink" Target="http://www.jusbrasil.com.br/topicos/10710324/artigo-477-do-decreto-lei-n-5452-de-01-de-maio-de-1943" TargetMode="External"/><Relationship Id="rId63" Type="http://schemas.openxmlformats.org/officeDocument/2006/relationships/hyperlink" Target="http://www.jusbrasil.com.br/topicos/10766113/artigo-7-do-decreto-lei-n-5452-de-01-de-maio-de-1943" TargetMode="External"/><Relationship Id="rId84" Type="http://schemas.openxmlformats.org/officeDocument/2006/relationships/hyperlink" Target="http://www.jusbrasil.com.br/legislacao/1035429/lei-de-benef%C3%ADcios-da-previd%C3%AAncia-social-lei-8213-91" TargetMode="External"/><Relationship Id="rId16" Type="http://schemas.openxmlformats.org/officeDocument/2006/relationships/hyperlink" Target="http://www.jusbrasil.com.br/topicos/10712516/inciso-iv-do-artigo-269-da-lei-n-5869-de-11-de-janeiro-de-1973" TargetMode="External"/><Relationship Id="rId107" Type="http://schemas.openxmlformats.org/officeDocument/2006/relationships/hyperlink" Target="http://www.jusbrasil.com.br/topicos/10641516/artigo-5-da-constitui%C3%A7%C3%A3o-federal-de-1988" TargetMode="External"/><Relationship Id="rId11" Type="http://schemas.openxmlformats.org/officeDocument/2006/relationships/hyperlink" Target="http://www.jusbrasil.com.br/topicos/10676316/artigo-651-do-decreto-lei-n-5452-de-01-de-maio-de-1943" TargetMode="External"/><Relationship Id="rId32" Type="http://schemas.openxmlformats.org/officeDocument/2006/relationships/hyperlink" Target="http://www.jusbrasil.com.br/topicos/11396176/artigo-3-da-lei-n-6321-de-14-de-abril-de-1976" TargetMode="External"/><Relationship Id="rId37" Type="http://schemas.openxmlformats.org/officeDocument/2006/relationships/hyperlink" Target="http://www.jusbrasil.com.br/topicos/26384878/artigo-1-da-lei-n-12506-de-11-de-outubro-de-2011" TargetMode="External"/><Relationship Id="rId53" Type="http://schemas.openxmlformats.org/officeDocument/2006/relationships/hyperlink" Target="http://www.jusbrasil.com.br/legislacao/1035435/lei-10101-00" TargetMode="External"/><Relationship Id="rId58" Type="http://schemas.openxmlformats.org/officeDocument/2006/relationships/hyperlink" Target="http://www.jusbrasil.com.br/topicos/10743259/artigo-193-do-decreto-lei-n-5452-de-01-de-maio-de-1943" TargetMode="External"/><Relationship Id="rId74" Type="http://schemas.openxmlformats.org/officeDocument/2006/relationships/hyperlink" Target="http://www.jusbrasil.com.br/legislacao/111983249/consolida%C3%A7%C3%A3o-das-leis-do-trabalho-decreto-lei-5452-43" TargetMode="External"/><Relationship Id="rId79" Type="http://schemas.openxmlformats.org/officeDocument/2006/relationships/hyperlink" Target="http://www.jusbrasil.com.br/topicos/11357093/inciso-ii-do-artigo-20-da-lei-n-8213-de-24-de-julho-de-1991" TargetMode="External"/><Relationship Id="rId102" Type="http://schemas.openxmlformats.org/officeDocument/2006/relationships/hyperlink" Target="http://www.jusbrasil.com.br/legislacao/111983249/consolida%C3%A7%C3%A3o-das-leis-do-trabalho-decreto-lei-5452-43" TargetMode="External"/><Relationship Id="rId123" Type="http://schemas.openxmlformats.org/officeDocument/2006/relationships/hyperlink" Target="http://www.jusbrasil.com.br/legislacao/111983249/consolida%C3%A7%C3%A3o-das-leis-do-trabalho-decreto-lei-5452-43" TargetMode="External"/><Relationship Id="rId128" Type="http://schemas.openxmlformats.org/officeDocument/2006/relationships/hyperlink" Target="http://www.jusbrasil.com.br/topicos/10711950/artigo-467-do-decreto-lei-n-5452-de-01-de-maio-de-1943" TargetMode="External"/><Relationship Id="rId5" Type="http://schemas.openxmlformats.org/officeDocument/2006/relationships/hyperlink" Target="http://www.jusbrasil.com.br/topicos/10676316/artigo-651-do-decreto-lei-n-5452-de-01-de-maio-de-1943" TargetMode="External"/><Relationship Id="rId90" Type="http://schemas.openxmlformats.org/officeDocument/2006/relationships/hyperlink" Target="http://www.jusbrasil.com.br/legislacao/1035429/lei-de-benef%C3%ADcios-da-previd%C3%AAncia-social-lei-8213-91" TargetMode="External"/><Relationship Id="rId95" Type="http://schemas.openxmlformats.org/officeDocument/2006/relationships/hyperlink" Target="http://www.jusbrasil.com.br/topicos/10718759/artigo-186-da-lei-n-10406-de-10-de-janeiro-de-2002" TargetMode="External"/><Relationship Id="rId22" Type="http://schemas.openxmlformats.org/officeDocument/2006/relationships/hyperlink" Target="http://www.jusbrasil.com.br/topicos/10710676/artigo-476-do-decreto-lei-n-5452-de-01-de-maio-de-1943" TargetMode="External"/><Relationship Id="rId27" Type="http://schemas.openxmlformats.org/officeDocument/2006/relationships/hyperlink" Target="http://www.jusbrasil.com.br/topicos/11349265/artigo-60-da-lei-n-8213-de-24-de-julho-de-1991" TargetMode="External"/><Relationship Id="rId43" Type="http://schemas.openxmlformats.org/officeDocument/2006/relationships/hyperlink" Target="http://www.jusbrasil.com.br/topicos/10710279/par%C3%A1grafo-1-artigo-477-do-decreto-lei-n-5452-de-01-de-maio-de-1943" TargetMode="External"/><Relationship Id="rId48" Type="http://schemas.openxmlformats.org/officeDocument/2006/relationships/hyperlink" Target="http://www.jusbrasil.com.br/legislacao/111983249/consolida%C3%A7%C3%A3o-das-leis-do-trabalho-decreto-lei-5452-43" TargetMode="External"/><Relationship Id="rId64" Type="http://schemas.openxmlformats.org/officeDocument/2006/relationships/hyperlink" Target="http://www.jusbrasil.com.br/topicos/10766113/artigo-7-do-decreto-lei-n-5452-de-01-de-maio-de-1943" TargetMode="External"/><Relationship Id="rId69" Type="http://schemas.openxmlformats.org/officeDocument/2006/relationships/hyperlink" Target="http://www.jusbrasil.com.br/legislacao/111983249/consolida%C3%A7%C3%A3o-das-leis-do-trabalho-decreto-lei-5452-43" TargetMode="External"/><Relationship Id="rId113" Type="http://schemas.openxmlformats.org/officeDocument/2006/relationships/hyperlink" Target="http://www.jusbrasil.com.br/topicos/11357093/inciso-ii-do-artigo-20-da-lei-n-8213-de-24-de-julho-de-1991" TargetMode="External"/><Relationship Id="rId118" Type="http://schemas.openxmlformats.org/officeDocument/2006/relationships/hyperlink" Target="http://www.jusbrasil.com.br/legislacao/103579/lei-5584-70" TargetMode="External"/><Relationship Id="rId134" Type="http://schemas.openxmlformats.org/officeDocument/2006/relationships/hyperlink" Target="http://www.jusbrasil.com.br/legislacao/91735/c%C3%B3digo-processo-civil-lei-5869-73" TargetMode="External"/><Relationship Id="rId80" Type="http://schemas.openxmlformats.org/officeDocument/2006/relationships/hyperlink" Target="http://www.jusbrasil.com.br/topicos/11357164/artigo-20-da-lei-n-8213-de-24-de-julho-de-1991" TargetMode="External"/><Relationship Id="rId85" Type="http://schemas.openxmlformats.org/officeDocument/2006/relationships/hyperlink" Target="http://www.jusbrasil.com.br/topicos/11357052/par%C3%A1grafo-1-artigo-20-da-lei-n-8213-de-24-de-julho-de-1991" TargetMode="External"/><Relationship Id="rId12" Type="http://schemas.openxmlformats.org/officeDocument/2006/relationships/hyperlink" Target="http://www.jusbrasil.com.br/legislacao/111983249/consolida%C3%A7%C3%A3o-das-leis-do-trabalho-decreto-lei-5452-43" TargetMode="External"/><Relationship Id="rId17" Type="http://schemas.openxmlformats.org/officeDocument/2006/relationships/hyperlink" Target="http://www.jusbrasil.com.br/topicos/10712666/artigo-269-da-lei-n-5869-de-11-de-janeiro-de-1973" TargetMode="External"/><Relationship Id="rId33" Type="http://schemas.openxmlformats.org/officeDocument/2006/relationships/hyperlink" Target="http://www.jusbrasil.com.br/legislacao/104849/lei-6321-76" TargetMode="External"/><Relationship Id="rId38" Type="http://schemas.openxmlformats.org/officeDocument/2006/relationships/hyperlink" Target="http://www.jusbrasil.com.br/legislacao/1029473/lei-12506-11" TargetMode="External"/><Relationship Id="rId59" Type="http://schemas.openxmlformats.org/officeDocument/2006/relationships/hyperlink" Target="http://www.jusbrasil.com.br/legislacao/111983249/consolida%C3%A7%C3%A3o-das-leis-do-trabalho-decreto-lei-5452-43" TargetMode="External"/><Relationship Id="rId103" Type="http://schemas.openxmlformats.org/officeDocument/2006/relationships/hyperlink" Target="http://www.jusbrasil.com.br/topicos/11357361/artigo-19-da-lei-n-8213-de-24-de-julho-de-1991" TargetMode="External"/><Relationship Id="rId108" Type="http://schemas.openxmlformats.org/officeDocument/2006/relationships/hyperlink" Target="http://www.jusbrasil.com.br/topicos/10730704/inciso-x-do-artigo-5-da-constitui%C3%A7%C3%A3o-federal-de-1988" TargetMode="External"/><Relationship Id="rId124" Type="http://schemas.openxmlformats.org/officeDocument/2006/relationships/hyperlink" Target="http://www.jusbrasil.com.br/topicos/10710324/artigo-477-do-decreto-lei-n-5452-de-01-de-maio-de-1943" TargetMode="External"/><Relationship Id="rId129" Type="http://schemas.openxmlformats.org/officeDocument/2006/relationships/hyperlink" Target="http://www.jusbrasil.com.br/legislacao/111983249/consolida%C3%A7%C3%A3o-das-leis-do-trabalho-decreto-lei-5452-43" TargetMode="External"/><Relationship Id="rId54" Type="http://schemas.openxmlformats.org/officeDocument/2006/relationships/hyperlink" Target="http://www.jusbrasil.com.br/topicos/11262552/artigo-3-da-lei-n-10101-de-19-de-dezembro-de-2000" TargetMode="External"/><Relationship Id="rId70" Type="http://schemas.openxmlformats.org/officeDocument/2006/relationships/hyperlink" Target="http://www.jusbrasil.com.br/topicos/10759319/artigo-62-do-decreto-lei-n-5452-de-01-de-maio-de-1943" TargetMode="External"/><Relationship Id="rId75" Type="http://schemas.openxmlformats.org/officeDocument/2006/relationships/hyperlink" Target="http://www.jusbrasil.com.br/topicos/11357164/artigo-20-da-lei-n-8213-de-24-de-julho-de-1991" TargetMode="External"/><Relationship Id="rId91" Type="http://schemas.openxmlformats.org/officeDocument/2006/relationships/hyperlink" Target="http://www.jusbrasil.com.br/topicos/10749377/artigo-157-do-decreto-lei-n-5452-de-01-de-maio-de-1943" TargetMode="External"/><Relationship Id="rId96" Type="http://schemas.openxmlformats.org/officeDocument/2006/relationships/hyperlink" Target="http://www.jusbrasil.com.br/legislacao/111983995/c%C3%B3digo-civil-lei-10406-02" TargetMode="External"/><Relationship Id="rId1" Type="http://schemas.openxmlformats.org/officeDocument/2006/relationships/numbering" Target="numbering.xml"/><Relationship Id="rId6" Type="http://schemas.openxmlformats.org/officeDocument/2006/relationships/hyperlink" Target="http://www.jusbrasil.com.br/legislacao/111983249/consolida%C3%A7%C3%A3o-das-leis-do-trabalho-decreto-lei-5452-43" TargetMode="External"/><Relationship Id="rId23" Type="http://schemas.openxmlformats.org/officeDocument/2006/relationships/hyperlink" Target="http://www.jusbrasil.com.br/legislacao/111983249/consolida%C3%A7%C3%A3o-das-leis-do-trabalho-decreto-lei-5452-43" TargetMode="External"/><Relationship Id="rId28" Type="http://schemas.openxmlformats.org/officeDocument/2006/relationships/hyperlink" Target="http://www.jusbrasil.com.br/legislacao/1035429/lei-de-benef%C3%ADcios-da-previd%C3%AAncia-social-lei-8213-91" TargetMode="External"/><Relationship Id="rId49" Type="http://schemas.openxmlformats.org/officeDocument/2006/relationships/hyperlink" Target="http://www.jusbrasil.com.br/legislacao/1029473/lei-12506-11" TargetMode="External"/><Relationship Id="rId114" Type="http://schemas.openxmlformats.org/officeDocument/2006/relationships/hyperlink" Target="http://www.jusbrasil.com.br/legislacao/1035429/lei-de-benef%C3%ADcios-da-previd%C3%AAncia-social-lei-8213-91" TargetMode="External"/><Relationship Id="rId119" Type="http://schemas.openxmlformats.org/officeDocument/2006/relationships/hyperlink" Target="http://www.jusbrasil.com.br/topicos/10710324/artigo-477-do-decreto-lei-n-5452-de-01-de-maio-de-1943" TargetMode="External"/><Relationship Id="rId44" Type="http://schemas.openxmlformats.org/officeDocument/2006/relationships/hyperlink" Target="http://www.jusbrasil.com.br/topicos/10710251/par%C3%A1grafo-2-artigo-477-do-decreto-lei-n-5452-de-01-de-maio-de-1943" TargetMode="External"/><Relationship Id="rId60" Type="http://schemas.openxmlformats.org/officeDocument/2006/relationships/hyperlink" Target="http://www.jusbrasil.com.br/topicos/10743259/artigo-193-do-decreto-lei-n-5452-de-01-de-maio-de-1943" TargetMode="External"/><Relationship Id="rId65" Type="http://schemas.openxmlformats.org/officeDocument/2006/relationships/hyperlink" Target="http://www.jusbrasil.com.br/topicos/10758754/artigo-71-do-decreto-lei-n-5452-de-01-de-maio-de-1943" TargetMode="External"/><Relationship Id="rId81" Type="http://schemas.openxmlformats.org/officeDocument/2006/relationships/hyperlink" Target="http://www.jusbrasil.com.br/legislacao/1035429/lei-de-benef%C3%ADcios-da-previd%C3%AAncia-social-lei-8213-91" TargetMode="External"/><Relationship Id="rId86" Type="http://schemas.openxmlformats.org/officeDocument/2006/relationships/hyperlink" Target="http://www.jusbrasil.com.br/topicos/11357164/artigo-20-da-lei-n-8213-de-24-de-julho-de-1991" TargetMode="External"/><Relationship Id="rId130" Type="http://schemas.openxmlformats.org/officeDocument/2006/relationships/hyperlink" Target="http://www.jusbrasil.com.br/topicos/10676316/artigo-651-do-decreto-lei-n-5452-de-01-de-maio-de-1943" TargetMode="External"/><Relationship Id="rId135" Type="http://schemas.openxmlformats.org/officeDocument/2006/relationships/fontTable" Target="fontTable.xml"/><Relationship Id="rId13" Type="http://schemas.openxmlformats.org/officeDocument/2006/relationships/hyperlink" Target="http://www.jusbrasil.com.br/legislacao/155571402/constitui%C3%A7%C3%A3o-federal-constitui%C3%A7%C3%A3o-da-republica-federativa-do-brasil-1988" TargetMode="External"/><Relationship Id="rId18" Type="http://schemas.openxmlformats.org/officeDocument/2006/relationships/hyperlink" Target="http://www.jusbrasil.com.br/legislacao/91735/c%C3%B3digo-processo-civil-lei-5869-73" TargetMode="External"/><Relationship Id="rId39" Type="http://schemas.openxmlformats.org/officeDocument/2006/relationships/hyperlink" Target="http://www.jusbrasil.com.br/topicos/10752876/artigo-134-do-decreto-lei-n-5452-de-01-de-maio-de-1943" TargetMode="External"/><Relationship Id="rId109" Type="http://schemas.openxmlformats.org/officeDocument/2006/relationships/hyperlink" Target="http://www.jusbrasil.com.br/legislacao/155571402/constitui%C3%A7%C3%A3o-federal-constitui%C3%A7%C3%A3o-da-republica-federativa-do-brasil-1988" TargetMode="External"/><Relationship Id="rId34" Type="http://schemas.openxmlformats.org/officeDocument/2006/relationships/hyperlink" Target="http://www.jusbrasil.com.br/topicos/11803077/artigo-1-da-lei-n-4090-de-13-de-julho-de-1962" TargetMode="External"/><Relationship Id="rId50" Type="http://schemas.openxmlformats.org/officeDocument/2006/relationships/hyperlink" Target="http://www.jusbrasil.com.br/topicos/11326331/artigo-20-da-lei-n-8036-de-11-de-maio-de-1990" TargetMode="External"/><Relationship Id="rId55" Type="http://schemas.openxmlformats.org/officeDocument/2006/relationships/hyperlink" Target="http://www.jusbrasil.com.br/legislacao/1035435/lei-10101-00" TargetMode="External"/><Relationship Id="rId76" Type="http://schemas.openxmlformats.org/officeDocument/2006/relationships/hyperlink" Target="http://www.jusbrasil.com.br/legislacao/1035429/lei-de-benef%C3%ADcios-da-previd%C3%AAncia-social-lei-8213-91" TargetMode="External"/><Relationship Id="rId97" Type="http://schemas.openxmlformats.org/officeDocument/2006/relationships/hyperlink" Target="http://www.jusbrasil.com.br/topicos/10676624/artigo-949-da-lei-n-10406-de-10-de-janeiro-de-2002" TargetMode="External"/><Relationship Id="rId104" Type="http://schemas.openxmlformats.org/officeDocument/2006/relationships/hyperlink" Target="http://www.jusbrasil.com.br/legislacao/1035429/lei-de-benef%C3%ADcios-da-previd%C3%AAncia-social-lei-8213-91" TargetMode="External"/><Relationship Id="rId120" Type="http://schemas.openxmlformats.org/officeDocument/2006/relationships/hyperlink" Target="http://www.jusbrasil.com.br/legislacao/111983249/consolida%C3%A7%C3%A3o-das-leis-do-trabalho-decreto-lei-5452-43" TargetMode="External"/><Relationship Id="rId125" Type="http://schemas.openxmlformats.org/officeDocument/2006/relationships/hyperlink" Target="http://www.jusbrasil.com.br/legislacao/111983249/consolida%C3%A7%C3%A3o-das-leis-do-trabalho-decreto-lei-5452-43" TargetMode="External"/><Relationship Id="rId7" Type="http://schemas.openxmlformats.org/officeDocument/2006/relationships/hyperlink" Target="http://www.jusbrasil.com.br/topicos/10649532/artigo-799-do-decreto-lei-n-5452-de-01-de-maio-de-1943" TargetMode="External"/><Relationship Id="rId71" Type="http://schemas.openxmlformats.org/officeDocument/2006/relationships/hyperlink" Target="http://www.jusbrasil.com.br/topicos/10759290/inciso-i-do-artigo-62-do-decreto-lei-n-5452-de-01-de-maio-de-1943" TargetMode="External"/><Relationship Id="rId92" Type="http://schemas.openxmlformats.org/officeDocument/2006/relationships/hyperlink" Target="http://www.jusbrasil.com.br/legislacao/111983249/consolida%C3%A7%C3%A3o-das-leis-do-trabalho-decreto-lei-5452-43" TargetMode="External"/><Relationship Id="rId2" Type="http://schemas.openxmlformats.org/officeDocument/2006/relationships/styles" Target="styles.xml"/><Relationship Id="rId29" Type="http://schemas.openxmlformats.org/officeDocument/2006/relationships/hyperlink" Target="http://www.jusbrasil.com.br/topicos/10713283/artigo-458-do-decreto-lei-n-5452-de-01-de-maio-de-1943" TargetMode="External"/><Relationship Id="rId24" Type="http://schemas.openxmlformats.org/officeDocument/2006/relationships/hyperlink" Target="http://www.jusbrasil.com.br/topicos/11349338/artigo-59-da-lei-n-8213-de-24-de-julho-de-1991" TargetMode="External"/><Relationship Id="rId40" Type="http://schemas.openxmlformats.org/officeDocument/2006/relationships/hyperlink" Target="http://www.jusbrasil.com.br/legislacao/111983249/consolida%C3%A7%C3%A3o-das-leis-do-trabalho-decreto-lei-5452-43" TargetMode="External"/><Relationship Id="rId45" Type="http://schemas.openxmlformats.org/officeDocument/2006/relationships/hyperlink" Target="http://www.jusbrasil.com.br/legislacao/111983249/consolida%C3%A7%C3%A3o-das-leis-do-trabalho-decreto-lei-5452-43" TargetMode="External"/><Relationship Id="rId66" Type="http://schemas.openxmlformats.org/officeDocument/2006/relationships/hyperlink" Target="http://www.jusbrasil.com.br/legislacao/111983249/consolida%C3%A7%C3%A3o-das-leis-do-trabalho-decreto-lei-5452-43" TargetMode="External"/><Relationship Id="rId87" Type="http://schemas.openxmlformats.org/officeDocument/2006/relationships/hyperlink" Target="http://www.jusbrasil.com.br/legislacao/1035429/lei-de-benef%C3%ADcios-da-previd%C3%AAncia-social-lei-8213-91" TargetMode="External"/><Relationship Id="rId110" Type="http://schemas.openxmlformats.org/officeDocument/2006/relationships/hyperlink" Target="http://www.jusbrasil.com.br/legislacao/111983995/c%C3%B3digo-civil-lei-10406-02" TargetMode="External"/><Relationship Id="rId115" Type="http://schemas.openxmlformats.org/officeDocument/2006/relationships/hyperlink" Target="http://www.jusbrasil.com.br/topicos/11357164/artigo-20-da-lei-n-8213-de-24-de-julho-de-1991" TargetMode="External"/><Relationship Id="rId131" Type="http://schemas.openxmlformats.org/officeDocument/2006/relationships/hyperlink" Target="http://www.jusbrasil.com.br/legislacao/111983249/consolida%C3%A7%C3%A3o-das-leis-do-trabalho-decreto-lei-5452-43" TargetMode="External"/><Relationship Id="rId136" Type="http://schemas.openxmlformats.org/officeDocument/2006/relationships/theme" Target="theme/theme1.xml"/><Relationship Id="rId61" Type="http://schemas.openxmlformats.org/officeDocument/2006/relationships/hyperlink" Target="http://www.jusbrasil.com.br/topicos/10743018/artigo-195-do-decreto-lei-n-5452-de-01-de-maio-de-1943" TargetMode="External"/><Relationship Id="rId82" Type="http://schemas.openxmlformats.org/officeDocument/2006/relationships/hyperlink" Target="http://www.jusbrasil.com.br/topicos/11357164/artigo-20-da-lei-n-8213-de-24-de-julho-de-1991" TargetMode="External"/><Relationship Id="rId19" Type="http://schemas.openxmlformats.org/officeDocument/2006/relationships/hyperlink" Target="http://www.jusbrasil.com.br/topicos/10707996/par%C3%A1grafo-1-artigo-487-do-decreto-lei-n-5452-de-01-de-maio-de-1943" TargetMode="External"/><Relationship Id="rId14" Type="http://schemas.openxmlformats.org/officeDocument/2006/relationships/hyperlink" Target="http://www.jusbrasil.com.br/topicos/10641213/artigo-7-da-constitui%C3%A7%C3%A3o-federal-de-1988" TargetMode="External"/><Relationship Id="rId30" Type="http://schemas.openxmlformats.org/officeDocument/2006/relationships/hyperlink" Target="http://www.jusbrasil.com.br/legislacao/111983249/consolida%C3%A7%C3%A3o-das-leis-do-trabalho-decreto-lei-5452-43" TargetMode="External"/><Relationship Id="rId35" Type="http://schemas.openxmlformats.org/officeDocument/2006/relationships/hyperlink" Target="http://www.jusbrasil.com.br/legislacao/111145/lei-do-d%C3%A9cimo-terceiro-sal%C3%A1rio-lei-4090-62" TargetMode="External"/><Relationship Id="rId56" Type="http://schemas.openxmlformats.org/officeDocument/2006/relationships/hyperlink" Target="http://www.jusbrasil.com.br/topicos/27114846/inciso-i-do-artigo-193-do-decreto-lei-n-5452-de-01-de-maio-de-1943" TargetMode="External"/><Relationship Id="rId77" Type="http://schemas.openxmlformats.org/officeDocument/2006/relationships/hyperlink" Target="http://www.jusbrasil.com.br/topicos/11357164/artigo-20-da-lei-n-8213-de-24-de-julho-de-1991" TargetMode="External"/><Relationship Id="rId100" Type="http://schemas.openxmlformats.org/officeDocument/2006/relationships/hyperlink" Target="http://www.jusbrasil.com.br/legislacao/111983995/c%C3%B3digo-civil-lei-10406-02" TargetMode="External"/><Relationship Id="rId105" Type="http://schemas.openxmlformats.org/officeDocument/2006/relationships/hyperlink" Target="http://www.jusbrasil.com.br/topicos/10718759/artigo-186-da-lei-n-10406-de-10-de-janeiro-de-2002" TargetMode="External"/><Relationship Id="rId126" Type="http://schemas.openxmlformats.org/officeDocument/2006/relationships/hyperlink" Target="http://www.jusbrasil.com.br/topicos/10711950/artigo-467-do-decreto-lei-n-5452-de-01-de-maio-de-1943" TargetMode="External"/><Relationship Id="rId8" Type="http://schemas.openxmlformats.org/officeDocument/2006/relationships/hyperlink" Target="http://www.jusbrasil.com.br/legislacao/111983249/consolida%C3%A7%C3%A3o-das-leis-do-trabalho-decreto-lei-5452-43" TargetMode="External"/><Relationship Id="rId51" Type="http://schemas.openxmlformats.org/officeDocument/2006/relationships/hyperlink" Target="http://www.jusbrasil.com.br/topicos/11326279/inciso-i-do-artigo-20-da-lei-n-8036-de-11-de-maio-de-1990" TargetMode="External"/><Relationship Id="rId72" Type="http://schemas.openxmlformats.org/officeDocument/2006/relationships/hyperlink" Target="http://www.jusbrasil.com.br/legislacao/111983249/consolida%C3%A7%C3%A3o-das-leis-do-trabalho-decreto-lei-5452-43" TargetMode="External"/><Relationship Id="rId93" Type="http://schemas.openxmlformats.org/officeDocument/2006/relationships/hyperlink" Target="http://www.jusbrasil.com.br/topicos/10676591/artigo-950-da-lei-n-10406-de-10-de-janeiro-de-2002" TargetMode="External"/><Relationship Id="rId98" Type="http://schemas.openxmlformats.org/officeDocument/2006/relationships/hyperlink" Target="http://www.jusbrasil.com.br/legislacao/111983995/c%C3%B3digo-civil-lei-10406-02" TargetMode="External"/><Relationship Id="rId121" Type="http://schemas.openxmlformats.org/officeDocument/2006/relationships/hyperlink" Target="http://www.jusbrasil.com.br/topicos/10710324/artigo-477-do-decreto-lei-n-5452-de-01-de-maio-de-1943" TargetMode="External"/><Relationship Id="rId3" Type="http://schemas.openxmlformats.org/officeDocument/2006/relationships/settings" Target="settings.xml"/><Relationship Id="rId25" Type="http://schemas.openxmlformats.org/officeDocument/2006/relationships/hyperlink" Target="http://www.jusbrasil.com.br/legislacao/1035429/lei-de-benef%C3%ADcios-da-previd%C3%AAncia-social-lei-8213-91" TargetMode="External"/><Relationship Id="rId46" Type="http://schemas.openxmlformats.org/officeDocument/2006/relationships/hyperlink" Target="http://www.jusbrasil.com.br/topicos/10710324/artigo-477-do-decreto-lei-n-5452-de-01-de-maio-de-1943" TargetMode="External"/><Relationship Id="rId67" Type="http://schemas.openxmlformats.org/officeDocument/2006/relationships/hyperlink" Target="http://www.jusbrasil.com.br/topicos/10759290/inciso-i-do-artigo-62-do-decreto-lei-n-5452-de-01-de-maio-de-1943" TargetMode="External"/><Relationship Id="rId116" Type="http://schemas.openxmlformats.org/officeDocument/2006/relationships/hyperlink" Target="http://www.jusbrasil.com.br/topicos/11357052/par%C3%A1grafo-1-artigo-20-da-lei-n-8213-de-24-de-julho-de-1991" TargetMode="External"/><Relationship Id="rId20" Type="http://schemas.openxmlformats.org/officeDocument/2006/relationships/hyperlink" Target="http://www.jusbrasil.com.br/topicos/10708130/artigo-487-do-decreto-lei-n-5452-de-01-de-maio-de-1943" TargetMode="External"/><Relationship Id="rId41" Type="http://schemas.openxmlformats.org/officeDocument/2006/relationships/hyperlink" Target="http://www.jusbrasil.com.br/legislacao/1029470/lei-12509-11" TargetMode="External"/><Relationship Id="rId62" Type="http://schemas.openxmlformats.org/officeDocument/2006/relationships/hyperlink" Target="http://www.jusbrasil.com.br/legislacao/111983249/consolida%C3%A7%C3%A3o-das-leis-do-trabalho-decreto-lei-5452-43" TargetMode="External"/><Relationship Id="rId83" Type="http://schemas.openxmlformats.org/officeDocument/2006/relationships/hyperlink" Target="http://www.jusbrasil.com.br/topicos/11357164/artigo-20-da-lei-n-8213-de-24-de-julho-de-1991" TargetMode="External"/><Relationship Id="rId88" Type="http://schemas.openxmlformats.org/officeDocument/2006/relationships/hyperlink" Target="http://www.jusbrasil.com.br/topicos/11357324/par%C3%A1grafo-1-artigo-19-da-lei-n-8213-de-24-de-julho-de-1991" TargetMode="External"/><Relationship Id="rId111" Type="http://schemas.openxmlformats.org/officeDocument/2006/relationships/hyperlink" Target="http://www.jusbrasil.com.br/topicos/11357164/artigo-20-da-lei-n-8213-de-24-de-julho-de-1991" TargetMode="External"/><Relationship Id="rId132" Type="http://schemas.openxmlformats.org/officeDocument/2006/relationships/hyperlink" Target="http://www.jusbrasil.com.br/topicos/10712516/inciso-iv-do-artigo-269-da-lei-n-5869-de-11-de-janeiro-de-1973" TargetMode="External"/><Relationship Id="rId15" Type="http://schemas.openxmlformats.org/officeDocument/2006/relationships/hyperlink" Target="http://www.jusbrasil.com.br/topicos/10725979/inciso-xxix-do-artigo-7-da-constitui%C3%A7%C3%A3o-federal-de-1988" TargetMode="External"/><Relationship Id="rId36" Type="http://schemas.openxmlformats.org/officeDocument/2006/relationships/hyperlink" Target="http://www.jusbrasil.com.br/legislacao/1029473/lei-12506-11" TargetMode="External"/><Relationship Id="rId57" Type="http://schemas.openxmlformats.org/officeDocument/2006/relationships/hyperlink" Target="http://www.jusbrasil.com.br/topicos/27114844/inciso-ii-do-artigo-193-do-decreto-lei-n-5452-de-01-de-maio-de-1943" TargetMode="External"/><Relationship Id="rId106" Type="http://schemas.openxmlformats.org/officeDocument/2006/relationships/hyperlink" Target="http://www.jusbrasil.com.br/legislacao/111983995/c%C3%B3digo-civil-lei-10406-02" TargetMode="External"/><Relationship Id="rId127" Type="http://schemas.openxmlformats.org/officeDocument/2006/relationships/hyperlink" Target="http://www.jusbrasil.com.br/legislacao/111983249/consolida%C3%A7%C3%A3o-das-leis-do-trabalho-decreto-lei-5452-43" TargetMode="External"/><Relationship Id="rId10" Type="http://schemas.openxmlformats.org/officeDocument/2006/relationships/hyperlink" Target="http://www.jusbrasil.com.br/legislacao/111983249/consolida%C3%A7%C3%A3o-das-leis-do-trabalho-decreto-lei-5452-43" TargetMode="External"/><Relationship Id="rId31" Type="http://schemas.openxmlformats.org/officeDocument/2006/relationships/hyperlink" Target="http://www.jusbrasil.com.br/legislacao/104849/lei-6321-76" TargetMode="External"/><Relationship Id="rId52" Type="http://schemas.openxmlformats.org/officeDocument/2006/relationships/hyperlink" Target="http://www.jusbrasil.com.br/legislacao/104148/lei-do-fgts-lei-8036-90" TargetMode="External"/><Relationship Id="rId73" Type="http://schemas.openxmlformats.org/officeDocument/2006/relationships/hyperlink" Target="http://www.jusbrasil.com.br/topicos/10758754/artigo-71-do-decreto-lei-n-5452-de-01-de-maio-de-1943" TargetMode="External"/><Relationship Id="rId78" Type="http://schemas.openxmlformats.org/officeDocument/2006/relationships/hyperlink" Target="http://www.jusbrasil.com.br/legislacao/1035429/lei-de-benef%C3%ADcios-da-previd%C3%AAncia-social-lei-8213-91" TargetMode="External"/><Relationship Id="rId94" Type="http://schemas.openxmlformats.org/officeDocument/2006/relationships/hyperlink" Target="http://www.jusbrasil.com.br/legislacao/111983995/c%C3%B3digo-civil-lei-10406-02" TargetMode="External"/><Relationship Id="rId99" Type="http://schemas.openxmlformats.org/officeDocument/2006/relationships/hyperlink" Target="http://www.jusbrasil.com.br/topicos/10718759/artigo-186-da-lei-n-10406-de-10-de-janeiro-de-2002" TargetMode="External"/><Relationship Id="rId101" Type="http://schemas.openxmlformats.org/officeDocument/2006/relationships/hyperlink" Target="http://www.jusbrasil.com.br/topicos/10749377/artigo-157-do-decreto-lei-n-5452-de-01-de-maio-de-1943" TargetMode="External"/><Relationship Id="rId122" Type="http://schemas.openxmlformats.org/officeDocument/2006/relationships/hyperlink" Target="http://www.jusbrasil.com.br/topicos/10709953/par%C3%A1grafo-8-artigo-477-do-decreto-lei-n-5452-de-01-de-maio-de-1943" TargetMode="External"/><Relationship Id="rId4" Type="http://schemas.openxmlformats.org/officeDocument/2006/relationships/webSettings" Target="webSettings.xml"/><Relationship Id="rId9" Type="http://schemas.openxmlformats.org/officeDocument/2006/relationships/hyperlink" Target="http://www.jusbrasil.com.br/topicos/10649427/artigo-800-do-decreto-lei-n-5452-de-01-de-maio-de-1943" TargetMode="External"/><Relationship Id="rId26" Type="http://schemas.openxmlformats.org/officeDocument/2006/relationships/hyperlink" Target="http://www.jusbrasil.com.br/topicos/11349154/par%C3%A1grafo-3-artigo-60-da-lei-n-8213-de-24-de-julho-de-1991" TargetMode="External"/><Relationship Id="rId47" Type="http://schemas.openxmlformats.org/officeDocument/2006/relationships/hyperlink" Target="http://www.jusbrasil.com.br/topicos/10710279/par%C3%A1grafo-1-artigo-477-do-decreto-lei-n-5452-de-01-de-maio-de-1943" TargetMode="External"/><Relationship Id="rId68" Type="http://schemas.openxmlformats.org/officeDocument/2006/relationships/hyperlink" Target="http://www.jusbrasil.com.br/topicos/10759319/artigo-62-do-decreto-lei-n-5452-de-01-de-maio-de-1943" TargetMode="External"/><Relationship Id="rId89" Type="http://schemas.openxmlformats.org/officeDocument/2006/relationships/hyperlink" Target="http://www.jusbrasil.com.br/topicos/11357361/artigo-19-da-lei-n-8213-de-24-de-julho-de-1991" TargetMode="External"/><Relationship Id="rId112" Type="http://schemas.openxmlformats.org/officeDocument/2006/relationships/hyperlink" Target="http://www.jusbrasil.com.br/topicos/11357133/inciso-i-do-artigo-20-da-lei-n-8213-de-24-de-julho-de-1991" TargetMode="External"/><Relationship Id="rId133" Type="http://schemas.openxmlformats.org/officeDocument/2006/relationships/hyperlink" Target="http://www.jusbrasil.com.br/topicos/10712666/artigo-269-da-lei-n-5869-de-11-de-janeiro-de-197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8048</Words>
  <Characters>43460</Characters>
  <Application>Microsoft Office Word</Application>
  <DocSecurity>0</DocSecurity>
  <Lines>362</Lines>
  <Paragraphs>102</Paragraphs>
  <ScaleCrop>false</ScaleCrop>
  <Company/>
  <LinksUpToDate>false</LinksUpToDate>
  <CharactersWithSpaces>51406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2</cp:revision>
  <dcterms:created xsi:type="dcterms:W3CDTF">2017-03-25T11:18:00Z</dcterms:created>
  <dcterms:modified xsi:type="dcterms:W3CDTF">2019-06-07T17:34:00Z</dcterms:modified>
</cp:coreProperties>
</file>