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4C" w:rsidRPr="006E6A4C" w:rsidRDefault="006E6A4C" w:rsidP="006E6A4C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6E6A4C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6E6A4C" w:rsidRPr="006E6A4C" w:rsidRDefault="006E6A4C" w:rsidP="006E6A4C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6E6A4C" w:rsidRPr="006E6A4C" w:rsidRDefault="006E6A4C" w:rsidP="006E6A4C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6E6A4C" w:rsidRPr="006E6A4C" w:rsidRDefault="006E6A4C" w:rsidP="006E6A4C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6E6A4C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6E6A4C" w:rsidRPr="006E6A4C" w:rsidRDefault="006E6A4C" w:rsidP="006E6A4C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6E6A4C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6E6A4C" w:rsidRPr="006E6A4C" w:rsidRDefault="006E6A4C" w:rsidP="006E6A4C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6E6A4C">
        <w:rPr>
          <w:rStyle w:val="Forte"/>
          <w:rFonts w:ascii="Garamond" w:hAnsi="Garamond"/>
          <w:sz w:val="24"/>
          <w:szCs w:val="24"/>
        </w:rPr>
        <w:t>Assunto: _______</w:t>
      </w:r>
    </w:p>
    <w:p w:rsidR="00B86426" w:rsidRPr="006E6A4C" w:rsidRDefault="00B86426" w:rsidP="006E6A4C">
      <w:pPr>
        <w:pStyle w:val="NormalWeb"/>
        <w:spacing w:line="360" w:lineRule="auto"/>
        <w:jc w:val="both"/>
        <w:rPr>
          <w:rFonts w:ascii="Garamond" w:hAnsi="Garamond" w:cs="Tahoma"/>
          <w:b/>
          <w:bCs/>
          <w:color w:val="000000" w:themeColor="text1"/>
        </w:rPr>
      </w:pPr>
    </w:p>
    <w:p w:rsidR="00B86426" w:rsidRPr="006E6A4C" w:rsidRDefault="00B86426" w:rsidP="006E6A4C">
      <w:pPr>
        <w:pStyle w:val="NormalWeb"/>
        <w:spacing w:line="360" w:lineRule="auto"/>
        <w:jc w:val="both"/>
        <w:rPr>
          <w:rFonts w:ascii="Garamond" w:hAnsi="Garamond" w:cs="Tahoma"/>
          <w:b/>
          <w:bCs/>
          <w:color w:val="000000" w:themeColor="text1"/>
        </w:rPr>
      </w:pPr>
    </w:p>
    <w:p w:rsidR="002761C9" w:rsidRPr="006E6A4C" w:rsidRDefault="006E6A4C" w:rsidP="006E6A4C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>
        <w:rPr>
          <w:rFonts w:ascii="Garamond" w:hAnsi="Garamond" w:cs="Tahoma"/>
          <w:b/>
          <w:color w:val="000000" w:themeColor="text1"/>
        </w:rPr>
        <w:t>_____________________</w:t>
      </w:r>
      <w:r w:rsidR="00EF6127" w:rsidRPr="006E6A4C">
        <w:rPr>
          <w:rFonts w:ascii="Garamond" w:hAnsi="Garamond" w:cs="Tahoma"/>
          <w:color w:val="000000" w:themeColor="text1"/>
        </w:rPr>
        <w:t>, vem por meio de seu adv</w:t>
      </w:r>
      <w:r w:rsidR="002761C9" w:rsidRPr="006E6A4C">
        <w:rPr>
          <w:rFonts w:ascii="Garamond" w:hAnsi="Garamond" w:cs="Tahoma"/>
          <w:color w:val="000000" w:themeColor="text1"/>
        </w:rPr>
        <w:t>ogado...., inscrito na OAB/...</w:t>
      </w:r>
      <w:r w:rsidR="00EF6127" w:rsidRPr="006E6A4C">
        <w:rPr>
          <w:rFonts w:ascii="Garamond" w:hAnsi="Garamond" w:cs="Tahoma"/>
          <w:color w:val="000000" w:themeColor="text1"/>
        </w:rPr>
        <w:t xml:space="preserve">, com endereço completo, onde recebe intimações, na presença de Vossa Excelência, com fundamento no artigo </w:t>
      </w:r>
      <w:hyperlink r:id="rId4" w:tooltip="Artigo 5 da Constituição Federal de 1988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5º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, </w:t>
      </w:r>
      <w:hyperlink r:id="rId5" w:tooltip="Inciso LXVI do Artigo 5 da Constituição Federal de 1988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LXVI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 da </w:t>
      </w:r>
      <w:hyperlink r:id="rId6" w:tooltip="CONSTITUIÇÃO DA REPÚBLICA FEDERATIVA DO BRASIL DE 1988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CF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 c/c </w:t>
      </w:r>
      <w:hyperlink r:id="rId7" w:tooltip="Artigo 310 do Decreto Lei nº 3.689 de 03 de Outubro de 1941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310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, </w:t>
      </w:r>
      <w:hyperlink r:id="rId8" w:tooltip="Inciso III do Artigo 310 do Decreto Lei nº 3.689 de 03 de Outubro de 1941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 e </w:t>
      </w:r>
      <w:hyperlink r:id="rId9" w:tooltip="Artigo 321 do Decreto Lei nº 3.689 de 03 de Outubro de 1941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321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 do </w:t>
      </w:r>
      <w:hyperlink r:id="rId10" w:tooltip="Decreto-lei nº 3.689, de 3 de outubro de 1941." w:history="1">
        <w:r w:rsidR="00EF6127"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CPP</w:t>
        </w:r>
      </w:hyperlink>
      <w:r w:rsidR="00EF6127" w:rsidRPr="006E6A4C">
        <w:rPr>
          <w:rFonts w:ascii="Garamond" w:hAnsi="Garamond" w:cs="Tahoma"/>
          <w:color w:val="000000" w:themeColor="text1"/>
        </w:rPr>
        <w:t xml:space="preserve">, requerer </w:t>
      </w:r>
    </w:p>
    <w:p w:rsidR="002761C9" w:rsidRPr="006E6A4C" w:rsidRDefault="00EF6127" w:rsidP="006E6A4C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b/>
          <w:bCs/>
          <w:color w:val="000000" w:themeColor="text1"/>
        </w:rPr>
        <w:t>LIBERDADE PROVISÓRIA</w:t>
      </w:r>
    </w:p>
    <w:p w:rsidR="00EF6127" w:rsidRPr="006E6A4C" w:rsidRDefault="00EF6127" w:rsidP="006E6A4C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pelas razões de fato e fundamentos jurídicos a seguir expostas:</w:t>
      </w:r>
    </w:p>
    <w:p w:rsidR="00EF6127" w:rsidRPr="006E6A4C" w:rsidRDefault="00EF6127" w:rsidP="006E6A4C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b/>
          <w:bCs/>
          <w:color w:val="000000" w:themeColor="text1"/>
        </w:rPr>
        <w:t>DOS FATOS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 xml:space="preserve">O acusado foi preso em flagrante delito pela prática de tráfico de entorpecentes, nos termos do artigo </w:t>
      </w:r>
      <w:hyperlink r:id="rId11" w:tooltip="Artigo 33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33</w:t>
        </w:r>
      </w:hyperlink>
      <w:r w:rsidRPr="006E6A4C">
        <w:rPr>
          <w:rFonts w:ascii="Garamond" w:hAnsi="Garamond" w:cs="Tahoma"/>
          <w:color w:val="000000" w:themeColor="text1"/>
        </w:rPr>
        <w:t xml:space="preserve">, </w:t>
      </w:r>
      <w:hyperlink r:id="rId12" w:tooltip="Parágrafo 1 Artigo 33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§ 1.º</w:t>
        </w:r>
      </w:hyperlink>
      <w:r w:rsidRPr="006E6A4C">
        <w:rPr>
          <w:rFonts w:ascii="Garamond" w:hAnsi="Garamond" w:cs="Tahoma"/>
          <w:color w:val="000000" w:themeColor="text1"/>
        </w:rPr>
        <w:t xml:space="preserve">, </w:t>
      </w:r>
      <w:hyperlink r:id="rId13" w:tooltip="Inciso I do Parágrafo 1 do Artigo 33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I</w:t>
        </w:r>
      </w:hyperlink>
      <w:r w:rsidRPr="006E6A4C">
        <w:rPr>
          <w:rFonts w:ascii="Garamond" w:hAnsi="Garamond" w:cs="Tahoma"/>
          <w:color w:val="000000" w:themeColor="text1"/>
        </w:rPr>
        <w:t xml:space="preserve"> da Lei </w:t>
      </w:r>
      <w:hyperlink r:id="rId14" w:tooltip="Lei nº 11.343, de 23 de agosto de 2006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11.343</w:t>
        </w:r>
      </w:hyperlink>
      <w:r w:rsidRPr="006E6A4C">
        <w:rPr>
          <w:rFonts w:ascii="Garamond" w:hAnsi="Garamond" w:cs="Tahoma"/>
          <w:color w:val="000000" w:themeColor="text1"/>
        </w:rPr>
        <w:t xml:space="preserve">/06, </w:t>
      </w:r>
      <w:r w:rsidR="006E6A4C">
        <w:rPr>
          <w:rFonts w:ascii="Garamond" w:hAnsi="Garamond" w:cs="Tahoma"/>
          <w:color w:val="000000" w:themeColor="text1"/>
        </w:rPr>
        <w:t>______________.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 xml:space="preserve">conforme preceitua o artigo </w:t>
      </w:r>
      <w:hyperlink r:id="rId15" w:tooltip="Artigo 306 do Decreto Lei nº 3.689 de 03 de Outubro de 1941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306</w:t>
        </w:r>
      </w:hyperlink>
      <w:r w:rsidRPr="006E6A4C">
        <w:rPr>
          <w:rFonts w:ascii="Garamond" w:hAnsi="Garamond" w:cs="Tahoma"/>
          <w:color w:val="000000" w:themeColor="text1"/>
        </w:rPr>
        <w:t xml:space="preserve"> do </w:t>
      </w:r>
      <w:hyperlink r:id="rId16" w:tooltip="Decreto-lei nº 3.689, de 3 de outubro de 1941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6E6A4C">
        <w:rPr>
          <w:rFonts w:ascii="Garamond" w:hAnsi="Garamond" w:cs="Tahoma"/>
          <w:color w:val="000000" w:themeColor="text1"/>
        </w:rPr>
        <w:t>, cientificando ao juízo competente, onde o flagrante encontra-se para a apreciação até o presente momento, concluso para decisão.</w:t>
      </w:r>
    </w:p>
    <w:p w:rsidR="00EF6127" w:rsidRPr="006E6A4C" w:rsidRDefault="00EF6127" w:rsidP="006E6A4C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b/>
          <w:bCs/>
          <w:color w:val="000000" w:themeColor="text1"/>
        </w:rPr>
        <w:t>DA DESNECESSIDADE DA MANUTENÇÃO DA PRISÃO CAUTELAR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Primeiramente cumpre ressaltar Excelência, que o Acusado é pessoa integra e possui bons antecedentes e nunca respondeu algum processo criminal antes.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Além disso, o Acusado possui residência física e é funcionário público concursado estável.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lastRenderedPageBreak/>
        <w:t xml:space="preserve">Cumpre ressaltar mais uma vez que, não existe vedação legal para que não seja concedida a </w:t>
      </w:r>
      <w:r w:rsidRPr="006E6A4C">
        <w:rPr>
          <w:rFonts w:ascii="Garamond" w:hAnsi="Garamond" w:cs="Tahoma"/>
          <w:b/>
          <w:bCs/>
          <w:color w:val="000000" w:themeColor="text1"/>
        </w:rPr>
        <w:t>LIBERDADE PROVISÓRIA</w:t>
      </w:r>
      <w:r w:rsidRPr="006E6A4C">
        <w:rPr>
          <w:rFonts w:ascii="Garamond" w:hAnsi="Garamond" w:cs="Tahoma"/>
          <w:color w:val="000000" w:themeColor="text1"/>
        </w:rPr>
        <w:t xml:space="preserve">, vez que o Acusado preenche os requisitos elencados no </w:t>
      </w:r>
      <w:hyperlink r:id="rId17" w:tooltip="Parágrafo 1 Artigo 310 do Decreto Lei nº 3.689 de 03 de Outubro de 1941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parágrafo único</w:t>
        </w:r>
      </w:hyperlink>
      <w:r w:rsidRPr="006E6A4C">
        <w:rPr>
          <w:rFonts w:ascii="Garamond" w:hAnsi="Garamond" w:cs="Tahoma"/>
          <w:color w:val="000000" w:themeColor="text1"/>
        </w:rPr>
        <w:t xml:space="preserve">, do art. </w:t>
      </w:r>
      <w:hyperlink r:id="rId18" w:tooltip="Artigo 310 do Decreto Lei nº 3.689 de 03 de Outubro de 1941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310</w:t>
        </w:r>
      </w:hyperlink>
      <w:r w:rsidRPr="006E6A4C">
        <w:rPr>
          <w:rFonts w:ascii="Garamond" w:hAnsi="Garamond" w:cs="Tahoma"/>
          <w:color w:val="000000" w:themeColor="text1"/>
        </w:rPr>
        <w:t xml:space="preserve"> do </w:t>
      </w:r>
      <w:hyperlink r:id="rId19" w:tooltip="Decreto-lei nº 3.689, de 3 de outubro de 1941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6E6A4C">
        <w:rPr>
          <w:rFonts w:ascii="Garamond" w:hAnsi="Garamond" w:cs="Tahoma"/>
          <w:color w:val="000000" w:themeColor="text1"/>
        </w:rPr>
        <w:t>, que assim determina:</w:t>
      </w:r>
    </w:p>
    <w:p w:rsidR="00EF6127" w:rsidRPr="006E6A4C" w:rsidRDefault="00EF6127" w:rsidP="006E6A4C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b/>
          <w:bCs/>
          <w:color w:val="000000" w:themeColor="text1"/>
        </w:rPr>
        <w:t xml:space="preserve">“Art. 310. Quando o juiz verificar pelo auto de prisão em flagrante que o agente praticou o fato, nas condições ao art. </w:t>
      </w:r>
      <w:hyperlink r:id="rId20" w:tooltip="Artigo 19 do Decreto Lei nº 2.848 de 07 de Dezembro de 1940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19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 xml:space="preserve">, </w:t>
      </w:r>
      <w:hyperlink r:id="rId21" w:tooltip="Inciso I do Artigo 19 do Decreto Lei nº 2.848 de 07 de Dezembro de 1940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I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 xml:space="preserve">, </w:t>
      </w:r>
      <w:hyperlink r:id="rId22" w:tooltip="Inciso II do Artigo 19 do Decreto Lei nº 2.848 de 07 de Dezembro de 1940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II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 xml:space="preserve"> e </w:t>
      </w:r>
      <w:hyperlink r:id="rId23" w:tooltip="Inciso III do Artigo 19 do Decreto Lei nº 2.848 de 07 de Dezembro de 1940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III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 xml:space="preserve">, do </w:t>
      </w:r>
      <w:hyperlink r:id="rId24" w:tooltip="Decreto-lei no 2.848, de 7 de dezembro de 1940.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Código Penal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>, poderá, depois de ouvir o Ministério Público, conceder ao réu liberdade provisória, mediante termo de comparecimento a todos os atos do processo, sob pena de revogação.</w:t>
      </w:r>
    </w:p>
    <w:p w:rsidR="00EF6127" w:rsidRPr="006E6A4C" w:rsidRDefault="00EF6127" w:rsidP="006E6A4C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Parágrafo único. Igual procedimento será adotado quando o juiz verificar, pelo auto de prisão em flagrante, a inocorrência de qualquer das hipóteses que autorizam a prisão preventiva (</w:t>
      </w:r>
      <w:proofErr w:type="spellStart"/>
      <w:r w:rsidRPr="006E6A4C">
        <w:rPr>
          <w:rFonts w:ascii="Garamond" w:hAnsi="Garamond" w:cs="Tahoma"/>
          <w:color w:val="000000" w:themeColor="text1"/>
        </w:rPr>
        <w:t>arts</w:t>
      </w:r>
      <w:proofErr w:type="spellEnd"/>
      <w:r w:rsidRPr="006E6A4C">
        <w:rPr>
          <w:rFonts w:ascii="Garamond" w:hAnsi="Garamond" w:cs="Tahoma"/>
          <w:color w:val="000000" w:themeColor="text1"/>
        </w:rPr>
        <w:t>. 311 e 312).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 xml:space="preserve">Já o inciso </w:t>
      </w:r>
      <w:hyperlink r:id="rId25" w:tooltip="Inciso LXVI do Artigo 5 da Constituição Federal de 1988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LXVI</w:t>
        </w:r>
      </w:hyperlink>
      <w:r w:rsidRPr="006E6A4C">
        <w:rPr>
          <w:rFonts w:ascii="Garamond" w:hAnsi="Garamond" w:cs="Tahoma"/>
          <w:color w:val="000000" w:themeColor="text1"/>
        </w:rPr>
        <w:t xml:space="preserve">, do art. </w:t>
      </w:r>
      <w:hyperlink r:id="rId26" w:tooltip="Artigo 5 da Constituição Federal de 1988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5º</w:t>
        </w:r>
      </w:hyperlink>
      <w:r w:rsidRPr="006E6A4C">
        <w:rPr>
          <w:rFonts w:ascii="Garamond" w:hAnsi="Garamond" w:cs="Tahoma"/>
          <w:color w:val="000000" w:themeColor="text1"/>
        </w:rPr>
        <w:t xml:space="preserve">, da </w:t>
      </w:r>
      <w:hyperlink r:id="rId27" w:tooltip="CONSTITUIÇÃO DA REPÚBLICA FEDERATIVA DO BRASIL DE 1988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Carta Magna</w:t>
        </w:r>
      </w:hyperlink>
      <w:r w:rsidRPr="006E6A4C">
        <w:rPr>
          <w:rFonts w:ascii="Garamond" w:hAnsi="Garamond" w:cs="Tahoma"/>
          <w:color w:val="000000" w:themeColor="text1"/>
        </w:rPr>
        <w:t>, diz o seguinte:</w:t>
      </w:r>
    </w:p>
    <w:p w:rsidR="00EF6127" w:rsidRPr="006E6A4C" w:rsidRDefault="00EF6127" w:rsidP="006E6A4C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“LXVI – ninguém será levado à prisão ou nela mantido, quando a lei admitir a liberdade provisória, com ou sem fiança;</w:t>
      </w:r>
      <w:r w:rsidRPr="006E6A4C">
        <w:rPr>
          <w:rFonts w:ascii="Garamond" w:hAnsi="Garamond" w:cs="Tahoma"/>
          <w:b/>
          <w:bCs/>
          <w:color w:val="000000" w:themeColor="text1"/>
        </w:rPr>
        <w:t>”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Ora excelência o Acusado em tudo colaborou até o presente momento, lembrando que o mesmo não ofereceu resistência e prestou depoimento.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Aliás MM. Juiz, não se pode ignorar o espírito da lei, que na hipótese da prisão preventiva ou cautelar visa a garantia da ordem pública; da ordem econômica; por conveniência da instrução criminal; ou ainda, para assegurar a aplicação da lei penal, que no presente caso, pelas razões anteriormente transcritas, estão plenamente garantidas.</w:t>
      </w:r>
    </w:p>
    <w:p w:rsidR="00EF6127" w:rsidRPr="006E6A4C" w:rsidRDefault="00EF6127" w:rsidP="006E6A4C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b/>
          <w:bCs/>
          <w:color w:val="000000" w:themeColor="text1"/>
        </w:rPr>
        <w:t xml:space="preserve">DA INCONSTITUCIONALIDADE EM PARTE DO ARTIGO </w:t>
      </w:r>
      <w:hyperlink r:id="rId28" w:tooltip="Artigo 44 da Lei nº 11.343 de 23 de Agosto de 2006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44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 xml:space="preserve"> DA LEI </w:t>
      </w:r>
      <w:hyperlink r:id="rId29" w:tooltip="Lei nº 11.343, de 23 de agosto de 2006." w:history="1">
        <w:r w:rsidRPr="006E6A4C">
          <w:rPr>
            <w:rStyle w:val="Hyperlink"/>
            <w:rFonts w:ascii="Garamond" w:hAnsi="Garamond" w:cs="Tahoma"/>
            <w:b/>
            <w:bCs/>
            <w:color w:val="000000" w:themeColor="text1"/>
            <w:u w:val="none"/>
          </w:rPr>
          <w:t>11.343</w:t>
        </w:r>
      </w:hyperlink>
      <w:r w:rsidRPr="006E6A4C">
        <w:rPr>
          <w:rFonts w:ascii="Garamond" w:hAnsi="Garamond" w:cs="Tahoma"/>
          <w:b/>
          <w:bCs/>
          <w:color w:val="000000" w:themeColor="text1"/>
        </w:rPr>
        <w:t>/06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 xml:space="preserve">Pela leitura do artigo </w:t>
      </w:r>
      <w:hyperlink r:id="rId30" w:tooltip="Artigo 44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44</w:t>
        </w:r>
      </w:hyperlink>
      <w:r w:rsidRPr="006E6A4C">
        <w:rPr>
          <w:rFonts w:ascii="Garamond" w:hAnsi="Garamond" w:cs="Tahoma"/>
          <w:color w:val="000000" w:themeColor="text1"/>
        </w:rPr>
        <w:t xml:space="preserve"> da lei </w:t>
      </w:r>
      <w:hyperlink r:id="rId31" w:tooltip="Lei nº 11.343, de 23 de agosto de 2006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11.343</w:t>
        </w:r>
      </w:hyperlink>
      <w:r w:rsidRPr="006E6A4C">
        <w:rPr>
          <w:rFonts w:ascii="Garamond" w:hAnsi="Garamond" w:cs="Tahoma"/>
          <w:color w:val="000000" w:themeColor="text1"/>
        </w:rPr>
        <w:t>/06 o presente pedido de Liberdade Provisória não caberia no caso em tela. Ocorre Excelência que a Suprema Corte declarou inconstitucional parte do referido artigo, se não vejamos: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lastRenderedPageBreak/>
        <w:t xml:space="preserve">Habeas corpus. 2. Paciente preso em flagrante por infração ao art. </w:t>
      </w:r>
      <w:hyperlink r:id="rId32" w:tooltip="Artigo 33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33</w:t>
        </w:r>
      </w:hyperlink>
      <w:r w:rsidRPr="006E6A4C">
        <w:rPr>
          <w:rFonts w:ascii="Garamond" w:hAnsi="Garamond" w:cs="Tahoma"/>
          <w:color w:val="000000" w:themeColor="text1"/>
        </w:rPr>
        <w:t xml:space="preserve">, caput, c/c </w:t>
      </w:r>
      <w:hyperlink r:id="rId33" w:tooltip="Artigo 40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40</w:t>
        </w:r>
      </w:hyperlink>
      <w:r w:rsidRPr="006E6A4C">
        <w:rPr>
          <w:rFonts w:ascii="Garamond" w:hAnsi="Garamond" w:cs="Tahoma"/>
          <w:color w:val="000000" w:themeColor="text1"/>
        </w:rPr>
        <w:t xml:space="preserve">, </w:t>
      </w:r>
      <w:hyperlink r:id="rId34" w:tooltip="Inciso III do Artigo 40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6E6A4C">
        <w:rPr>
          <w:rFonts w:ascii="Garamond" w:hAnsi="Garamond" w:cs="Tahoma"/>
          <w:color w:val="000000" w:themeColor="text1"/>
        </w:rPr>
        <w:t xml:space="preserve">, da Lei </w:t>
      </w:r>
      <w:hyperlink r:id="rId35" w:tooltip="Lei nº 11.343, de 23 de agosto de 2006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11.343</w:t>
        </w:r>
      </w:hyperlink>
      <w:r w:rsidRPr="006E6A4C">
        <w:rPr>
          <w:rFonts w:ascii="Garamond" w:hAnsi="Garamond" w:cs="Tahoma"/>
          <w:color w:val="000000" w:themeColor="text1"/>
        </w:rPr>
        <w:t xml:space="preserve">/2006. 3. Liberdade provisória. Vedação expressa (Lei n. </w:t>
      </w:r>
      <w:hyperlink r:id="rId36" w:tgtFrame="_blank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11.343</w:t>
        </w:r>
      </w:hyperlink>
      <w:r w:rsidRPr="006E6A4C">
        <w:rPr>
          <w:rFonts w:ascii="Garamond" w:hAnsi="Garamond" w:cs="Tahoma"/>
          <w:color w:val="000000" w:themeColor="text1"/>
        </w:rPr>
        <w:t xml:space="preserve">/2006, art. </w:t>
      </w:r>
      <w:hyperlink r:id="rId37" w:tgtFrame="_blank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44</w:t>
        </w:r>
      </w:hyperlink>
      <w:r w:rsidRPr="006E6A4C">
        <w:rPr>
          <w:rFonts w:ascii="Garamond" w:hAnsi="Garamond" w:cs="Tahoma"/>
          <w:color w:val="000000" w:themeColor="text1"/>
        </w:rPr>
        <w:t xml:space="preserve">). 4. Constrição cautelar mantida somente com base na proibição legal. 5. Necessidade de análise dos requisitos do art. </w:t>
      </w:r>
      <w:hyperlink r:id="rId38" w:tooltip="Artigo 312 do Decreto Lei nº 3.689 de 03 de Outubro de 1941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312</w:t>
        </w:r>
      </w:hyperlink>
      <w:r w:rsidRPr="006E6A4C">
        <w:rPr>
          <w:rFonts w:ascii="Garamond" w:hAnsi="Garamond" w:cs="Tahoma"/>
          <w:color w:val="000000" w:themeColor="text1"/>
        </w:rPr>
        <w:t xml:space="preserve"> do </w:t>
      </w:r>
      <w:hyperlink r:id="rId39" w:tooltip="Decreto-lei nº 3.689, de 3 de outubro de 1941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CPP</w:t>
        </w:r>
      </w:hyperlink>
      <w:r w:rsidRPr="006E6A4C">
        <w:rPr>
          <w:rFonts w:ascii="Garamond" w:hAnsi="Garamond" w:cs="Tahoma"/>
          <w:color w:val="000000" w:themeColor="text1"/>
        </w:rPr>
        <w:t xml:space="preserve">. Fundamentação inidônea. 6. Ordem concedida, parcialmente, nos termos da liminar anteriormente deferida. Vistos, relatados e discutidos estes autos, acordam os ministros do Supremo Tribunal Federal, em Sessão Plenária, sob a presidência do Senhor Ministro Ayres Britto, na conformidade da ata do julgamento e das notas taquigráficas, por maioria de votos: declarar, </w:t>
      </w:r>
      <w:proofErr w:type="spellStart"/>
      <w:r w:rsidRPr="006E6A4C">
        <w:rPr>
          <w:rFonts w:ascii="Garamond" w:hAnsi="Garamond" w:cs="Tahoma"/>
          <w:color w:val="000000" w:themeColor="text1"/>
        </w:rPr>
        <w:t>incidenter</w:t>
      </w:r>
      <w:proofErr w:type="spellEnd"/>
      <w:r w:rsidRPr="006E6A4C">
        <w:rPr>
          <w:rFonts w:ascii="Garamond" w:hAnsi="Garamond" w:cs="Tahoma"/>
          <w:color w:val="000000" w:themeColor="text1"/>
        </w:rPr>
        <w:t xml:space="preserve"> tantum, a inconstitucionalidade da expressão “e liberdade provisória” do caput do art. </w:t>
      </w:r>
      <w:hyperlink r:id="rId40" w:tooltip="Artigo 44 da Lei nº 11.343 de 23 de Agosto de 2006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44</w:t>
        </w:r>
      </w:hyperlink>
      <w:r w:rsidRPr="006E6A4C">
        <w:rPr>
          <w:rFonts w:ascii="Garamond" w:hAnsi="Garamond" w:cs="Tahoma"/>
          <w:color w:val="000000" w:themeColor="text1"/>
        </w:rPr>
        <w:t xml:space="preserve"> da Lei </w:t>
      </w:r>
      <w:hyperlink r:id="rId41" w:tooltip="Lei nº 11.343, de 23 de agosto de 2006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11.343</w:t>
        </w:r>
      </w:hyperlink>
      <w:r w:rsidRPr="006E6A4C">
        <w:rPr>
          <w:rFonts w:ascii="Garamond" w:hAnsi="Garamond" w:cs="Tahoma"/>
          <w:color w:val="000000" w:themeColor="text1"/>
        </w:rPr>
        <w:t>/2006; conceder, parcialmente, a ordem; e, ainda, autorizar os senhores ministros a decidir, monocraticamente, habeas corpus quando o único fundamento da impetração for o art. 44 da mencionada lei, nos termos do voto do Relator. Logo se depreende que o pedido do Requerente esta em conformidade.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>Assim, requer-se a V. Exa., que seja concedida ao Acusado a liberdade provisória com ou sem fiança, haja vista que o mesmo é pessoa idônea da sociedade não havendo motivos para manter-se em custódia.</w:t>
      </w:r>
    </w:p>
    <w:p w:rsidR="00EF6127" w:rsidRPr="006E6A4C" w:rsidRDefault="00EF6127" w:rsidP="006E6A4C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b/>
          <w:bCs/>
          <w:color w:val="000000" w:themeColor="text1"/>
        </w:rPr>
        <w:t>DO PEDIDO</w:t>
      </w:r>
    </w:p>
    <w:p w:rsidR="00EF6127" w:rsidRPr="006E6A4C" w:rsidRDefault="00EF6127" w:rsidP="006E6A4C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6E6A4C">
        <w:rPr>
          <w:rFonts w:ascii="Garamond" w:hAnsi="Garamond" w:cs="Tahoma"/>
          <w:color w:val="000000" w:themeColor="text1"/>
        </w:rPr>
        <w:t xml:space="preserve">Ante o exposto, requer que nos termos do art. </w:t>
      </w:r>
      <w:hyperlink r:id="rId42" w:tooltip="Artigo 321 do Decreto Lei nº 3.689 de 03 de Outubro de 1941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321</w:t>
        </w:r>
      </w:hyperlink>
      <w:r w:rsidRPr="006E6A4C">
        <w:rPr>
          <w:rFonts w:ascii="Garamond" w:hAnsi="Garamond" w:cs="Tahoma"/>
          <w:color w:val="000000" w:themeColor="text1"/>
        </w:rPr>
        <w:t xml:space="preserve"> do </w:t>
      </w:r>
      <w:hyperlink r:id="rId43" w:tooltip="Decreto-lei nº 3.689, de 3 de outubro de 1941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CPP</w:t>
        </w:r>
      </w:hyperlink>
      <w:r w:rsidRPr="006E6A4C">
        <w:rPr>
          <w:rFonts w:ascii="Garamond" w:hAnsi="Garamond" w:cs="Tahoma"/>
          <w:color w:val="000000" w:themeColor="text1"/>
        </w:rPr>
        <w:t xml:space="preserve">, a concessão de liberdade provisória sem fiança, em virtude da ausência dos requisitos autorizadores da prisão preventiva. Requer ainda a aplicação das medias cautelares previstas no art. </w:t>
      </w:r>
      <w:hyperlink r:id="rId44" w:tooltip="Artigo 319 do Decreto Lei nº 3.689 de 03 de Outubro de 1941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319</w:t>
        </w:r>
      </w:hyperlink>
      <w:r w:rsidRPr="006E6A4C">
        <w:rPr>
          <w:rFonts w:ascii="Garamond" w:hAnsi="Garamond" w:cs="Tahoma"/>
          <w:color w:val="000000" w:themeColor="text1"/>
        </w:rPr>
        <w:t xml:space="preserve"> do </w:t>
      </w:r>
      <w:hyperlink r:id="rId45" w:tooltip="Decreto-lei nº 3.689, de 3 de outubro de 1941." w:history="1">
        <w:r w:rsidRPr="006E6A4C">
          <w:rPr>
            <w:rStyle w:val="Hyperlink"/>
            <w:rFonts w:ascii="Garamond" w:hAnsi="Garamond" w:cs="Tahoma"/>
            <w:color w:val="000000" w:themeColor="text1"/>
            <w:u w:val="none"/>
          </w:rPr>
          <w:t>CPP</w:t>
        </w:r>
      </w:hyperlink>
      <w:r w:rsidRPr="006E6A4C">
        <w:rPr>
          <w:rFonts w:ascii="Garamond" w:hAnsi="Garamond" w:cs="Tahoma"/>
          <w:color w:val="000000" w:themeColor="text1"/>
        </w:rPr>
        <w:t>, caso seja conveniente. A oitiva do Representante do Ministério Público, a expedição de alvará de soltura colocando-se o INDICIADO em liberdade, que antecipadamente se compromete a comparecer a todos os atos do processo, quando intimado.</w:t>
      </w:r>
    </w:p>
    <w:p w:rsidR="002761C9" w:rsidRPr="006E6A4C" w:rsidRDefault="002761C9" w:rsidP="006E6A4C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3225260"/>
      <w:bookmarkStart w:id="2" w:name="_Hlk482880653"/>
      <w:r w:rsidRPr="006E6A4C">
        <w:rPr>
          <w:rFonts w:ascii="Garamond" w:hAnsi="Garamond" w:cs="Tahoma"/>
          <w:spacing w:val="2"/>
        </w:rPr>
        <w:t xml:space="preserve">Nestes termos, </w:t>
      </w:r>
    </w:p>
    <w:p w:rsidR="002761C9" w:rsidRPr="006E6A4C" w:rsidRDefault="002761C9" w:rsidP="006E6A4C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E6A4C">
        <w:rPr>
          <w:rFonts w:ascii="Garamond" w:hAnsi="Garamond" w:cs="Tahoma"/>
          <w:spacing w:val="2"/>
        </w:rPr>
        <w:t>pede e espera deferimento.</w:t>
      </w:r>
    </w:p>
    <w:p w:rsidR="002761C9" w:rsidRPr="006E6A4C" w:rsidRDefault="002761C9" w:rsidP="006E6A4C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E6A4C">
        <w:rPr>
          <w:rFonts w:ascii="Garamond" w:hAnsi="Garamond" w:cs="Tahoma"/>
          <w:spacing w:val="2"/>
        </w:rPr>
        <w:t>... (Município – UF), ... (dia) de ... (mês) de ... (ano).</w:t>
      </w:r>
    </w:p>
    <w:p w:rsidR="002761C9" w:rsidRPr="006E6A4C" w:rsidRDefault="002761C9" w:rsidP="006E6A4C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2761C9" w:rsidRPr="006E6A4C" w:rsidRDefault="002761C9" w:rsidP="006E6A4C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E6A4C">
        <w:rPr>
          <w:rFonts w:ascii="Garamond" w:hAnsi="Garamond" w:cs="Tahoma"/>
          <w:b/>
          <w:sz w:val="24"/>
          <w:szCs w:val="24"/>
        </w:rPr>
        <w:t>ADVOGADO</w:t>
      </w:r>
    </w:p>
    <w:p w:rsidR="002761C9" w:rsidRPr="006E6A4C" w:rsidRDefault="002761C9" w:rsidP="006E6A4C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E6A4C">
        <w:rPr>
          <w:rFonts w:ascii="Garamond" w:hAnsi="Garamond" w:cs="Tahoma"/>
          <w:sz w:val="24"/>
          <w:szCs w:val="24"/>
        </w:rPr>
        <w:t>OAB n° .... - U</w:t>
      </w:r>
      <w:bookmarkStart w:id="3" w:name="_GoBack"/>
      <w:bookmarkEnd w:id="0"/>
      <w:bookmarkEnd w:id="3"/>
    </w:p>
    <w:bookmarkEnd w:id="1"/>
    <w:bookmarkEnd w:id="2"/>
    <w:p w:rsidR="00982E1A" w:rsidRPr="006E6A4C" w:rsidRDefault="00982E1A" w:rsidP="006E6A4C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982E1A" w:rsidRPr="006E6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43"/>
    <w:rsid w:val="002761C9"/>
    <w:rsid w:val="00531C43"/>
    <w:rsid w:val="006E6A4C"/>
    <w:rsid w:val="00982E1A"/>
    <w:rsid w:val="00B86426"/>
    <w:rsid w:val="00E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45DE"/>
  <w15:chartTrackingRefBased/>
  <w15:docId w15:val="{2BEA3B6E-EE74-4D05-872A-98B80AA0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612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E6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topicos/10867132/inciso-i-do-par%C3%A1grafo-1-do-artigo-33-da-lei-n-11343-de-23-de-agosto-de-2006" TargetMode="External"/><Relationship Id="rId18" Type="http://schemas.openxmlformats.org/officeDocument/2006/relationships/hyperlink" Target="http://www.jusbrasil.com.br/topicos/10652455/artigo-310-do-decreto-lei-n-3689-de-03-de-outubro-de-1941" TargetMode="External"/><Relationship Id="rId26" Type="http://schemas.openxmlformats.org/officeDocument/2006/relationships/hyperlink" Target="http://www.jusbrasil.com.br/topicos/10641516/artigo-5-da-constitui%C3%A7%C3%A3o-federal-de-1988" TargetMode="External"/><Relationship Id="rId39" Type="http://schemas.openxmlformats.org/officeDocument/2006/relationships/hyperlink" Target="http://www.jusbrasil.com.br/legislacao/1033703/c%C3%B3digo-processo-penal-decreto-lei-3689-41" TargetMode="External"/><Relationship Id="rId21" Type="http://schemas.openxmlformats.org/officeDocument/2006/relationships/hyperlink" Target="http://www.jusbrasil.com.br/topicos/10648246/inciso-i-do-artigo-19-do-decreto-lei-n-2848-de-07-de-dezembro-de-1940" TargetMode="External"/><Relationship Id="rId34" Type="http://schemas.openxmlformats.org/officeDocument/2006/relationships/hyperlink" Target="http://www.jusbrasil.com.br/topicos/10866538/inciso-iii-do-artigo-40-da-lei-n-11343-de-23-de-agosto-de-2006" TargetMode="External"/><Relationship Id="rId42" Type="http://schemas.openxmlformats.org/officeDocument/2006/relationships/hyperlink" Target="http://www.jusbrasil.com.br/topicos/10650238/artigo-321-do-decreto-lei-n-3689-de-03-de-outubro-de-194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jusbrasil.com.br/topicos/10652455/artigo-310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33703/c%C3%B3digo-processo-penal-decreto-lei-3689-41" TargetMode="External"/><Relationship Id="rId29" Type="http://schemas.openxmlformats.org/officeDocument/2006/relationships/hyperlink" Target="http://www.jusbrasil.com.br/legislacao/95503/lei-de-t%C3%B3xicos-lei-11343-0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28510890/constitui%C3%A7%C3%A3o-federal-constitui%C3%A7%C3%A3o-da-republica-federativa-do-brasil-1988" TargetMode="External"/><Relationship Id="rId11" Type="http://schemas.openxmlformats.org/officeDocument/2006/relationships/hyperlink" Target="http://www.jusbrasil.com.br/topicos/10867208/artigo-33-da-lei-n-11343-de-23-de-agosto-de-2006" TargetMode="External"/><Relationship Id="rId24" Type="http://schemas.openxmlformats.org/officeDocument/2006/relationships/hyperlink" Target="http://www.jusbrasil.com.br/legislacao/1033702/c%C3%B3digo-penal-decreto-lei-2848-40" TargetMode="External"/><Relationship Id="rId32" Type="http://schemas.openxmlformats.org/officeDocument/2006/relationships/hyperlink" Target="http://www.jusbrasil.com.br/topicos/10867208/artigo-33-da-lei-n-11343-de-23-de-agosto-de-2006" TargetMode="External"/><Relationship Id="rId37" Type="http://schemas.openxmlformats.org/officeDocument/2006/relationships/hyperlink" Target="http://www.jusbrasil.com.br/topicos/10866237/artigo-44-da-lei-n-11343-de-23-de-agosto-de-2006" TargetMode="External"/><Relationship Id="rId40" Type="http://schemas.openxmlformats.org/officeDocument/2006/relationships/hyperlink" Target="http://www.jusbrasil.com.br/topicos/10866237/artigo-44-da-lei-n-11343-de-23-de-agosto-de-2006" TargetMode="External"/><Relationship Id="rId45" Type="http://schemas.openxmlformats.org/officeDocument/2006/relationships/hyperlink" Target="http://www.jusbrasil.com.br/legislacao/1033703/c%C3%B3digo-processo-penal-decreto-lei-3689-41" TargetMode="External"/><Relationship Id="rId5" Type="http://schemas.openxmlformats.org/officeDocument/2006/relationships/hyperlink" Target="http://www.jusbrasil.com.br/topicos/10727883/inciso-lxvi-do-artigo-5-da-constitui%C3%A7%C3%A3o-federal-de-1988" TargetMode="External"/><Relationship Id="rId15" Type="http://schemas.openxmlformats.org/officeDocument/2006/relationships/hyperlink" Target="http://www.jusbrasil.com.br/topicos/10652850/artigo-306-do-decreto-lei-n-3689-de-03-de-outubro-de-1941" TargetMode="External"/><Relationship Id="rId23" Type="http://schemas.openxmlformats.org/officeDocument/2006/relationships/hyperlink" Target="http://www.jusbrasil.com.br/topicos/10648165/inciso-iii-do-artigo-19-do-decreto-lei-n-2848-de-07-de-dezembro-de-1940" TargetMode="External"/><Relationship Id="rId28" Type="http://schemas.openxmlformats.org/officeDocument/2006/relationships/hyperlink" Target="http://www.jusbrasil.com.br/topicos/10866237/artigo-44-da-lei-n-11343-de-23-de-agosto-de-2006" TargetMode="External"/><Relationship Id="rId36" Type="http://schemas.openxmlformats.org/officeDocument/2006/relationships/hyperlink" Target="http://www.jusbrasil.com.br/legislacao/95503/lei-de-t%C3%B3xicos-lei-11343-06" TargetMode="External"/><Relationship Id="rId10" Type="http://schemas.openxmlformats.org/officeDocument/2006/relationships/hyperlink" Target="http://www.jusbrasil.com.br/legislacao/1033703/c%C3%B3digo-processo-penal-decreto-lei-3689-41" TargetMode="External"/><Relationship Id="rId19" Type="http://schemas.openxmlformats.org/officeDocument/2006/relationships/hyperlink" Target="http://www.jusbrasil.com.br/legislacao/1033703/c%C3%B3digo-processo-penal-decreto-lei-3689-41" TargetMode="External"/><Relationship Id="rId31" Type="http://schemas.openxmlformats.org/officeDocument/2006/relationships/hyperlink" Target="http://www.jusbrasil.com.br/legislacao/95503/lei-de-t%C3%B3xicos-lei-11343-06" TargetMode="External"/><Relationship Id="rId44" Type="http://schemas.openxmlformats.org/officeDocument/2006/relationships/hyperlink" Target="http://www.jusbrasil.com.br/topicos/10651224/artigo-319-do-decreto-lei-n-3689-de-03-de-outubro-de-1941" TargetMode="External"/><Relationship Id="rId4" Type="http://schemas.openxmlformats.org/officeDocument/2006/relationships/hyperlink" Target="http://www.jusbrasil.com.br/topicos/10641516/artigo-5-da-constitui%C3%A7%C3%A3o-federal-de-1988" TargetMode="External"/><Relationship Id="rId9" Type="http://schemas.openxmlformats.org/officeDocument/2006/relationships/hyperlink" Target="http://www.jusbrasil.com.br/topicos/10650238/artigo-321-do-decreto-lei-n-3689-de-03-de-outubro-de-1941" TargetMode="External"/><Relationship Id="rId14" Type="http://schemas.openxmlformats.org/officeDocument/2006/relationships/hyperlink" Target="http://www.jusbrasil.com.br/legislacao/95503/lei-de-t%C3%B3xicos-lei-11343-06" TargetMode="External"/><Relationship Id="rId22" Type="http://schemas.openxmlformats.org/officeDocument/2006/relationships/hyperlink" Target="http://www.jusbrasil.com.br/topicos/10648212/inciso-ii-do-artigo-19-do-decreto-lei-n-2848-de-07-de-dezembro-de-1940" TargetMode="External"/><Relationship Id="rId27" Type="http://schemas.openxmlformats.org/officeDocument/2006/relationships/hyperlink" Target="http://www.jusbrasil.com.br/legislacao/128510890/constitui%C3%A7%C3%A3o-federal-constitui%C3%A7%C3%A3o-da-republica-federativa-do-brasil-1988" TargetMode="External"/><Relationship Id="rId30" Type="http://schemas.openxmlformats.org/officeDocument/2006/relationships/hyperlink" Target="http://www.jusbrasil.com.br/topicos/10866237/artigo-44-da-lei-n-11343-de-23-de-agosto-de-2006" TargetMode="External"/><Relationship Id="rId35" Type="http://schemas.openxmlformats.org/officeDocument/2006/relationships/hyperlink" Target="http://www.jusbrasil.com.br/legislacao/95503/lei-de-t%C3%B3xicos-lei-11343-06" TargetMode="External"/><Relationship Id="rId43" Type="http://schemas.openxmlformats.org/officeDocument/2006/relationships/hyperlink" Target="http://www.jusbrasil.com.br/legislacao/1033703/c%C3%B3digo-processo-penal-decreto-lei-3689-41" TargetMode="External"/><Relationship Id="rId8" Type="http://schemas.openxmlformats.org/officeDocument/2006/relationships/hyperlink" Target="http://www.jusbrasil.com.br/topicos/10652369/inciso-iii-do-artigo-310-do-decreto-lei-n-3689-de-03-de-outubro-de-194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topicos/10867167/par%C3%A1grafo-1-artigo-33-da-lei-n-11343-de-23-de-agosto-de-2006" TargetMode="External"/><Relationship Id="rId17" Type="http://schemas.openxmlformats.org/officeDocument/2006/relationships/hyperlink" Target="http://www.jusbrasil.com.br/topicos/10652336/par%C3%A1grafo-1-artigo-310-do-decreto-lei-n-3689-de-03-de-outubro-de-1941" TargetMode="External"/><Relationship Id="rId25" Type="http://schemas.openxmlformats.org/officeDocument/2006/relationships/hyperlink" Target="http://www.jusbrasil.com.br/topicos/10727883/inciso-lxvi-do-artigo-5-da-constitui%C3%A7%C3%A3o-federal-de-1988" TargetMode="External"/><Relationship Id="rId33" Type="http://schemas.openxmlformats.org/officeDocument/2006/relationships/hyperlink" Target="http://www.jusbrasil.com.br/topicos/10866643/artigo-40-da-lei-n-11343-de-23-de-agosto-de-2006" TargetMode="External"/><Relationship Id="rId38" Type="http://schemas.openxmlformats.org/officeDocument/2006/relationships/hyperlink" Target="http://www.jusbrasil.com.br/topicos/10652044/artigo-312-do-decreto-lei-n-3689-de-03-de-outubro-de-194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jusbrasil.com.br/topicos/10637770/artigo-19-do-decreto-lei-n-2848-de-07-de-dezembro-de-1940" TargetMode="External"/><Relationship Id="rId41" Type="http://schemas.openxmlformats.org/officeDocument/2006/relationships/hyperlink" Target="http://www.jusbrasil.com.br/legislacao/95503/lei-de-t%C3%B3xicos-lei-11343-0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1885</Words>
  <Characters>10183</Characters>
  <Application>Microsoft Office Word</Application>
  <DocSecurity>0</DocSecurity>
  <Lines>84</Lines>
  <Paragraphs>24</Paragraphs>
  <ScaleCrop>false</ScaleCrop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2017-02-23T10:37:00Z</dcterms:created>
  <dcterms:modified xsi:type="dcterms:W3CDTF">2019-06-10T14:39:00Z</dcterms:modified>
</cp:coreProperties>
</file>