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A8135" w14:textId="77777777" w:rsidR="00A46F09" w:rsidRPr="00E044BF" w:rsidRDefault="001E1363">
      <w:pPr>
        <w:spacing w:line="360" w:lineRule="auto"/>
        <w:jc w:val="center"/>
        <w:rPr>
          <w:b/>
          <w:color w:val="000000"/>
          <w:sz w:val="32"/>
          <w:szCs w:val="32"/>
          <w:shd w:val="clear" w:color="auto" w:fill="FFFFFF"/>
          <w:lang w:val="pt-BR"/>
        </w:rPr>
      </w:pPr>
      <w:r w:rsidRPr="00E044BF">
        <w:rPr>
          <w:b/>
          <w:color w:val="000000"/>
          <w:sz w:val="32"/>
          <w:szCs w:val="32"/>
          <w:shd w:val="clear" w:color="auto" w:fill="FFFFFF"/>
          <w:lang w:val="pt-BR"/>
        </w:rPr>
        <w:t xml:space="preserve">EXCELENTÍSSIMO SENHOR DOUTOR JUIZ </w:t>
      </w:r>
      <w:r w:rsidR="00876645" w:rsidRPr="00E044BF">
        <w:rPr>
          <w:b/>
          <w:color w:val="000000"/>
          <w:sz w:val="32"/>
          <w:szCs w:val="32"/>
          <w:shd w:val="clear" w:color="auto" w:fill="FFFFFF"/>
          <w:lang w:val="pt-BR"/>
        </w:rPr>
        <w:t>ELEITORAL DA 1</w:t>
      </w:r>
      <w:r w:rsidRPr="00E044BF">
        <w:rPr>
          <w:b/>
          <w:color w:val="000000"/>
          <w:sz w:val="32"/>
          <w:szCs w:val="32"/>
          <w:shd w:val="clear" w:color="auto" w:fill="FFFFFF"/>
          <w:lang w:val="pt-BR"/>
        </w:rPr>
        <w:t xml:space="preserve">º </w:t>
      </w:r>
      <w:r w:rsidR="00876645" w:rsidRPr="00E044BF">
        <w:rPr>
          <w:b/>
          <w:color w:val="000000"/>
          <w:sz w:val="32"/>
          <w:szCs w:val="32"/>
          <w:shd w:val="clear" w:color="auto" w:fill="FFFFFF"/>
          <w:lang w:val="pt-BR"/>
        </w:rPr>
        <w:t>ZONA ELEITORAL</w:t>
      </w:r>
      <w:r w:rsidRPr="00E044BF">
        <w:rPr>
          <w:b/>
          <w:sz w:val="32"/>
          <w:szCs w:val="32"/>
          <w:shd w:val="clear" w:color="auto" w:fill="FFFFFF"/>
          <w:lang w:val="pt-BR"/>
        </w:rPr>
        <w:t xml:space="preserve"> </w:t>
      </w:r>
      <w:r w:rsidRPr="00E044BF">
        <w:rPr>
          <w:b/>
          <w:color w:val="000000"/>
          <w:sz w:val="32"/>
          <w:szCs w:val="32"/>
          <w:shd w:val="clear" w:color="auto" w:fill="FFFFFF"/>
          <w:lang w:val="pt-BR"/>
        </w:rPr>
        <w:t>DE GOIÁS.</w:t>
      </w:r>
    </w:p>
    <w:p w14:paraId="6BDBAA1D" w14:textId="77777777" w:rsidR="00A46F09" w:rsidRPr="00E044BF" w:rsidRDefault="00A46F09">
      <w:pPr>
        <w:spacing w:line="276" w:lineRule="auto"/>
        <w:jc w:val="both"/>
        <w:rPr>
          <w:b/>
          <w:i/>
          <w:sz w:val="32"/>
          <w:szCs w:val="32"/>
          <w:shd w:val="clear" w:color="auto" w:fill="FFFFFF"/>
          <w:lang w:val="pt-BR"/>
        </w:rPr>
      </w:pPr>
    </w:p>
    <w:p w14:paraId="11A1996B" w14:textId="77777777" w:rsidR="00A46F09" w:rsidRPr="00E044BF" w:rsidRDefault="00A46F09">
      <w:pPr>
        <w:tabs>
          <w:tab w:val="left" w:pos="3250"/>
        </w:tabs>
        <w:spacing w:line="276" w:lineRule="auto"/>
        <w:jc w:val="both"/>
        <w:rPr>
          <w:b/>
          <w:i/>
          <w:sz w:val="32"/>
          <w:szCs w:val="32"/>
          <w:shd w:val="clear" w:color="auto" w:fill="FFFFFF"/>
          <w:lang w:val="pt-BR"/>
        </w:rPr>
      </w:pPr>
    </w:p>
    <w:p w14:paraId="7F875324" w14:textId="77777777" w:rsidR="00A46F09" w:rsidRPr="00E044BF" w:rsidRDefault="00A46F09">
      <w:pPr>
        <w:tabs>
          <w:tab w:val="left" w:pos="3250"/>
        </w:tabs>
        <w:spacing w:line="276" w:lineRule="auto"/>
        <w:jc w:val="both"/>
        <w:rPr>
          <w:b/>
          <w:i/>
          <w:sz w:val="32"/>
          <w:szCs w:val="32"/>
          <w:shd w:val="clear" w:color="auto" w:fill="FFFFFF"/>
          <w:lang w:val="pt-BR"/>
        </w:rPr>
      </w:pPr>
    </w:p>
    <w:p w14:paraId="058D91E7" w14:textId="77777777" w:rsidR="00A46F09" w:rsidRPr="00E044BF" w:rsidRDefault="00A46F09">
      <w:pPr>
        <w:spacing w:line="276" w:lineRule="auto"/>
        <w:jc w:val="both"/>
        <w:rPr>
          <w:b/>
          <w:i/>
          <w:sz w:val="32"/>
          <w:szCs w:val="32"/>
          <w:shd w:val="clear" w:color="auto" w:fill="FFFFFF"/>
          <w:lang w:val="pt-BR"/>
        </w:rPr>
      </w:pPr>
    </w:p>
    <w:p w14:paraId="23230E48" w14:textId="77777777" w:rsidR="00A46F09" w:rsidRPr="00E044BF" w:rsidRDefault="00A46F09">
      <w:pPr>
        <w:spacing w:line="276" w:lineRule="auto"/>
        <w:jc w:val="both"/>
        <w:rPr>
          <w:b/>
          <w:i/>
          <w:sz w:val="32"/>
          <w:szCs w:val="32"/>
          <w:shd w:val="clear" w:color="auto" w:fill="FFFFFF"/>
          <w:lang w:val="pt-BR"/>
        </w:rPr>
      </w:pPr>
    </w:p>
    <w:tbl>
      <w:tblPr>
        <w:tblW w:w="0" w:type="auto"/>
        <w:tblInd w:w="-173"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left w:w="-10" w:type="dxa"/>
          <w:right w:w="0" w:type="dxa"/>
        </w:tblCellMar>
        <w:tblLook w:val="04A0" w:firstRow="1" w:lastRow="0" w:firstColumn="1" w:lastColumn="0" w:noHBand="0" w:noVBand="1"/>
      </w:tblPr>
      <w:tblGrid>
        <w:gridCol w:w="8644"/>
      </w:tblGrid>
      <w:tr w:rsidR="00A46F09" w:rsidRPr="00E044BF" w14:paraId="19E90CAE" w14:textId="77777777">
        <w:tc>
          <w:tcPr>
            <w:tcW w:w="8644" w:type="dxa"/>
            <w:tcBorders>
              <w:top w:val="single" w:sz="8" w:space="0" w:color="404040"/>
              <w:left w:val="single" w:sz="8" w:space="0" w:color="404040"/>
              <w:bottom w:val="single" w:sz="8" w:space="0" w:color="404040"/>
              <w:right w:val="single" w:sz="8" w:space="0" w:color="404040"/>
            </w:tcBorders>
            <w:shd w:val="clear" w:color="auto" w:fill="FFFFFF"/>
            <w:tcMar>
              <w:left w:w="-10" w:type="dxa"/>
            </w:tcMar>
          </w:tcPr>
          <w:p w14:paraId="12E79EF3" w14:textId="50CC64BF" w:rsidR="00876645" w:rsidRPr="00E044BF" w:rsidRDefault="00876645">
            <w:pPr>
              <w:spacing w:line="276" w:lineRule="auto"/>
              <w:jc w:val="both"/>
              <w:rPr>
                <w:rStyle w:val="Forte"/>
                <w:sz w:val="32"/>
                <w:szCs w:val="32"/>
                <w:lang w:val="pt-BR"/>
              </w:rPr>
            </w:pPr>
            <w:r w:rsidRPr="00E044BF">
              <w:rPr>
                <w:rStyle w:val="Forte"/>
                <w:sz w:val="32"/>
                <w:szCs w:val="32"/>
                <w:lang w:val="pt-BR"/>
              </w:rPr>
              <w:t>Representação</w:t>
            </w:r>
            <w:r w:rsidR="001E1363" w:rsidRPr="00E044BF">
              <w:rPr>
                <w:rStyle w:val="Forte"/>
                <w:sz w:val="32"/>
                <w:szCs w:val="32"/>
                <w:lang w:val="pt-BR"/>
              </w:rPr>
              <w:t xml:space="preserve"> </w:t>
            </w:r>
          </w:p>
          <w:p w14:paraId="5AC98BFE" w14:textId="6798178D" w:rsidR="00A46F09" w:rsidRPr="00E044BF" w:rsidRDefault="00876645">
            <w:pPr>
              <w:spacing w:line="276" w:lineRule="auto"/>
              <w:jc w:val="both"/>
              <w:rPr>
                <w:rStyle w:val="Forte"/>
                <w:sz w:val="32"/>
                <w:szCs w:val="32"/>
                <w:lang w:val="pt-BR"/>
              </w:rPr>
            </w:pPr>
            <w:r w:rsidRPr="00E044BF">
              <w:rPr>
                <w:rStyle w:val="Forte"/>
                <w:sz w:val="32"/>
                <w:szCs w:val="32"/>
                <w:lang w:val="pt-BR"/>
              </w:rPr>
              <w:t xml:space="preserve"> Representante: </w:t>
            </w:r>
          </w:p>
          <w:p w14:paraId="010C8690" w14:textId="764C48F7" w:rsidR="00876645" w:rsidRPr="00E044BF" w:rsidRDefault="00876645">
            <w:pPr>
              <w:spacing w:line="276" w:lineRule="auto"/>
              <w:jc w:val="both"/>
              <w:rPr>
                <w:rStyle w:val="Forte"/>
                <w:sz w:val="32"/>
                <w:szCs w:val="32"/>
                <w:lang w:val="pt-BR"/>
              </w:rPr>
            </w:pPr>
            <w:r w:rsidRPr="00E044BF">
              <w:rPr>
                <w:rStyle w:val="Forte"/>
                <w:sz w:val="32"/>
                <w:szCs w:val="32"/>
                <w:lang w:val="pt-BR"/>
              </w:rPr>
              <w:t xml:space="preserve">Representado: </w:t>
            </w:r>
          </w:p>
          <w:p w14:paraId="5892FC61" w14:textId="77777777" w:rsidR="00A46F09" w:rsidRPr="00E044BF" w:rsidRDefault="00A46F09" w:rsidP="00876645">
            <w:pPr>
              <w:spacing w:line="276" w:lineRule="auto"/>
              <w:jc w:val="both"/>
              <w:rPr>
                <w:i/>
                <w:sz w:val="32"/>
                <w:szCs w:val="32"/>
                <w:shd w:val="clear" w:color="auto" w:fill="FFFFFF"/>
                <w:lang w:val="pt-BR"/>
              </w:rPr>
            </w:pPr>
          </w:p>
        </w:tc>
      </w:tr>
    </w:tbl>
    <w:p w14:paraId="1C981C52" w14:textId="77777777" w:rsidR="00A46F09" w:rsidRPr="00E044BF" w:rsidRDefault="00A46F09">
      <w:pPr>
        <w:spacing w:line="276" w:lineRule="auto"/>
        <w:jc w:val="both"/>
        <w:rPr>
          <w:i/>
          <w:sz w:val="32"/>
          <w:szCs w:val="32"/>
          <w:shd w:val="clear" w:color="auto" w:fill="FFFFFF"/>
          <w:lang w:val="pt-BR"/>
        </w:rPr>
      </w:pPr>
    </w:p>
    <w:p w14:paraId="1283369B" w14:textId="77777777" w:rsidR="00A46F09" w:rsidRPr="00E044BF" w:rsidRDefault="00A46F09">
      <w:pPr>
        <w:spacing w:line="276" w:lineRule="auto"/>
        <w:jc w:val="both"/>
        <w:rPr>
          <w:i/>
          <w:sz w:val="32"/>
          <w:szCs w:val="32"/>
          <w:shd w:val="clear" w:color="auto" w:fill="FFFFFF"/>
          <w:lang w:val="pt-BR"/>
        </w:rPr>
      </w:pPr>
    </w:p>
    <w:p w14:paraId="0A2EFCA8" w14:textId="232E0A8D" w:rsidR="00A550FA" w:rsidRDefault="00C959D4">
      <w:pPr>
        <w:spacing w:line="360" w:lineRule="auto"/>
        <w:ind w:firstLine="3402"/>
        <w:jc w:val="both"/>
        <w:rPr>
          <w:rStyle w:val="apple-converted-space"/>
          <w:sz w:val="32"/>
          <w:szCs w:val="32"/>
          <w:shd w:val="clear" w:color="auto" w:fill="FFFFFF"/>
          <w:lang w:val="pt-BR"/>
        </w:rPr>
      </w:pPr>
      <w:r>
        <w:rPr>
          <w:b/>
          <w:bCs/>
          <w:sz w:val="32"/>
          <w:szCs w:val="32"/>
          <w:lang w:val="pt-BR"/>
        </w:rPr>
        <w:t>______________________________________________________________________</w:t>
      </w:r>
      <w:r w:rsidR="001E1363" w:rsidRPr="00E044BF">
        <w:rPr>
          <w:sz w:val="32"/>
          <w:szCs w:val="32"/>
          <w:lang w:val="pt-BR"/>
        </w:rPr>
        <w:t xml:space="preserve">, </w:t>
      </w:r>
      <w:r w:rsidR="00876645" w:rsidRPr="00E044BF">
        <w:rPr>
          <w:rStyle w:val="apple-converted-space"/>
          <w:sz w:val="32"/>
          <w:szCs w:val="32"/>
          <w:shd w:val="clear" w:color="auto" w:fill="FFFFFF"/>
          <w:lang w:val="pt-BR"/>
        </w:rPr>
        <w:t xml:space="preserve">devidamente representado na pessoa de seu advogado Manoel Pereira Machado Neto, inscrito sob a OAB GO 42382, com </w:t>
      </w:r>
    </w:p>
    <w:p w14:paraId="4A1B2883" w14:textId="77777777" w:rsidR="00A550FA" w:rsidRDefault="00A550FA" w:rsidP="00A550FA">
      <w:pPr>
        <w:spacing w:line="360" w:lineRule="auto"/>
        <w:jc w:val="both"/>
        <w:rPr>
          <w:rStyle w:val="apple-converted-space"/>
          <w:sz w:val="32"/>
          <w:szCs w:val="32"/>
          <w:shd w:val="clear" w:color="auto" w:fill="FFFFFF"/>
          <w:lang w:val="pt-BR"/>
        </w:rPr>
      </w:pPr>
    </w:p>
    <w:p w14:paraId="4ED2905B" w14:textId="479F6CBB" w:rsidR="00A46F09" w:rsidRPr="00E044BF" w:rsidRDefault="00876645" w:rsidP="00A550FA">
      <w:pPr>
        <w:spacing w:line="360" w:lineRule="auto"/>
        <w:jc w:val="both"/>
        <w:rPr>
          <w:rStyle w:val="apple-converted-space"/>
          <w:sz w:val="32"/>
          <w:szCs w:val="32"/>
          <w:shd w:val="clear" w:color="auto" w:fill="FFFFFF"/>
          <w:lang w:val="pt-BR"/>
        </w:rPr>
      </w:pPr>
      <w:r w:rsidRPr="00E044BF">
        <w:rPr>
          <w:rStyle w:val="apple-converted-space"/>
          <w:sz w:val="32"/>
          <w:szCs w:val="32"/>
          <w:shd w:val="clear" w:color="auto" w:fill="FFFFFF"/>
          <w:lang w:val="pt-BR"/>
        </w:rPr>
        <w:t>endereço no rodapé,</w:t>
      </w:r>
      <w:r w:rsidR="001E1363" w:rsidRPr="00E044BF">
        <w:rPr>
          <w:rStyle w:val="apple-converted-space"/>
          <w:sz w:val="32"/>
          <w:szCs w:val="32"/>
          <w:shd w:val="clear" w:color="auto" w:fill="FFFFFF"/>
          <w:lang w:val="pt-BR"/>
        </w:rPr>
        <w:t xml:space="preserve"> vem à honrada presença de Vossa Excelência, </w:t>
      </w:r>
      <w:r w:rsidRPr="00E044BF">
        <w:rPr>
          <w:rStyle w:val="apple-converted-space"/>
          <w:sz w:val="32"/>
          <w:szCs w:val="32"/>
          <w:shd w:val="clear" w:color="auto" w:fill="FFFFFF"/>
          <w:lang w:val="pt-BR"/>
        </w:rPr>
        <w:t>nos termo do artigo 96, §5° da Lei 9.504/97</w:t>
      </w:r>
      <w:r w:rsidR="001E1363" w:rsidRPr="00E044BF">
        <w:rPr>
          <w:rStyle w:val="apple-converted-space"/>
          <w:sz w:val="32"/>
          <w:szCs w:val="32"/>
          <w:shd w:val="clear" w:color="auto" w:fill="FFFFFF"/>
          <w:lang w:val="pt-BR"/>
        </w:rPr>
        <w:t xml:space="preserve">, ambos do Código de Processo Penal, oferecer à elevada consideração do juízo a sua </w:t>
      </w:r>
    </w:p>
    <w:p w14:paraId="7EF8C7CD" w14:textId="77777777" w:rsidR="00A46F09" w:rsidRPr="00E044BF" w:rsidRDefault="00A46F09">
      <w:pPr>
        <w:spacing w:line="360" w:lineRule="auto"/>
        <w:ind w:firstLine="3402"/>
        <w:jc w:val="both"/>
        <w:rPr>
          <w:sz w:val="32"/>
          <w:szCs w:val="32"/>
          <w:shd w:val="clear" w:color="auto" w:fill="FFFFFF"/>
          <w:lang w:val="pt-BR"/>
        </w:rPr>
      </w:pPr>
    </w:p>
    <w:p w14:paraId="2915EE06" w14:textId="0582C174" w:rsidR="00A46F09" w:rsidRPr="00E044BF" w:rsidRDefault="001E1363">
      <w:pPr>
        <w:spacing w:line="360" w:lineRule="auto"/>
        <w:jc w:val="both"/>
        <w:rPr>
          <w:rStyle w:val="apple-converted-space"/>
          <w:b/>
          <w:sz w:val="32"/>
          <w:szCs w:val="32"/>
          <w:highlight w:val="lightGray"/>
          <w:u w:val="single"/>
          <w:shd w:val="clear" w:color="auto" w:fill="FFFFFF"/>
          <w:lang w:val="pt-BR"/>
        </w:rPr>
      </w:pPr>
      <w:r w:rsidRPr="00E044BF">
        <w:rPr>
          <w:rStyle w:val="apple-converted-space"/>
          <w:sz w:val="32"/>
          <w:szCs w:val="32"/>
          <w:shd w:val="clear" w:color="auto" w:fill="FFFFFF"/>
          <w:lang w:val="pt-BR"/>
        </w:rPr>
        <w:t xml:space="preserve">             </w:t>
      </w:r>
      <w:r w:rsidRPr="00E044BF">
        <w:rPr>
          <w:rStyle w:val="apple-converted-space"/>
          <w:b/>
          <w:sz w:val="32"/>
          <w:szCs w:val="32"/>
          <w:highlight w:val="lightGray"/>
          <w:u w:val="single"/>
          <w:shd w:val="clear" w:color="auto" w:fill="FFFFFF"/>
          <w:lang w:val="pt-BR"/>
        </w:rPr>
        <w:t>DEFESA À REPRESENTAÇÃO ELEITORAL</w:t>
      </w:r>
    </w:p>
    <w:p w14:paraId="49591B0B" w14:textId="77777777" w:rsidR="00A46F09" w:rsidRPr="00E044BF" w:rsidRDefault="00A46F09">
      <w:pPr>
        <w:spacing w:line="360" w:lineRule="auto"/>
        <w:ind w:firstLine="3402"/>
        <w:jc w:val="both"/>
        <w:rPr>
          <w:i/>
          <w:sz w:val="32"/>
          <w:szCs w:val="32"/>
          <w:shd w:val="clear" w:color="auto" w:fill="FFFFFF"/>
          <w:lang w:val="pt-BR"/>
        </w:rPr>
      </w:pPr>
    </w:p>
    <w:p w14:paraId="1D77BF2A" w14:textId="29DBD9FC" w:rsidR="00A46F09" w:rsidRPr="00E044BF" w:rsidRDefault="001E1363">
      <w:pPr>
        <w:spacing w:line="360" w:lineRule="auto"/>
        <w:ind w:firstLine="3402"/>
        <w:jc w:val="both"/>
        <w:rPr>
          <w:sz w:val="32"/>
          <w:szCs w:val="32"/>
          <w:lang w:val="pt-BR"/>
        </w:rPr>
      </w:pPr>
      <w:r w:rsidRPr="00E044BF">
        <w:rPr>
          <w:sz w:val="32"/>
          <w:szCs w:val="32"/>
          <w:lang w:val="pt-BR"/>
        </w:rPr>
        <w:lastRenderedPageBreak/>
        <w:t>Em face da representação movida por WALDIR SOARES DE OLIVEIRA.</w:t>
      </w:r>
    </w:p>
    <w:p w14:paraId="7BDB5F16" w14:textId="77777777" w:rsidR="001E1363" w:rsidRPr="00E044BF" w:rsidRDefault="001E1363">
      <w:pPr>
        <w:spacing w:line="360" w:lineRule="auto"/>
        <w:ind w:firstLine="3402"/>
        <w:jc w:val="both"/>
        <w:rPr>
          <w:sz w:val="32"/>
          <w:szCs w:val="32"/>
          <w:lang w:val="pt-BR"/>
        </w:rPr>
      </w:pPr>
    </w:p>
    <w:p w14:paraId="72467049" w14:textId="77777777" w:rsidR="001E1363" w:rsidRPr="00E044BF" w:rsidRDefault="001E1363">
      <w:pPr>
        <w:spacing w:line="360" w:lineRule="auto"/>
        <w:ind w:firstLine="3402"/>
        <w:jc w:val="both"/>
        <w:rPr>
          <w:sz w:val="32"/>
          <w:szCs w:val="32"/>
          <w:lang w:val="pt-BR"/>
        </w:rPr>
      </w:pPr>
    </w:p>
    <w:p w14:paraId="134E9543" w14:textId="77777777" w:rsidR="001E1363" w:rsidRPr="00E044BF" w:rsidRDefault="001E1363">
      <w:pPr>
        <w:spacing w:line="360" w:lineRule="auto"/>
        <w:ind w:firstLine="3402"/>
        <w:jc w:val="both"/>
        <w:rPr>
          <w:sz w:val="32"/>
          <w:szCs w:val="32"/>
          <w:lang w:val="pt-BR"/>
        </w:rPr>
      </w:pPr>
    </w:p>
    <w:p w14:paraId="48C0DED1" w14:textId="7A104E53" w:rsidR="001E1363" w:rsidRPr="00E044BF" w:rsidRDefault="001E1363" w:rsidP="001E1363">
      <w:pPr>
        <w:spacing w:line="360" w:lineRule="auto"/>
        <w:jc w:val="both"/>
        <w:rPr>
          <w:b/>
          <w:sz w:val="32"/>
          <w:szCs w:val="32"/>
          <w:u w:val="single"/>
          <w:lang w:val="pt-BR"/>
        </w:rPr>
      </w:pPr>
      <w:r w:rsidRPr="00E044BF">
        <w:rPr>
          <w:b/>
          <w:sz w:val="32"/>
          <w:szCs w:val="32"/>
          <w:u w:val="single"/>
          <w:lang w:val="pt-BR"/>
        </w:rPr>
        <w:t>DO CUMPRIMENTO DA SUSPENSÃO DETERMINADA</w:t>
      </w:r>
    </w:p>
    <w:p w14:paraId="6247DDAE" w14:textId="77777777" w:rsidR="001E1363" w:rsidRPr="00E044BF" w:rsidRDefault="001E1363" w:rsidP="001E1363">
      <w:pPr>
        <w:spacing w:line="360" w:lineRule="auto"/>
        <w:jc w:val="both"/>
        <w:rPr>
          <w:b/>
          <w:sz w:val="32"/>
          <w:szCs w:val="32"/>
          <w:u w:val="single"/>
          <w:lang w:val="pt-BR"/>
        </w:rPr>
      </w:pPr>
    </w:p>
    <w:p w14:paraId="5E99B87E" w14:textId="7A896E4B" w:rsidR="001E1363" w:rsidRPr="00E044BF" w:rsidRDefault="001E1363" w:rsidP="001E1363">
      <w:pPr>
        <w:spacing w:line="360" w:lineRule="auto"/>
        <w:jc w:val="both"/>
        <w:rPr>
          <w:sz w:val="32"/>
          <w:szCs w:val="32"/>
          <w:lang w:val="pt-BR"/>
        </w:rPr>
      </w:pPr>
      <w:r w:rsidRPr="00E044BF">
        <w:rPr>
          <w:sz w:val="32"/>
          <w:szCs w:val="32"/>
          <w:lang w:val="pt-BR"/>
        </w:rPr>
        <w:tab/>
      </w:r>
      <w:r w:rsidRPr="00E044BF">
        <w:rPr>
          <w:sz w:val="32"/>
          <w:szCs w:val="32"/>
          <w:lang w:val="pt-BR"/>
        </w:rPr>
        <w:tab/>
      </w:r>
      <w:r w:rsidRPr="00E044BF">
        <w:rPr>
          <w:sz w:val="32"/>
          <w:szCs w:val="32"/>
          <w:lang w:val="pt-BR"/>
        </w:rPr>
        <w:tab/>
      </w:r>
      <w:r w:rsidRPr="00E044BF">
        <w:rPr>
          <w:sz w:val="32"/>
          <w:szCs w:val="32"/>
          <w:lang w:val="pt-BR"/>
        </w:rPr>
        <w:tab/>
      </w:r>
      <w:r w:rsidRPr="00E044BF">
        <w:rPr>
          <w:sz w:val="32"/>
          <w:szCs w:val="32"/>
          <w:lang w:val="pt-BR"/>
        </w:rPr>
        <w:tab/>
        <w:t xml:space="preserve">De início vem a parte representada informar a este douto juízo que cumpriu com a determinação proferida em sede de Decisão, retirando do ar a material em debate do sítio online </w:t>
      </w:r>
      <w:hyperlink r:id="rId6" w:history="1">
        <w:r w:rsidR="00336D03" w:rsidRPr="00E044BF">
          <w:rPr>
            <w:rStyle w:val="Hyperlink"/>
            <w:sz w:val="32"/>
            <w:szCs w:val="32"/>
            <w:lang w:val="pt-BR"/>
          </w:rPr>
          <w:t>www.emaisgoias.com.br</w:t>
        </w:r>
      </w:hyperlink>
      <w:r w:rsidR="00B76035">
        <w:rPr>
          <w:sz w:val="32"/>
          <w:szCs w:val="32"/>
          <w:lang w:val="pt-BR"/>
        </w:rPr>
        <w:t xml:space="preserve"> na data de 26.08.2016, assim que fora notificado da decisão proferida por este douto juízo.</w:t>
      </w:r>
    </w:p>
    <w:p w14:paraId="513C372D" w14:textId="77777777" w:rsidR="00336D03" w:rsidRPr="00E044BF" w:rsidRDefault="00336D03" w:rsidP="001E1363">
      <w:pPr>
        <w:spacing w:line="360" w:lineRule="auto"/>
        <w:jc w:val="both"/>
        <w:rPr>
          <w:sz w:val="32"/>
          <w:szCs w:val="32"/>
          <w:lang w:val="pt-BR"/>
        </w:rPr>
      </w:pPr>
    </w:p>
    <w:p w14:paraId="69D36A01" w14:textId="21C29766" w:rsidR="00336D03" w:rsidRPr="00E044BF" w:rsidRDefault="00336D03" w:rsidP="001E1363">
      <w:pPr>
        <w:spacing w:line="360" w:lineRule="auto"/>
        <w:jc w:val="both"/>
        <w:rPr>
          <w:b/>
          <w:sz w:val="32"/>
          <w:szCs w:val="32"/>
          <w:u w:val="single"/>
          <w:lang w:val="pt-BR"/>
        </w:rPr>
      </w:pPr>
      <w:r w:rsidRPr="00E044BF">
        <w:rPr>
          <w:b/>
          <w:sz w:val="32"/>
          <w:szCs w:val="32"/>
          <w:u w:val="single"/>
          <w:lang w:val="pt-BR"/>
        </w:rPr>
        <w:t>Dos Fatos:</w:t>
      </w:r>
    </w:p>
    <w:p w14:paraId="7CF6C694" w14:textId="77777777" w:rsidR="00A550FA" w:rsidRDefault="00336D03" w:rsidP="001E1363">
      <w:pPr>
        <w:spacing w:line="360" w:lineRule="auto"/>
        <w:jc w:val="both"/>
        <w:rPr>
          <w:sz w:val="32"/>
          <w:szCs w:val="32"/>
          <w:lang w:val="pt-BR"/>
        </w:rPr>
      </w:pPr>
      <w:r w:rsidRPr="00E044BF">
        <w:rPr>
          <w:sz w:val="32"/>
          <w:szCs w:val="32"/>
          <w:lang w:val="pt-BR"/>
        </w:rPr>
        <w:tab/>
      </w:r>
      <w:r w:rsidRPr="00E044BF">
        <w:rPr>
          <w:sz w:val="32"/>
          <w:szCs w:val="32"/>
          <w:lang w:val="pt-BR"/>
        </w:rPr>
        <w:tab/>
      </w:r>
      <w:r w:rsidRPr="00E044BF">
        <w:rPr>
          <w:sz w:val="32"/>
          <w:szCs w:val="32"/>
          <w:lang w:val="pt-BR"/>
        </w:rPr>
        <w:tab/>
      </w:r>
      <w:r w:rsidRPr="00E044BF">
        <w:rPr>
          <w:sz w:val="32"/>
          <w:szCs w:val="32"/>
          <w:lang w:val="pt-BR"/>
        </w:rPr>
        <w:tab/>
      </w:r>
    </w:p>
    <w:p w14:paraId="4136DB6D" w14:textId="36719808" w:rsidR="00336D03" w:rsidRPr="00E044BF" w:rsidRDefault="00336D03" w:rsidP="00A550FA">
      <w:pPr>
        <w:spacing w:line="360" w:lineRule="auto"/>
        <w:jc w:val="both"/>
        <w:rPr>
          <w:sz w:val="32"/>
          <w:szCs w:val="32"/>
          <w:lang w:val="pt-BR"/>
        </w:rPr>
      </w:pPr>
      <w:r w:rsidRPr="00E044BF">
        <w:rPr>
          <w:sz w:val="32"/>
          <w:szCs w:val="32"/>
          <w:lang w:val="pt-BR"/>
        </w:rPr>
        <w:tab/>
      </w:r>
      <w:r w:rsidR="00A550FA">
        <w:rPr>
          <w:sz w:val="32"/>
          <w:szCs w:val="32"/>
          <w:lang w:val="pt-BR"/>
        </w:rPr>
        <w:tab/>
      </w:r>
      <w:r w:rsidR="00A550FA">
        <w:rPr>
          <w:sz w:val="32"/>
          <w:szCs w:val="32"/>
          <w:lang w:val="pt-BR"/>
        </w:rPr>
        <w:tab/>
      </w:r>
      <w:r w:rsidR="00A550FA">
        <w:rPr>
          <w:sz w:val="32"/>
          <w:szCs w:val="32"/>
          <w:lang w:val="pt-BR"/>
        </w:rPr>
        <w:tab/>
      </w:r>
      <w:r w:rsidR="00A550FA">
        <w:rPr>
          <w:sz w:val="32"/>
          <w:szCs w:val="32"/>
          <w:lang w:val="pt-BR"/>
        </w:rPr>
        <w:tab/>
      </w:r>
      <w:r w:rsidRPr="00E044BF">
        <w:rPr>
          <w:sz w:val="32"/>
          <w:szCs w:val="32"/>
          <w:lang w:val="pt-BR"/>
        </w:rPr>
        <w:t xml:space="preserve">Relata o representante em sua exordial que a representada </w:t>
      </w:r>
      <w:proofErr w:type="spellStart"/>
      <w:r w:rsidRPr="00E044BF">
        <w:rPr>
          <w:sz w:val="32"/>
          <w:szCs w:val="32"/>
          <w:lang w:val="pt-BR"/>
        </w:rPr>
        <w:t>veiculos</w:t>
      </w:r>
      <w:proofErr w:type="spellEnd"/>
      <w:r w:rsidRPr="00E044BF">
        <w:rPr>
          <w:sz w:val="32"/>
          <w:szCs w:val="32"/>
          <w:lang w:val="pt-BR"/>
        </w:rPr>
        <w:t xml:space="preserve"> em seu sítio online, pesquisa qual não preencheria os critérios enumerados e determinados na Resolução 23.453/2015, onde pugnou pela aplicação do artigo 10 dessa mesma resolução, onde pugnou tutela de urgência, sendo esta deferida e devidamente cumprida.</w:t>
      </w:r>
    </w:p>
    <w:p w14:paraId="71E6D956" w14:textId="6F27E50D" w:rsidR="00336D03" w:rsidRPr="00E044BF" w:rsidRDefault="00336D03" w:rsidP="001E1363">
      <w:pPr>
        <w:spacing w:line="360" w:lineRule="auto"/>
        <w:jc w:val="both"/>
        <w:rPr>
          <w:sz w:val="32"/>
          <w:szCs w:val="32"/>
          <w:lang w:val="pt-BR"/>
        </w:rPr>
      </w:pPr>
      <w:r w:rsidRPr="00E044BF">
        <w:rPr>
          <w:sz w:val="32"/>
          <w:szCs w:val="32"/>
          <w:lang w:val="pt-BR"/>
        </w:rPr>
        <w:lastRenderedPageBreak/>
        <w:tab/>
      </w:r>
      <w:r w:rsidRPr="00E044BF">
        <w:rPr>
          <w:sz w:val="32"/>
          <w:szCs w:val="32"/>
          <w:lang w:val="pt-BR"/>
        </w:rPr>
        <w:tab/>
      </w:r>
      <w:r w:rsidRPr="00E044BF">
        <w:rPr>
          <w:sz w:val="32"/>
          <w:szCs w:val="32"/>
          <w:lang w:val="pt-BR"/>
        </w:rPr>
        <w:tab/>
      </w:r>
      <w:r w:rsidRPr="00E044BF">
        <w:rPr>
          <w:sz w:val="32"/>
          <w:szCs w:val="32"/>
          <w:lang w:val="pt-BR"/>
        </w:rPr>
        <w:tab/>
      </w:r>
      <w:r w:rsidRPr="00E044BF">
        <w:rPr>
          <w:sz w:val="32"/>
          <w:szCs w:val="32"/>
          <w:lang w:val="pt-BR"/>
        </w:rPr>
        <w:tab/>
        <w:t>Alega ainda o Representante que a pesquisa deixava de apresentar elementos tais como a data de coleta das entrevistas, quantidade de eleitores, e a margem de confiança da mesma.</w:t>
      </w:r>
    </w:p>
    <w:p w14:paraId="688B2712" w14:textId="6E88E3C8" w:rsidR="00336D03" w:rsidRPr="00E044BF" w:rsidRDefault="00336D03" w:rsidP="001E1363">
      <w:pPr>
        <w:spacing w:line="360" w:lineRule="auto"/>
        <w:jc w:val="both"/>
        <w:rPr>
          <w:sz w:val="32"/>
          <w:szCs w:val="32"/>
          <w:lang w:val="pt-BR"/>
        </w:rPr>
      </w:pPr>
      <w:r w:rsidRPr="00E044BF">
        <w:rPr>
          <w:sz w:val="32"/>
          <w:szCs w:val="32"/>
          <w:lang w:val="pt-BR"/>
        </w:rPr>
        <w:tab/>
      </w:r>
      <w:r w:rsidRPr="00E044BF">
        <w:rPr>
          <w:sz w:val="32"/>
          <w:szCs w:val="32"/>
          <w:lang w:val="pt-BR"/>
        </w:rPr>
        <w:tab/>
      </w:r>
      <w:r w:rsidRPr="00E044BF">
        <w:rPr>
          <w:sz w:val="32"/>
          <w:szCs w:val="32"/>
          <w:lang w:val="pt-BR"/>
        </w:rPr>
        <w:tab/>
      </w:r>
      <w:r w:rsidRPr="00E044BF">
        <w:rPr>
          <w:sz w:val="32"/>
          <w:szCs w:val="32"/>
          <w:lang w:val="pt-BR"/>
        </w:rPr>
        <w:tab/>
      </w:r>
      <w:r w:rsidRPr="00E044BF">
        <w:rPr>
          <w:sz w:val="32"/>
          <w:szCs w:val="32"/>
          <w:lang w:val="pt-BR"/>
        </w:rPr>
        <w:tab/>
        <w:t>Em síntese são os fatos arguidos.</w:t>
      </w:r>
    </w:p>
    <w:p w14:paraId="540C14DA" w14:textId="77777777" w:rsidR="00336D03" w:rsidRPr="00E044BF" w:rsidRDefault="00336D03" w:rsidP="001E1363">
      <w:pPr>
        <w:spacing w:line="360" w:lineRule="auto"/>
        <w:jc w:val="both"/>
        <w:rPr>
          <w:sz w:val="32"/>
          <w:szCs w:val="32"/>
          <w:lang w:val="pt-BR"/>
        </w:rPr>
      </w:pPr>
    </w:p>
    <w:p w14:paraId="149761C6" w14:textId="11DCF721" w:rsidR="00336D03" w:rsidRPr="00E044BF" w:rsidRDefault="00336D03" w:rsidP="001E1363">
      <w:pPr>
        <w:spacing w:line="360" w:lineRule="auto"/>
        <w:jc w:val="both"/>
        <w:rPr>
          <w:b/>
          <w:sz w:val="32"/>
          <w:szCs w:val="32"/>
          <w:u w:val="single"/>
          <w:lang w:val="pt-BR"/>
        </w:rPr>
      </w:pPr>
      <w:r w:rsidRPr="00E044BF">
        <w:rPr>
          <w:b/>
          <w:sz w:val="32"/>
          <w:szCs w:val="32"/>
          <w:u w:val="single"/>
          <w:lang w:val="pt-BR"/>
        </w:rPr>
        <w:t>Do mérito e da improcedência integral da Representação</w:t>
      </w:r>
    </w:p>
    <w:p w14:paraId="650174D8" w14:textId="77777777" w:rsidR="00336D03" w:rsidRPr="00E044BF" w:rsidRDefault="00336D03" w:rsidP="001E1363">
      <w:pPr>
        <w:spacing w:line="360" w:lineRule="auto"/>
        <w:jc w:val="both"/>
        <w:rPr>
          <w:b/>
          <w:sz w:val="32"/>
          <w:szCs w:val="32"/>
          <w:u w:val="single"/>
          <w:lang w:val="pt-BR"/>
        </w:rPr>
      </w:pPr>
    </w:p>
    <w:p w14:paraId="03EC63BB" w14:textId="1E03E9C9" w:rsidR="00336D03" w:rsidRPr="00E044BF" w:rsidRDefault="00CC3BCF" w:rsidP="001E1363">
      <w:pPr>
        <w:spacing w:line="360" w:lineRule="auto"/>
        <w:jc w:val="both"/>
        <w:rPr>
          <w:sz w:val="32"/>
          <w:szCs w:val="32"/>
          <w:lang w:val="pt-BR"/>
        </w:rPr>
      </w:pPr>
      <w:r>
        <w:rPr>
          <w:sz w:val="32"/>
          <w:szCs w:val="32"/>
          <w:lang w:val="pt-BR"/>
        </w:rPr>
        <w:tab/>
      </w:r>
      <w:r>
        <w:rPr>
          <w:sz w:val="32"/>
          <w:szCs w:val="32"/>
          <w:lang w:val="pt-BR"/>
        </w:rPr>
        <w:tab/>
      </w:r>
      <w:r>
        <w:rPr>
          <w:sz w:val="32"/>
          <w:szCs w:val="32"/>
          <w:lang w:val="pt-BR"/>
        </w:rPr>
        <w:tab/>
      </w:r>
      <w:r>
        <w:rPr>
          <w:sz w:val="32"/>
          <w:szCs w:val="32"/>
          <w:lang w:val="pt-BR"/>
        </w:rPr>
        <w:tab/>
      </w:r>
      <w:r>
        <w:rPr>
          <w:sz w:val="32"/>
          <w:szCs w:val="32"/>
          <w:lang w:val="pt-BR"/>
        </w:rPr>
        <w:tab/>
        <w:t xml:space="preserve">Adentrando ao </w:t>
      </w:r>
      <w:proofErr w:type="spellStart"/>
      <w:r>
        <w:rPr>
          <w:sz w:val="32"/>
          <w:szCs w:val="32"/>
          <w:lang w:val="pt-BR"/>
        </w:rPr>
        <w:t>merito</w:t>
      </w:r>
      <w:proofErr w:type="spellEnd"/>
      <w:r w:rsidR="00336D03" w:rsidRPr="00E044BF">
        <w:rPr>
          <w:sz w:val="32"/>
          <w:szCs w:val="32"/>
          <w:lang w:val="pt-BR"/>
        </w:rPr>
        <w:t>, há de se esclarecer os fatos apresent</w:t>
      </w:r>
      <w:r>
        <w:rPr>
          <w:sz w:val="32"/>
          <w:szCs w:val="32"/>
          <w:lang w:val="pt-BR"/>
        </w:rPr>
        <w:t>ados pela ótica da representada</w:t>
      </w:r>
      <w:r w:rsidR="00336D03" w:rsidRPr="00E044BF">
        <w:rPr>
          <w:sz w:val="32"/>
          <w:szCs w:val="32"/>
          <w:lang w:val="pt-BR"/>
        </w:rPr>
        <w:t>.</w:t>
      </w:r>
    </w:p>
    <w:p w14:paraId="5CDA52F7" w14:textId="0E4E3845" w:rsidR="00336D03" w:rsidRPr="00E044BF" w:rsidRDefault="00CC3BCF" w:rsidP="001E1363">
      <w:pPr>
        <w:spacing w:line="360" w:lineRule="auto"/>
        <w:jc w:val="both"/>
        <w:rPr>
          <w:sz w:val="32"/>
          <w:szCs w:val="32"/>
          <w:lang w:val="pt-BR"/>
        </w:rPr>
      </w:pPr>
      <w:r>
        <w:rPr>
          <w:sz w:val="32"/>
          <w:szCs w:val="32"/>
          <w:lang w:val="pt-BR"/>
        </w:rPr>
        <w:tab/>
      </w:r>
      <w:r>
        <w:rPr>
          <w:sz w:val="32"/>
          <w:szCs w:val="32"/>
          <w:lang w:val="pt-BR"/>
        </w:rPr>
        <w:tab/>
      </w:r>
      <w:r>
        <w:rPr>
          <w:sz w:val="32"/>
          <w:szCs w:val="32"/>
          <w:lang w:val="pt-BR"/>
        </w:rPr>
        <w:tab/>
      </w:r>
      <w:r>
        <w:rPr>
          <w:sz w:val="32"/>
          <w:szCs w:val="32"/>
          <w:lang w:val="pt-BR"/>
        </w:rPr>
        <w:tab/>
      </w:r>
      <w:r>
        <w:rPr>
          <w:sz w:val="32"/>
          <w:szCs w:val="32"/>
          <w:lang w:val="pt-BR"/>
        </w:rPr>
        <w:tab/>
        <w:t>Pois bem a matéria foi</w:t>
      </w:r>
      <w:r w:rsidR="00336D03" w:rsidRPr="00E044BF">
        <w:rPr>
          <w:sz w:val="32"/>
          <w:szCs w:val="32"/>
          <w:lang w:val="pt-BR"/>
        </w:rPr>
        <w:t xml:space="preserve"> publicada na</w:t>
      </w:r>
      <w:r>
        <w:rPr>
          <w:sz w:val="32"/>
          <w:szCs w:val="32"/>
          <w:lang w:val="pt-BR"/>
        </w:rPr>
        <w:t xml:space="preserve"> data de 22/08/2016 no horário das</w:t>
      </w:r>
      <w:r w:rsidR="00336D03" w:rsidRPr="00E044BF">
        <w:rPr>
          <w:sz w:val="32"/>
          <w:szCs w:val="32"/>
          <w:lang w:val="pt-BR"/>
        </w:rPr>
        <w:t xml:space="preserve"> 15 horas e 1 minutos, como extrai-se do </w:t>
      </w:r>
      <w:r w:rsidR="00A550FA">
        <w:rPr>
          <w:sz w:val="32"/>
          <w:szCs w:val="32"/>
          <w:lang w:val="pt-BR"/>
        </w:rPr>
        <w:t>documentos acostados a inicial</w:t>
      </w:r>
      <w:r w:rsidR="00336D03" w:rsidRPr="00E044BF">
        <w:rPr>
          <w:sz w:val="32"/>
          <w:szCs w:val="32"/>
          <w:lang w:val="pt-BR"/>
        </w:rPr>
        <w:t>, cabe observar na fl. 14 dos present</w:t>
      </w:r>
      <w:r w:rsidR="00A550FA">
        <w:rPr>
          <w:sz w:val="32"/>
          <w:szCs w:val="32"/>
          <w:lang w:val="pt-BR"/>
        </w:rPr>
        <w:t>es autos, mais precisamente em seu</w:t>
      </w:r>
      <w:r w:rsidR="00336D03" w:rsidRPr="00E044BF">
        <w:rPr>
          <w:sz w:val="32"/>
          <w:szCs w:val="32"/>
          <w:lang w:val="pt-BR"/>
        </w:rPr>
        <w:t xml:space="preserve"> rodapé </w:t>
      </w:r>
      <w:r w:rsidR="00F15F39" w:rsidRPr="00E044BF">
        <w:rPr>
          <w:sz w:val="32"/>
          <w:szCs w:val="32"/>
          <w:lang w:val="pt-BR"/>
        </w:rPr>
        <w:t>os dados onde se lê:</w:t>
      </w:r>
    </w:p>
    <w:p w14:paraId="3EE2499E" w14:textId="77777777" w:rsidR="00A550FA" w:rsidRDefault="00A550FA" w:rsidP="001E1363">
      <w:pPr>
        <w:spacing w:line="360" w:lineRule="auto"/>
        <w:jc w:val="both"/>
        <w:rPr>
          <w:i/>
          <w:sz w:val="32"/>
          <w:szCs w:val="32"/>
          <w:lang w:val="pt-BR"/>
        </w:rPr>
      </w:pPr>
    </w:p>
    <w:p w14:paraId="01B3892A" w14:textId="6A9F5244" w:rsidR="00F15F39" w:rsidRPr="00E044BF" w:rsidRDefault="00F15F39" w:rsidP="001E1363">
      <w:pPr>
        <w:spacing w:line="360" w:lineRule="auto"/>
        <w:jc w:val="both"/>
        <w:rPr>
          <w:i/>
          <w:sz w:val="32"/>
          <w:szCs w:val="32"/>
          <w:lang w:val="pt-BR"/>
        </w:rPr>
      </w:pPr>
      <w:r w:rsidRPr="00E044BF">
        <w:rPr>
          <w:i/>
          <w:sz w:val="32"/>
          <w:szCs w:val="32"/>
          <w:lang w:val="pt-BR"/>
        </w:rPr>
        <w:t>“A pesquisa foi realizada entre os dias 16 e 20 de agosto e ouviu 660 eleitores. A margem de erro é de 4%.“</w:t>
      </w:r>
    </w:p>
    <w:p w14:paraId="036DB9EF" w14:textId="688A3676" w:rsidR="00B53321" w:rsidRPr="00E044BF" w:rsidRDefault="00B53321" w:rsidP="001E1363">
      <w:pPr>
        <w:spacing w:line="360" w:lineRule="auto"/>
        <w:jc w:val="both"/>
        <w:rPr>
          <w:sz w:val="32"/>
          <w:szCs w:val="32"/>
          <w:lang w:val="pt-BR"/>
        </w:rPr>
      </w:pPr>
      <w:r w:rsidRPr="00E044BF">
        <w:rPr>
          <w:noProof/>
          <w:sz w:val="32"/>
          <w:szCs w:val="32"/>
        </w:rPr>
        <w:drawing>
          <wp:inline distT="0" distB="0" distL="0" distR="0" wp14:anchorId="19584641" wp14:editId="32D20B1F">
            <wp:extent cx="6286500" cy="150939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6-08-26 18.03.06.png"/>
                    <pic:cNvPicPr/>
                  </pic:nvPicPr>
                  <pic:blipFill>
                    <a:blip r:embed="rId7">
                      <a:extLst>
                        <a:ext uri="{28A0092B-C50C-407E-A947-70E740481C1C}">
                          <a14:useLocalDpi xmlns:a14="http://schemas.microsoft.com/office/drawing/2010/main" val="0"/>
                        </a:ext>
                      </a:extLst>
                    </a:blip>
                    <a:stretch>
                      <a:fillRect/>
                    </a:stretch>
                  </pic:blipFill>
                  <pic:spPr>
                    <a:xfrm>
                      <a:off x="0" y="0"/>
                      <a:ext cx="6286500" cy="1509395"/>
                    </a:xfrm>
                    <a:prstGeom prst="rect">
                      <a:avLst/>
                    </a:prstGeom>
                  </pic:spPr>
                </pic:pic>
              </a:graphicData>
            </a:graphic>
          </wp:inline>
        </w:drawing>
      </w:r>
    </w:p>
    <w:p w14:paraId="2BD1D7C5" w14:textId="36E8EF6E" w:rsidR="00336D03" w:rsidRPr="00E044BF" w:rsidRDefault="00336D03" w:rsidP="001E1363">
      <w:pPr>
        <w:spacing w:line="360" w:lineRule="auto"/>
        <w:jc w:val="both"/>
        <w:rPr>
          <w:i/>
          <w:sz w:val="32"/>
          <w:szCs w:val="32"/>
          <w:lang w:val="pt-BR"/>
        </w:rPr>
      </w:pPr>
      <w:r w:rsidRPr="00E044BF">
        <w:rPr>
          <w:sz w:val="32"/>
          <w:szCs w:val="32"/>
          <w:lang w:val="pt-BR"/>
        </w:rPr>
        <w:lastRenderedPageBreak/>
        <w:tab/>
      </w:r>
      <w:r w:rsidRPr="00E044BF">
        <w:rPr>
          <w:sz w:val="32"/>
          <w:szCs w:val="32"/>
          <w:lang w:val="pt-BR"/>
        </w:rPr>
        <w:tab/>
      </w:r>
      <w:r w:rsidRPr="00E044BF">
        <w:rPr>
          <w:sz w:val="32"/>
          <w:szCs w:val="32"/>
          <w:lang w:val="pt-BR"/>
        </w:rPr>
        <w:tab/>
      </w:r>
      <w:r w:rsidR="00CC3BCF">
        <w:rPr>
          <w:sz w:val="32"/>
          <w:szCs w:val="32"/>
          <w:lang w:val="pt-BR"/>
        </w:rPr>
        <w:t>retirado das fls. Anexas a Representação.</w:t>
      </w:r>
      <w:r w:rsidRPr="00E044BF">
        <w:rPr>
          <w:sz w:val="32"/>
          <w:szCs w:val="32"/>
          <w:lang w:val="pt-BR"/>
        </w:rPr>
        <w:tab/>
      </w:r>
      <w:r w:rsidRPr="00E044BF">
        <w:rPr>
          <w:sz w:val="32"/>
          <w:szCs w:val="32"/>
          <w:lang w:val="pt-BR"/>
        </w:rPr>
        <w:tab/>
      </w:r>
    </w:p>
    <w:p w14:paraId="15ED68C8" w14:textId="77777777" w:rsidR="00A46F09" w:rsidRPr="00E044BF" w:rsidRDefault="00A46F09">
      <w:pPr>
        <w:pStyle w:val="PargrafodaLista"/>
        <w:spacing w:line="360" w:lineRule="auto"/>
        <w:ind w:left="0" w:firstLine="3402"/>
        <w:jc w:val="both"/>
        <w:rPr>
          <w:i w:val="0"/>
          <w:sz w:val="32"/>
          <w:szCs w:val="32"/>
          <w:lang w:val="pt-BR"/>
        </w:rPr>
      </w:pPr>
    </w:p>
    <w:p w14:paraId="4FD96ED0" w14:textId="6571EBE2" w:rsidR="00A46F09" w:rsidRPr="00E044BF" w:rsidRDefault="00B53321">
      <w:pPr>
        <w:pStyle w:val="PargrafodaLista"/>
        <w:spacing w:line="360" w:lineRule="auto"/>
        <w:ind w:left="0" w:firstLine="3402"/>
        <w:jc w:val="both"/>
        <w:rPr>
          <w:rFonts w:ascii="Times New Roman" w:hAnsi="Times New Roman" w:cs="Times New Roman"/>
          <w:i w:val="0"/>
          <w:sz w:val="32"/>
          <w:szCs w:val="32"/>
          <w:lang w:val="pt-BR"/>
        </w:rPr>
      </w:pPr>
      <w:r w:rsidRPr="00E044BF">
        <w:rPr>
          <w:rFonts w:ascii="Times New Roman" w:hAnsi="Times New Roman" w:cs="Times New Roman"/>
          <w:i w:val="0"/>
          <w:sz w:val="32"/>
          <w:szCs w:val="32"/>
          <w:lang w:val="pt-BR"/>
        </w:rPr>
        <w:t xml:space="preserve">Desde já observa-se que somente lhe faltava o nível de confiança, e o número do registro da pesquisa, eis que o nome da entidade que a realizou fora mencionado na material em momento anterior na </w:t>
      </w:r>
      <w:proofErr w:type="spellStart"/>
      <w:r w:rsidRPr="00E044BF">
        <w:rPr>
          <w:rFonts w:ascii="Times New Roman" w:hAnsi="Times New Roman" w:cs="Times New Roman"/>
          <w:i w:val="0"/>
          <w:sz w:val="32"/>
          <w:szCs w:val="32"/>
          <w:lang w:val="pt-BR"/>
        </w:rPr>
        <w:t>fl</w:t>
      </w:r>
      <w:proofErr w:type="spellEnd"/>
      <w:r w:rsidRPr="00E044BF">
        <w:rPr>
          <w:rFonts w:ascii="Times New Roman" w:hAnsi="Times New Roman" w:cs="Times New Roman"/>
          <w:i w:val="0"/>
          <w:sz w:val="32"/>
          <w:szCs w:val="32"/>
          <w:lang w:val="pt-BR"/>
        </w:rPr>
        <w:t xml:space="preserve"> 13, como apresento abaixo.</w:t>
      </w:r>
    </w:p>
    <w:p w14:paraId="2D48217B" w14:textId="4689B3CA" w:rsidR="00B53321" w:rsidRPr="00E044BF" w:rsidRDefault="00B53321">
      <w:pPr>
        <w:pStyle w:val="PargrafodaLista"/>
        <w:spacing w:line="360" w:lineRule="auto"/>
        <w:ind w:left="0" w:firstLine="3402"/>
        <w:jc w:val="both"/>
        <w:rPr>
          <w:rFonts w:ascii="Times New Roman" w:hAnsi="Times New Roman" w:cs="Times New Roman"/>
          <w:i w:val="0"/>
          <w:sz w:val="32"/>
          <w:szCs w:val="32"/>
          <w:lang w:val="pt-BR"/>
        </w:rPr>
      </w:pPr>
    </w:p>
    <w:p w14:paraId="32AE57FA" w14:textId="101AEF90" w:rsidR="00B53321" w:rsidRPr="00E044BF" w:rsidRDefault="00B53321">
      <w:pPr>
        <w:pStyle w:val="PargrafodaLista"/>
        <w:spacing w:line="360" w:lineRule="auto"/>
        <w:ind w:left="0" w:firstLine="3402"/>
        <w:jc w:val="both"/>
        <w:rPr>
          <w:rFonts w:ascii="Times New Roman" w:hAnsi="Times New Roman" w:cs="Times New Roman"/>
          <w:i w:val="0"/>
          <w:sz w:val="32"/>
          <w:szCs w:val="32"/>
          <w:lang w:val="pt-BR"/>
        </w:rPr>
      </w:pPr>
      <w:bookmarkStart w:id="0" w:name="_GoBack"/>
      <w:bookmarkEnd w:id="0"/>
    </w:p>
    <w:p w14:paraId="4C247755" w14:textId="1F5E1AE6" w:rsidR="00A46F09" w:rsidRDefault="00B53321">
      <w:pPr>
        <w:pStyle w:val="PargrafodaLista"/>
        <w:spacing w:line="360" w:lineRule="auto"/>
        <w:ind w:left="0" w:firstLine="3402"/>
        <w:jc w:val="both"/>
        <w:rPr>
          <w:rFonts w:ascii="Times New Roman" w:hAnsi="Times New Roman" w:cs="Times New Roman"/>
          <w:i w:val="0"/>
          <w:sz w:val="32"/>
          <w:szCs w:val="32"/>
          <w:lang w:val="pt-BR"/>
        </w:rPr>
      </w:pPr>
      <w:r w:rsidRPr="00E044BF">
        <w:rPr>
          <w:rFonts w:ascii="Times New Roman" w:hAnsi="Times New Roman" w:cs="Times New Roman"/>
          <w:i w:val="0"/>
          <w:sz w:val="32"/>
          <w:szCs w:val="32"/>
          <w:lang w:val="pt-BR"/>
        </w:rPr>
        <w:t>Todavia o que de fato ocorreu foi que estes dados não foram postados neste m</w:t>
      </w:r>
      <w:r w:rsidR="000852AA">
        <w:rPr>
          <w:rFonts w:ascii="Times New Roman" w:hAnsi="Times New Roman" w:cs="Times New Roman"/>
          <w:i w:val="0"/>
          <w:sz w:val="32"/>
          <w:szCs w:val="32"/>
          <w:lang w:val="pt-BR"/>
        </w:rPr>
        <w:t>omento por falha humana de nossa</w:t>
      </w:r>
      <w:r w:rsidRPr="00E044BF">
        <w:rPr>
          <w:rFonts w:ascii="Times New Roman" w:hAnsi="Times New Roman" w:cs="Times New Roman"/>
          <w:i w:val="0"/>
          <w:sz w:val="32"/>
          <w:szCs w:val="32"/>
          <w:lang w:val="pt-BR"/>
        </w:rPr>
        <w:t xml:space="preserve"> jornalista,</w:t>
      </w:r>
      <w:r w:rsidR="00B76035">
        <w:rPr>
          <w:rFonts w:ascii="Times New Roman" w:hAnsi="Times New Roman" w:cs="Times New Roman"/>
          <w:i w:val="0"/>
          <w:sz w:val="32"/>
          <w:szCs w:val="32"/>
          <w:lang w:val="pt-BR"/>
        </w:rPr>
        <w:t xml:space="preserve"> faltando apenas o n° de registro e o nível de confiança,</w:t>
      </w:r>
      <w:r w:rsidRPr="00E044BF">
        <w:rPr>
          <w:rFonts w:ascii="Times New Roman" w:hAnsi="Times New Roman" w:cs="Times New Roman"/>
          <w:i w:val="0"/>
          <w:sz w:val="32"/>
          <w:szCs w:val="32"/>
          <w:lang w:val="pt-BR"/>
        </w:rPr>
        <w:t xml:space="preserve"> falha esta que foi devidamente corrigida como demonstramos abaixo</w:t>
      </w:r>
      <w:r w:rsidR="000852AA">
        <w:rPr>
          <w:rFonts w:ascii="Times New Roman" w:hAnsi="Times New Roman" w:cs="Times New Roman"/>
          <w:i w:val="0"/>
          <w:sz w:val="32"/>
          <w:szCs w:val="32"/>
          <w:lang w:val="pt-BR"/>
        </w:rPr>
        <w:t>, no mesmo dia mais precisamente no horário</w:t>
      </w:r>
      <w:r w:rsidR="00B76035">
        <w:rPr>
          <w:rFonts w:ascii="Times New Roman" w:hAnsi="Times New Roman" w:cs="Times New Roman"/>
          <w:i w:val="0"/>
          <w:sz w:val="32"/>
          <w:szCs w:val="32"/>
          <w:lang w:val="pt-BR"/>
        </w:rPr>
        <w:t xml:space="preserve"> de 21 horas e 38 minutos do dia 22, mesmo dia em que a matéria foi postada.</w:t>
      </w:r>
    </w:p>
    <w:p w14:paraId="753DD1A5" w14:textId="385781CA" w:rsidR="000852AA" w:rsidRPr="00E044BF" w:rsidRDefault="000852AA">
      <w:pPr>
        <w:pStyle w:val="PargrafodaLista"/>
        <w:spacing w:line="360" w:lineRule="auto"/>
        <w:ind w:left="0" w:firstLine="3402"/>
        <w:jc w:val="both"/>
        <w:rPr>
          <w:rFonts w:ascii="Times New Roman" w:hAnsi="Times New Roman" w:cs="Times New Roman"/>
          <w:i w:val="0"/>
          <w:sz w:val="32"/>
          <w:szCs w:val="32"/>
          <w:lang w:val="pt-BR"/>
        </w:rPr>
      </w:pPr>
    </w:p>
    <w:p w14:paraId="2E02D1DF" w14:textId="250A8AC3" w:rsidR="00A46F09" w:rsidRDefault="00B76035">
      <w:pPr>
        <w:pStyle w:val="PargrafodaLista"/>
        <w:spacing w:line="360" w:lineRule="auto"/>
        <w:ind w:left="0" w:firstLine="3402"/>
        <w:jc w:val="both"/>
        <w:rPr>
          <w:rFonts w:ascii="Times New Roman" w:hAnsi="Times New Roman" w:cs="Times New Roman"/>
          <w:i w:val="0"/>
          <w:sz w:val="32"/>
          <w:szCs w:val="32"/>
          <w:lang w:val="pt-BR"/>
        </w:rPr>
      </w:pPr>
      <w:r>
        <w:rPr>
          <w:rFonts w:ascii="Times New Roman" w:hAnsi="Times New Roman" w:cs="Times New Roman"/>
          <w:i w:val="0"/>
          <w:sz w:val="32"/>
          <w:szCs w:val="32"/>
          <w:lang w:val="pt-BR"/>
        </w:rPr>
        <w:t xml:space="preserve">Destarte os fatos apresentados, cabe ainda esclarecer que este sistema de gerenciamento se faz altamente seguro, sendo impossível de se alterar com a verdade qualquer movimentação e gestão de matérias, eis que o mesmo é utilizado até mesmo para conferência de produção, e como fora demonstrado ele ainda separa por ID, a pessoa responsável pela </w:t>
      </w:r>
      <w:r>
        <w:rPr>
          <w:rFonts w:ascii="Times New Roman" w:hAnsi="Times New Roman" w:cs="Times New Roman"/>
          <w:i w:val="0"/>
          <w:sz w:val="32"/>
          <w:szCs w:val="32"/>
          <w:lang w:val="pt-BR"/>
        </w:rPr>
        <w:lastRenderedPageBreak/>
        <w:t>publicação e por qualquer edição e ou alteração, bem como identifica cada matéria postada com um ID particular.</w:t>
      </w:r>
    </w:p>
    <w:p w14:paraId="3298A54F" w14:textId="77777777" w:rsidR="00B76035" w:rsidRDefault="00B76035">
      <w:pPr>
        <w:pStyle w:val="PargrafodaLista"/>
        <w:spacing w:line="360" w:lineRule="auto"/>
        <w:ind w:left="0" w:firstLine="3402"/>
        <w:jc w:val="both"/>
        <w:rPr>
          <w:rFonts w:ascii="Times New Roman" w:hAnsi="Times New Roman" w:cs="Times New Roman"/>
          <w:i w:val="0"/>
          <w:sz w:val="32"/>
          <w:szCs w:val="32"/>
          <w:lang w:val="pt-BR"/>
        </w:rPr>
      </w:pPr>
    </w:p>
    <w:p w14:paraId="207A241F" w14:textId="6E87C046" w:rsidR="00B76035" w:rsidRDefault="00B76035">
      <w:pPr>
        <w:pStyle w:val="PargrafodaLista"/>
        <w:spacing w:line="360" w:lineRule="auto"/>
        <w:ind w:left="0" w:firstLine="3402"/>
        <w:jc w:val="both"/>
        <w:rPr>
          <w:rFonts w:ascii="Times New Roman" w:hAnsi="Times New Roman" w:cs="Times New Roman"/>
          <w:i w:val="0"/>
          <w:sz w:val="32"/>
          <w:szCs w:val="32"/>
          <w:lang w:val="pt-BR"/>
        </w:rPr>
      </w:pPr>
      <w:r>
        <w:rPr>
          <w:rFonts w:ascii="Times New Roman" w:hAnsi="Times New Roman" w:cs="Times New Roman"/>
          <w:i w:val="0"/>
          <w:sz w:val="32"/>
          <w:szCs w:val="32"/>
          <w:lang w:val="pt-BR"/>
        </w:rPr>
        <w:tab/>
        <w:t>Assim não há que se falar em qualquer irregularidade, não passando o acontecido de mero desencontro de horários, o que podemos entender é que a douta assessoria do representante, deve ter visualizado e impresso a matéria ainda sem sua devida retificação.</w:t>
      </w:r>
    </w:p>
    <w:p w14:paraId="68E83DEE" w14:textId="28D1B0B6" w:rsidR="00B76035" w:rsidRDefault="00B76035">
      <w:pPr>
        <w:pStyle w:val="PargrafodaLista"/>
        <w:spacing w:line="360" w:lineRule="auto"/>
        <w:ind w:left="0" w:firstLine="3402"/>
        <w:jc w:val="both"/>
        <w:rPr>
          <w:rFonts w:ascii="Times New Roman" w:hAnsi="Times New Roman" w:cs="Times New Roman"/>
          <w:i w:val="0"/>
          <w:sz w:val="32"/>
          <w:szCs w:val="32"/>
          <w:lang w:val="pt-BR"/>
        </w:rPr>
      </w:pPr>
      <w:r>
        <w:rPr>
          <w:rFonts w:ascii="Times New Roman" w:hAnsi="Times New Roman" w:cs="Times New Roman"/>
          <w:i w:val="0"/>
          <w:sz w:val="32"/>
          <w:szCs w:val="32"/>
          <w:lang w:val="pt-BR"/>
        </w:rPr>
        <w:t>Desta forma não há indício de qualquer interesse, seja por ação ou omissão do representado em denegrir, distorcer ou prejudicar o candidato, como demonstra inclusive a boa fé em cumprir com a determinação deste juízo, retirando por imediato do ar a publicação.</w:t>
      </w:r>
    </w:p>
    <w:p w14:paraId="1C2DEC5F" w14:textId="272C3D96" w:rsidR="00B76035" w:rsidRDefault="00B76035">
      <w:pPr>
        <w:pStyle w:val="PargrafodaLista"/>
        <w:spacing w:line="360" w:lineRule="auto"/>
        <w:ind w:left="0" w:firstLine="3402"/>
        <w:jc w:val="both"/>
        <w:rPr>
          <w:rFonts w:ascii="Times New Roman" w:hAnsi="Times New Roman" w:cs="Times New Roman"/>
          <w:i w:val="0"/>
          <w:sz w:val="32"/>
          <w:szCs w:val="32"/>
          <w:lang w:val="pt-BR"/>
        </w:rPr>
      </w:pPr>
      <w:r>
        <w:rPr>
          <w:rFonts w:ascii="Times New Roman" w:hAnsi="Times New Roman" w:cs="Times New Roman"/>
          <w:i w:val="0"/>
          <w:sz w:val="32"/>
          <w:szCs w:val="32"/>
          <w:lang w:val="pt-BR"/>
        </w:rPr>
        <w:t xml:space="preserve">Resta portanto esclarecida qualquer </w:t>
      </w:r>
      <w:r w:rsidR="00855DF1">
        <w:rPr>
          <w:rFonts w:ascii="Times New Roman" w:hAnsi="Times New Roman" w:cs="Times New Roman"/>
          <w:i w:val="0"/>
          <w:sz w:val="32"/>
          <w:szCs w:val="32"/>
          <w:lang w:val="pt-BR"/>
        </w:rPr>
        <w:t>mal entendido a respeito destas publicações, robusta se faz a documentação que acompanha esta peça, elucidando ainda o conteúdo que já se encontrava no ar no momento de sua retirada.</w:t>
      </w:r>
    </w:p>
    <w:p w14:paraId="5D47D110" w14:textId="6B86EC45" w:rsidR="00855DF1" w:rsidRDefault="00855DF1" w:rsidP="00855DF1">
      <w:pPr>
        <w:spacing w:line="360" w:lineRule="auto"/>
        <w:jc w:val="both"/>
        <w:rPr>
          <w:sz w:val="32"/>
          <w:szCs w:val="32"/>
          <w:lang w:val="pt-BR"/>
        </w:rPr>
      </w:pPr>
      <w:r>
        <w:rPr>
          <w:sz w:val="32"/>
          <w:szCs w:val="32"/>
          <w:lang w:val="pt-BR"/>
        </w:rPr>
        <w:tab/>
      </w:r>
      <w:r>
        <w:rPr>
          <w:sz w:val="32"/>
          <w:szCs w:val="32"/>
          <w:lang w:val="pt-BR"/>
        </w:rPr>
        <w:tab/>
      </w:r>
      <w:r>
        <w:rPr>
          <w:sz w:val="32"/>
          <w:szCs w:val="32"/>
          <w:lang w:val="pt-BR"/>
        </w:rPr>
        <w:tab/>
      </w:r>
      <w:r>
        <w:rPr>
          <w:sz w:val="32"/>
          <w:szCs w:val="32"/>
          <w:lang w:val="pt-BR"/>
        </w:rPr>
        <w:tab/>
      </w:r>
      <w:r>
        <w:rPr>
          <w:sz w:val="32"/>
          <w:szCs w:val="32"/>
          <w:lang w:val="pt-BR"/>
        </w:rPr>
        <w:tab/>
        <w:t xml:space="preserve">Neste sentido, não há que se falar em qualquer tipo de condenação, pena ou multa pelo ocorrido, eis que não há cometimento de conduta delituosa prevista nos textos legais eleitorais, razão pela qual pugna desde já pela improcedência da presente representação e seu arquivamento, </w:t>
      </w:r>
      <w:r>
        <w:rPr>
          <w:sz w:val="32"/>
          <w:szCs w:val="32"/>
          <w:lang w:val="pt-BR"/>
        </w:rPr>
        <w:lastRenderedPageBreak/>
        <w:t>bem como a inclusão da matéria novamente online ao site, eis que a mesma preenche os parâmetros elencados pela Lei</w:t>
      </w:r>
      <w:r w:rsidR="00143848">
        <w:rPr>
          <w:sz w:val="32"/>
          <w:szCs w:val="32"/>
          <w:lang w:val="pt-BR"/>
        </w:rPr>
        <w:t>.</w:t>
      </w:r>
    </w:p>
    <w:p w14:paraId="402877C1" w14:textId="28B2BBB9" w:rsidR="00143848" w:rsidRDefault="00143848" w:rsidP="00855DF1">
      <w:pPr>
        <w:spacing w:line="360" w:lineRule="auto"/>
        <w:jc w:val="both"/>
        <w:rPr>
          <w:sz w:val="32"/>
          <w:szCs w:val="32"/>
          <w:lang w:val="pt-BR"/>
        </w:rPr>
      </w:pPr>
      <w:r>
        <w:rPr>
          <w:sz w:val="32"/>
          <w:szCs w:val="32"/>
          <w:lang w:val="pt-BR"/>
        </w:rPr>
        <w:tab/>
      </w:r>
      <w:r>
        <w:rPr>
          <w:sz w:val="32"/>
          <w:szCs w:val="32"/>
          <w:lang w:val="pt-BR"/>
        </w:rPr>
        <w:tab/>
      </w:r>
      <w:r>
        <w:rPr>
          <w:sz w:val="32"/>
          <w:szCs w:val="32"/>
          <w:lang w:val="pt-BR"/>
        </w:rPr>
        <w:tab/>
      </w:r>
      <w:r>
        <w:rPr>
          <w:sz w:val="32"/>
          <w:szCs w:val="32"/>
          <w:lang w:val="pt-BR"/>
        </w:rPr>
        <w:tab/>
      </w:r>
      <w:r>
        <w:rPr>
          <w:sz w:val="32"/>
          <w:szCs w:val="32"/>
          <w:lang w:val="pt-BR"/>
        </w:rPr>
        <w:tab/>
        <w:t xml:space="preserve">Ademais a presente pesquisa apresentada, fora utilizada por outro veículo de mídia tal qual destaca a própria matéria, de modo que já gozava de número de registro. Tão há de se convir que o prazo qual a matéria ficou online sem </w:t>
      </w:r>
      <w:r w:rsidR="00C31F3A">
        <w:rPr>
          <w:sz w:val="32"/>
          <w:szCs w:val="32"/>
          <w:lang w:val="pt-BR"/>
        </w:rPr>
        <w:t>o número de registro bem como a margem de confiabilidade foi de somente 08 horas, sendo devidamente retificada em atento as normas do artigo 10º da resolução 23453 de 2016.</w:t>
      </w:r>
    </w:p>
    <w:p w14:paraId="31A882E8" w14:textId="2E24E32E" w:rsidR="00C31F3A" w:rsidRDefault="00C31F3A" w:rsidP="00855DF1">
      <w:pPr>
        <w:spacing w:line="360" w:lineRule="auto"/>
        <w:jc w:val="both"/>
        <w:rPr>
          <w:sz w:val="32"/>
          <w:szCs w:val="32"/>
          <w:lang w:val="pt-BR"/>
        </w:rPr>
      </w:pPr>
      <w:r>
        <w:rPr>
          <w:sz w:val="32"/>
          <w:szCs w:val="32"/>
          <w:lang w:val="pt-BR"/>
        </w:rPr>
        <w:tab/>
      </w:r>
      <w:r>
        <w:rPr>
          <w:sz w:val="32"/>
          <w:szCs w:val="32"/>
          <w:lang w:val="pt-BR"/>
        </w:rPr>
        <w:tab/>
      </w:r>
      <w:r>
        <w:rPr>
          <w:sz w:val="32"/>
          <w:szCs w:val="32"/>
          <w:lang w:val="pt-BR"/>
        </w:rPr>
        <w:tab/>
      </w:r>
      <w:r>
        <w:rPr>
          <w:sz w:val="32"/>
          <w:szCs w:val="32"/>
          <w:lang w:val="pt-BR"/>
        </w:rPr>
        <w:tab/>
      </w:r>
      <w:r>
        <w:rPr>
          <w:sz w:val="32"/>
          <w:szCs w:val="32"/>
          <w:lang w:val="pt-BR"/>
        </w:rPr>
        <w:tab/>
        <w:t>Forçoso concluir que não carece qualquer tipo de penalidade, tendo em vista que a conduta da representada não se fez delituosa ou dolosa em qualquer momento.</w:t>
      </w:r>
    </w:p>
    <w:p w14:paraId="52E173D0" w14:textId="47F9A2C7" w:rsidR="00C31F3A" w:rsidRDefault="00C31F3A" w:rsidP="00855DF1">
      <w:pPr>
        <w:spacing w:line="360" w:lineRule="auto"/>
        <w:jc w:val="both"/>
        <w:rPr>
          <w:sz w:val="32"/>
          <w:szCs w:val="32"/>
          <w:lang w:val="pt-BR"/>
        </w:rPr>
      </w:pPr>
      <w:r>
        <w:rPr>
          <w:sz w:val="32"/>
          <w:szCs w:val="32"/>
          <w:lang w:val="pt-BR"/>
        </w:rPr>
        <w:tab/>
      </w:r>
      <w:r>
        <w:rPr>
          <w:sz w:val="32"/>
          <w:szCs w:val="32"/>
          <w:lang w:val="pt-BR"/>
        </w:rPr>
        <w:tab/>
      </w:r>
      <w:r>
        <w:rPr>
          <w:sz w:val="32"/>
          <w:szCs w:val="32"/>
          <w:lang w:val="pt-BR"/>
        </w:rPr>
        <w:tab/>
      </w:r>
      <w:r>
        <w:rPr>
          <w:sz w:val="32"/>
          <w:szCs w:val="32"/>
          <w:lang w:val="pt-BR"/>
        </w:rPr>
        <w:tab/>
      </w:r>
      <w:r>
        <w:rPr>
          <w:sz w:val="32"/>
          <w:szCs w:val="32"/>
          <w:lang w:val="pt-BR"/>
        </w:rPr>
        <w:tab/>
        <w:t xml:space="preserve">Neste sentido, pugna a representada, por total improcedência da presente Representação Eleitoral, bem como pugna pelo deferimento do Direito de “republicar” a mesma nos termos que já se encontrava, em consonância a determinação do artigo </w:t>
      </w:r>
      <w:r>
        <w:rPr>
          <w:sz w:val="32"/>
          <w:szCs w:val="32"/>
          <w:lang w:val="pt-BR"/>
        </w:rPr>
        <w:tab/>
        <w:t>10º.</w:t>
      </w:r>
    </w:p>
    <w:p w14:paraId="7F6958DA" w14:textId="0D2FFE21" w:rsidR="00C31F3A" w:rsidRDefault="00C31F3A" w:rsidP="00855DF1">
      <w:pPr>
        <w:spacing w:line="360" w:lineRule="auto"/>
        <w:jc w:val="both"/>
        <w:rPr>
          <w:sz w:val="32"/>
          <w:szCs w:val="32"/>
          <w:lang w:val="pt-BR"/>
        </w:rPr>
      </w:pPr>
      <w:r>
        <w:rPr>
          <w:sz w:val="32"/>
          <w:szCs w:val="32"/>
          <w:lang w:val="pt-BR"/>
        </w:rPr>
        <w:tab/>
      </w:r>
      <w:r>
        <w:rPr>
          <w:sz w:val="32"/>
          <w:szCs w:val="32"/>
          <w:lang w:val="pt-BR"/>
        </w:rPr>
        <w:tab/>
      </w:r>
      <w:r>
        <w:rPr>
          <w:sz w:val="32"/>
          <w:szCs w:val="32"/>
          <w:lang w:val="pt-BR"/>
        </w:rPr>
        <w:tab/>
      </w:r>
      <w:r>
        <w:rPr>
          <w:sz w:val="32"/>
          <w:szCs w:val="32"/>
          <w:lang w:val="pt-BR"/>
        </w:rPr>
        <w:tab/>
      </w:r>
      <w:r>
        <w:rPr>
          <w:sz w:val="32"/>
          <w:szCs w:val="32"/>
          <w:lang w:val="pt-BR"/>
        </w:rPr>
        <w:tab/>
      </w:r>
      <w:r>
        <w:rPr>
          <w:b/>
          <w:sz w:val="32"/>
          <w:szCs w:val="32"/>
          <w:u w:val="single"/>
          <w:lang w:val="pt-BR"/>
        </w:rPr>
        <w:t>Dos Pedidos</w:t>
      </w:r>
      <w:r>
        <w:rPr>
          <w:sz w:val="32"/>
          <w:szCs w:val="32"/>
          <w:lang w:val="pt-BR"/>
        </w:rPr>
        <w:tab/>
      </w:r>
    </w:p>
    <w:p w14:paraId="0534EAB8" w14:textId="1D087E8B" w:rsidR="00C31F3A" w:rsidRDefault="00C31F3A" w:rsidP="00855DF1">
      <w:pPr>
        <w:spacing w:line="360" w:lineRule="auto"/>
        <w:jc w:val="both"/>
        <w:rPr>
          <w:sz w:val="32"/>
          <w:szCs w:val="32"/>
          <w:lang w:val="pt-BR"/>
        </w:rPr>
      </w:pPr>
      <w:r>
        <w:rPr>
          <w:sz w:val="32"/>
          <w:szCs w:val="32"/>
          <w:lang w:val="pt-BR"/>
        </w:rPr>
        <w:tab/>
      </w:r>
      <w:r>
        <w:rPr>
          <w:sz w:val="32"/>
          <w:szCs w:val="32"/>
          <w:lang w:val="pt-BR"/>
        </w:rPr>
        <w:tab/>
      </w:r>
      <w:r>
        <w:rPr>
          <w:sz w:val="32"/>
          <w:szCs w:val="32"/>
          <w:lang w:val="pt-BR"/>
        </w:rPr>
        <w:tab/>
      </w:r>
      <w:r>
        <w:rPr>
          <w:sz w:val="32"/>
          <w:szCs w:val="32"/>
          <w:lang w:val="pt-BR"/>
        </w:rPr>
        <w:tab/>
      </w:r>
      <w:r>
        <w:rPr>
          <w:sz w:val="32"/>
          <w:szCs w:val="32"/>
          <w:lang w:val="pt-BR"/>
        </w:rPr>
        <w:tab/>
        <w:t>Pugna pelo julgamento de total improcedência da Representação Eleitoral.</w:t>
      </w:r>
    </w:p>
    <w:p w14:paraId="30969CC2" w14:textId="198A1EB4" w:rsidR="00C31F3A" w:rsidRDefault="00C31F3A" w:rsidP="00855DF1">
      <w:pPr>
        <w:spacing w:line="360" w:lineRule="auto"/>
        <w:jc w:val="both"/>
        <w:rPr>
          <w:sz w:val="32"/>
          <w:szCs w:val="32"/>
          <w:lang w:val="pt-BR"/>
        </w:rPr>
      </w:pPr>
      <w:r>
        <w:rPr>
          <w:sz w:val="32"/>
          <w:szCs w:val="32"/>
          <w:lang w:val="pt-BR"/>
        </w:rPr>
        <w:lastRenderedPageBreak/>
        <w:tab/>
      </w:r>
      <w:r>
        <w:rPr>
          <w:sz w:val="32"/>
          <w:szCs w:val="32"/>
          <w:lang w:val="pt-BR"/>
        </w:rPr>
        <w:tab/>
      </w:r>
      <w:r>
        <w:rPr>
          <w:sz w:val="32"/>
          <w:szCs w:val="32"/>
          <w:lang w:val="pt-BR"/>
        </w:rPr>
        <w:tab/>
      </w:r>
      <w:r>
        <w:rPr>
          <w:sz w:val="32"/>
          <w:szCs w:val="32"/>
          <w:lang w:val="pt-BR"/>
        </w:rPr>
        <w:tab/>
      </w:r>
      <w:r>
        <w:rPr>
          <w:sz w:val="32"/>
          <w:szCs w:val="32"/>
          <w:lang w:val="pt-BR"/>
        </w:rPr>
        <w:tab/>
        <w:t>Seja ainda concedido o Direito de Publicação da mesma, eis que a mesma já se encontrava completa e em sintonia ao texto legal da resolução 23453 de 2016 sob em caso de indeferimento ocorrer cerceamento ao direito de expressão e de informação qual goza os veículos de imprensa.</w:t>
      </w:r>
    </w:p>
    <w:p w14:paraId="2D2257AC" w14:textId="62B7FE95" w:rsidR="00C31F3A" w:rsidRPr="00C31F3A" w:rsidRDefault="00C31F3A" w:rsidP="00855DF1">
      <w:pPr>
        <w:spacing w:line="360" w:lineRule="auto"/>
        <w:jc w:val="both"/>
        <w:rPr>
          <w:sz w:val="32"/>
          <w:szCs w:val="32"/>
          <w:lang w:val="pt-BR"/>
        </w:rPr>
      </w:pPr>
      <w:r>
        <w:rPr>
          <w:sz w:val="32"/>
          <w:szCs w:val="32"/>
          <w:lang w:val="pt-BR"/>
        </w:rPr>
        <w:tab/>
      </w:r>
      <w:r>
        <w:rPr>
          <w:sz w:val="32"/>
          <w:szCs w:val="32"/>
          <w:lang w:val="pt-BR"/>
        </w:rPr>
        <w:tab/>
      </w:r>
      <w:r>
        <w:rPr>
          <w:sz w:val="32"/>
          <w:szCs w:val="32"/>
          <w:lang w:val="pt-BR"/>
        </w:rPr>
        <w:tab/>
      </w:r>
      <w:r>
        <w:rPr>
          <w:sz w:val="32"/>
          <w:szCs w:val="32"/>
          <w:lang w:val="pt-BR"/>
        </w:rPr>
        <w:tab/>
      </w:r>
      <w:r>
        <w:rPr>
          <w:sz w:val="32"/>
          <w:szCs w:val="32"/>
          <w:lang w:val="pt-BR"/>
        </w:rPr>
        <w:tab/>
        <w:t>De inequívoca boa fé, nestes termos pugna  e espera deferimento.</w:t>
      </w:r>
    </w:p>
    <w:p w14:paraId="3D3A1142" w14:textId="77777777" w:rsidR="00A46F09" w:rsidRPr="00E044BF" w:rsidRDefault="00A46F09">
      <w:pPr>
        <w:pStyle w:val="PargrafodaLista"/>
        <w:spacing w:line="360" w:lineRule="auto"/>
        <w:ind w:left="0" w:firstLine="3402"/>
        <w:jc w:val="both"/>
        <w:rPr>
          <w:rFonts w:ascii="Times New Roman" w:hAnsi="Times New Roman" w:cs="Times New Roman"/>
          <w:i w:val="0"/>
          <w:sz w:val="32"/>
          <w:szCs w:val="32"/>
          <w:lang w:val="pt-BR"/>
        </w:rPr>
      </w:pPr>
    </w:p>
    <w:p w14:paraId="77B4E21F" w14:textId="2513D561" w:rsidR="00A46F09" w:rsidRPr="00E044BF" w:rsidRDefault="00C31F3A">
      <w:pPr>
        <w:pStyle w:val="PargrafodaLista"/>
        <w:spacing w:line="360" w:lineRule="auto"/>
        <w:ind w:left="0" w:firstLine="3402"/>
        <w:jc w:val="both"/>
        <w:rPr>
          <w:rFonts w:ascii="Times New Roman" w:hAnsi="Times New Roman" w:cs="Times New Roman"/>
          <w:i w:val="0"/>
          <w:sz w:val="32"/>
          <w:szCs w:val="32"/>
          <w:lang w:val="pt-BR"/>
        </w:rPr>
      </w:pPr>
      <w:r>
        <w:rPr>
          <w:rFonts w:ascii="Times New Roman" w:hAnsi="Times New Roman" w:cs="Times New Roman"/>
          <w:i w:val="0"/>
          <w:sz w:val="32"/>
          <w:szCs w:val="32"/>
          <w:lang w:val="pt-BR"/>
        </w:rPr>
        <w:t xml:space="preserve">Goiânia, 28 </w:t>
      </w:r>
      <w:r w:rsidR="001E1363" w:rsidRPr="00E044BF">
        <w:rPr>
          <w:rFonts w:ascii="Times New Roman" w:hAnsi="Times New Roman" w:cs="Times New Roman"/>
          <w:i w:val="0"/>
          <w:sz w:val="32"/>
          <w:szCs w:val="32"/>
          <w:lang w:val="pt-BR"/>
        </w:rPr>
        <w:t xml:space="preserve">de </w:t>
      </w:r>
      <w:r>
        <w:rPr>
          <w:rFonts w:ascii="Times New Roman" w:hAnsi="Times New Roman" w:cs="Times New Roman"/>
          <w:i w:val="0"/>
          <w:sz w:val="32"/>
          <w:szCs w:val="32"/>
          <w:lang w:val="pt-BR"/>
        </w:rPr>
        <w:t>agosto</w:t>
      </w:r>
      <w:r w:rsidR="001E1363" w:rsidRPr="00E044BF">
        <w:rPr>
          <w:rFonts w:ascii="Times New Roman" w:hAnsi="Times New Roman" w:cs="Times New Roman"/>
          <w:i w:val="0"/>
          <w:sz w:val="32"/>
          <w:szCs w:val="32"/>
          <w:lang w:val="pt-BR"/>
        </w:rPr>
        <w:t xml:space="preserve"> de 2016..</w:t>
      </w:r>
    </w:p>
    <w:p w14:paraId="7153B499" w14:textId="77777777" w:rsidR="00A46F09" w:rsidRPr="00E044BF" w:rsidRDefault="00A46F09">
      <w:pPr>
        <w:pStyle w:val="PargrafodaLista"/>
        <w:spacing w:line="360" w:lineRule="auto"/>
        <w:ind w:left="0" w:firstLine="3402"/>
        <w:jc w:val="both"/>
        <w:rPr>
          <w:rFonts w:ascii="Times New Roman" w:hAnsi="Times New Roman" w:cs="Times New Roman"/>
          <w:i w:val="0"/>
          <w:sz w:val="32"/>
          <w:szCs w:val="32"/>
          <w:lang w:val="pt-BR"/>
        </w:rPr>
      </w:pPr>
    </w:p>
    <w:p w14:paraId="33443CCE" w14:textId="77777777" w:rsidR="00A46F09" w:rsidRPr="00E044BF" w:rsidRDefault="00A46F09">
      <w:pPr>
        <w:pStyle w:val="PargrafodaLista"/>
        <w:spacing w:line="360" w:lineRule="auto"/>
        <w:ind w:left="0" w:firstLine="3402"/>
        <w:jc w:val="both"/>
        <w:rPr>
          <w:rFonts w:ascii="Times New Roman" w:hAnsi="Times New Roman" w:cs="Times New Roman"/>
          <w:i w:val="0"/>
          <w:sz w:val="32"/>
          <w:szCs w:val="32"/>
          <w:lang w:val="pt-BR"/>
        </w:rPr>
      </w:pPr>
    </w:p>
    <w:p w14:paraId="5BDD81FA" w14:textId="77777777" w:rsidR="00A46F09" w:rsidRPr="00E044BF" w:rsidRDefault="00A46F09">
      <w:pPr>
        <w:pStyle w:val="PargrafodaLista"/>
        <w:spacing w:line="360" w:lineRule="auto"/>
        <w:ind w:left="0" w:firstLine="3402"/>
        <w:jc w:val="both"/>
        <w:rPr>
          <w:rFonts w:ascii="Times New Roman" w:hAnsi="Times New Roman" w:cs="Times New Roman"/>
          <w:i w:val="0"/>
          <w:sz w:val="32"/>
          <w:szCs w:val="32"/>
          <w:lang w:val="pt-BR"/>
        </w:rPr>
      </w:pPr>
    </w:p>
    <w:p w14:paraId="5BD0372D" w14:textId="77777777" w:rsidR="00A46F09" w:rsidRPr="00E044BF" w:rsidRDefault="00A46F09">
      <w:pPr>
        <w:pStyle w:val="PargrafodaLista"/>
        <w:spacing w:line="360" w:lineRule="auto"/>
        <w:ind w:left="0" w:firstLine="3402"/>
        <w:jc w:val="both"/>
        <w:rPr>
          <w:rFonts w:ascii="Times New Roman" w:hAnsi="Times New Roman" w:cs="Times New Roman"/>
          <w:i w:val="0"/>
          <w:sz w:val="32"/>
          <w:szCs w:val="32"/>
          <w:lang w:val="pt-BR"/>
        </w:rPr>
      </w:pPr>
    </w:p>
    <w:p w14:paraId="5DE18DA4" w14:textId="77777777" w:rsidR="00A46F09" w:rsidRPr="00E044BF" w:rsidRDefault="00A46F09">
      <w:pPr>
        <w:pStyle w:val="PargrafodaLista"/>
        <w:spacing w:line="276" w:lineRule="auto"/>
        <w:ind w:left="0" w:firstLine="3402"/>
        <w:jc w:val="both"/>
        <w:rPr>
          <w:rFonts w:ascii="Times New Roman" w:hAnsi="Times New Roman" w:cs="Times New Roman"/>
          <w:i w:val="0"/>
          <w:sz w:val="32"/>
          <w:szCs w:val="32"/>
          <w:lang w:val="pt-BR"/>
        </w:rPr>
      </w:pPr>
    </w:p>
    <w:p w14:paraId="3103B3AE" w14:textId="77777777" w:rsidR="00A46F09" w:rsidRPr="00E044BF" w:rsidRDefault="00A46F09">
      <w:pPr>
        <w:pStyle w:val="PargrafodaLista"/>
        <w:spacing w:line="276" w:lineRule="auto"/>
        <w:ind w:left="0" w:firstLine="3402"/>
        <w:jc w:val="both"/>
        <w:rPr>
          <w:rFonts w:ascii="Times New Roman" w:hAnsi="Times New Roman" w:cs="Times New Roman"/>
          <w:i w:val="0"/>
          <w:sz w:val="32"/>
          <w:szCs w:val="32"/>
          <w:lang w:val="pt-BR"/>
        </w:rPr>
      </w:pPr>
    </w:p>
    <w:p w14:paraId="7610F1A6" w14:textId="77777777" w:rsidR="00A46F09" w:rsidRPr="00E044BF" w:rsidRDefault="001E1363">
      <w:pPr>
        <w:pStyle w:val="PargrafodaLista"/>
        <w:spacing w:line="276" w:lineRule="auto"/>
        <w:ind w:left="0"/>
        <w:jc w:val="center"/>
        <w:rPr>
          <w:rFonts w:ascii="Times New Roman" w:hAnsi="Times New Roman" w:cs="Times New Roman"/>
          <w:i w:val="0"/>
          <w:sz w:val="32"/>
          <w:szCs w:val="32"/>
          <w:lang w:val="pt-BR"/>
        </w:rPr>
      </w:pPr>
      <w:r w:rsidRPr="00E044BF">
        <w:rPr>
          <w:rFonts w:ascii="Times New Roman" w:hAnsi="Times New Roman" w:cs="Times New Roman"/>
          <w:i w:val="0"/>
          <w:sz w:val="32"/>
          <w:szCs w:val="32"/>
          <w:lang w:val="pt-BR"/>
        </w:rPr>
        <w:t>___________________________________________</w:t>
      </w:r>
    </w:p>
    <w:p w14:paraId="03136C89" w14:textId="77777777" w:rsidR="00A46F09" w:rsidRPr="00E044BF" w:rsidRDefault="001E1363">
      <w:pPr>
        <w:jc w:val="both"/>
        <w:rPr>
          <w:b/>
          <w:i/>
          <w:sz w:val="32"/>
          <w:szCs w:val="32"/>
          <w:lang w:val="pt-BR"/>
        </w:rPr>
      </w:pPr>
      <w:r w:rsidRPr="00E044BF">
        <w:rPr>
          <w:b/>
          <w:i/>
          <w:sz w:val="32"/>
          <w:szCs w:val="32"/>
          <w:lang w:val="pt-BR"/>
        </w:rPr>
        <w:t xml:space="preserve">                          MANOEL PEREIRA MACHADO NETO</w:t>
      </w:r>
    </w:p>
    <w:p w14:paraId="1B3787BB" w14:textId="77777777" w:rsidR="00A46F09" w:rsidRPr="00E044BF" w:rsidRDefault="001E1363">
      <w:pPr>
        <w:jc w:val="both"/>
        <w:rPr>
          <w:b/>
          <w:i/>
          <w:sz w:val="32"/>
          <w:szCs w:val="32"/>
          <w:lang w:val="pt-BR"/>
        </w:rPr>
      </w:pPr>
      <w:r w:rsidRPr="00E044BF">
        <w:rPr>
          <w:b/>
          <w:i/>
          <w:sz w:val="32"/>
          <w:szCs w:val="32"/>
          <w:lang w:val="pt-BR"/>
        </w:rPr>
        <w:t xml:space="preserve">                                                OAB GO 42382</w:t>
      </w:r>
    </w:p>
    <w:p w14:paraId="3C5EE11C" w14:textId="04EDA43D" w:rsidR="00A46F09" w:rsidRPr="00E044BF" w:rsidRDefault="00C31F3A">
      <w:pPr>
        <w:ind w:firstLine="3402"/>
        <w:jc w:val="both"/>
        <w:rPr>
          <w:b/>
          <w:i/>
          <w:sz w:val="32"/>
          <w:szCs w:val="32"/>
          <w:lang w:val="pt-BR"/>
        </w:rPr>
      </w:pPr>
      <w:r>
        <w:rPr>
          <w:b/>
          <w:i/>
          <w:sz w:val="32"/>
          <w:szCs w:val="32"/>
          <w:lang w:val="pt-BR"/>
        </w:rPr>
        <w:t xml:space="preserve">       </w:t>
      </w:r>
      <w:r w:rsidR="001E1363" w:rsidRPr="00E044BF">
        <w:rPr>
          <w:b/>
          <w:i/>
          <w:sz w:val="32"/>
          <w:szCs w:val="32"/>
          <w:lang w:val="pt-BR"/>
        </w:rPr>
        <w:t>ADVOGADO</w:t>
      </w:r>
    </w:p>
    <w:p w14:paraId="1EEEC74A" w14:textId="77777777" w:rsidR="00A46F09" w:rsidRPr="00E044BF" w:rsidRDefault="00A46F09">
      <w:pPr>
        <w:rPr>
          <w:sz w:val="32"/>
          <w:szCs w:val="32"/>
          <w:lang w:val="pt-BR"/>
        </w:rPr>
      </w:pPr>
    </w:p>
    <w:p w14:paraId="49602CBC" w14:textId="77777777" w:rsidR="00A46F09" w:rsidRPr="00E044BF" w:rsidRDefault="00A46F09">
      <w:pPr>
        <w:spacing w:line="360" w:lineRule="auto"/>
        <w:ind w:firstLine="3402"/>
        <w:jc w:val="both"/>
        <w:rPr>
          <w:i/>
          <w:sz w:val="32"/>
          <w:szCs w:val="32"/>
          <w:lang w:val="pt-BR"/>
        </w:rPr>
      </w:pPr>
    </w:p>
    <w:p w14:paraId="09A113BF" w14:textId="77777777" w:rsidR="00A46F09" w:rsidRPr="00E044BF" w:rsidRDefault="00A46F09">
      <w:pPr>
        <w:rPr>
          <w:sz w:val="32"/>
          <w:szCs w:val="32"/>
          <w:lang w:val="pt-BR"/>
        </w:rPr>
      </w:pPr>
    </w:p>
    <w:sectPr w:rsidR="00A46F09" w:rsidRPr="00E044BF">
      <w:headerReference w:type="default" r:id="rId8"/>
      <w:footerReference w:type="default" r:id="rId9"/>
      <w:pgSz w:w="11906" w:h="16838"/>
      <w:pgMar w:top="1417" w:right="1701" w:bottom="1417" w:left="1701" w:header="708" w:footer="708"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C2D24" w14:textId="77777777" w:rsidR="004D3022" w:rsidRDefault="004D3022">
      <w:r>
        <w:separator/>
      </w:r>
    </w:p>
  </w:endnote>
  <w:endnote w:type="continuationSeparator" w:id="0">
    <w:p w14:paraId="520568B3" w14:textId="77777777" w:rsidR="004D3022" w:rsidRDefault="004D3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Liberation Sans">
    <w:panose1 w:val="020B0604020202020204"/>
    <w:charset w:val="01"/>
    <w:family w:val="swiss"/>
    <w:pitch w:val="variable"/>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00000001" w:usb1="08070000" w:usb2="00000010" w:usb3="00000000" w:csb0="0002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733E0" w14:textId="55AAE62D" w:rsidR="00143848" w:rsidRDefault="00143848">
    <w:pPr>
      <w:pStyle w:val="Rodap1"/>
      <w:tabs>
        <w:tab w:val="right" w:pos="8478"/>
      </w:tabs>
      <w:jc w:val="center"/>
      <w:rPr>
        <w:rFonts w:ascii="Bookman Old Style" w:hAnsi="Bookman Old Style"/>
      </w:rPr>
    </w:pPr>
    <w:r>
      <w:rPr>
        <w:rFonts w:ascii="Bookman Old Style" w:hAnsi="Bookman Old Style"/>
      </w:rPr>
      <w:t xml:space="preserve">Rua 03, n”800, Ed. Office </w:t>
    </w:r>
    <w:proofErr w:type="spellStart"/>
    <w:r>
      <w:rPr>
        <w:rFonts w:ascii="Bookman Old Style" w:hAnsi="Bookman Old Style"/>
      </w:rPr>
      <w:t>Tower</w:t>
    </w:r>
    <w:proofErr w:type="spellEnd"/>
    <w:r>
      <w:rPr>
        <w:rFonts w:ascii="Bookman Old Style" w:hAnsi="Bookman Old Style"/>
      </w:rPr>
      <w:t>, sala 09 térreo, Setor Oeste</w:t>
    </w:r>
  </w:p>
  <w:p w14:paraId="4CFB0991" w14:textId="716B8910" w:rsidR="00143848" w:rsidRPr="00596837" w:rsidRDefault="004D3022">
    <w:pPr>
      <w:pStyle w:val="Rodap1"/>
      <w:tabs>
        <w:tab w:val="right" w:pos="8478"/>
      </w:tabs>
      <w:jc w:val="center"/>
      <w:rPr>
        <w:rFonts w:ascii="Bookman Old Style" w:hAnsi="Bookman Old Style"/>
      </w:rPr>
    </w:pPr>
    <w:hyperlink r:id="rId1" w:history="1">
      <w:r w:rsidR="00143848" w:rsidRPr="0086219F">
        <w:rPr>
          <w:rStyle w:val="Hyperlink"/>
          <w:rFonts w:ascii="Bookman Old Style" w:hAnsi="Bookman Old Style"/>
        </w:rPr>
        <w:t>contato@mmeassociados.com.br</w:t>
      </w:r>
    </w:hyperlink>
    <w:r w:rsidR="00143848">
      <w:rPr>
        <w:rFonts w:ascii="Bookman Old Style" w:hAnsi="Bookman Old Style"/>
      </w:rPr>
      <w:t xml:space="preserve"> ou (62) 9944-0229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0C870" w14:textId="77777777" w:rsidR="004D3022" w:rsidRDefault="004D3022">
      <w:r>
        <w:separator/>
      </w:r>
    </w:p>
  </w:footnote>
  <w:footnote w:type="continuationSeparator" w:id="0">
    <w:p w14:paraId="3511172E" w14:textId="77777777" w:rsidR="004D3022" w:rsidRDefault="004D3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32BB0" w14:textId="77777777" w:rsidR="00143848" w:rsidRDefault="00143848">
    <w:pPr>
      <w:pStyle w:val="Cabealho1"/>
      <w:tabs>
        <w:tab w:val="right" w:pos="8478"/>
      </w:tabs>
      <w:jc w:val="center"/>
    </w:pPr>
    <w:r>
      <w:t xml:space="preserve"> </w:t>
    </w:r>
    <w:r>
      <w:rPr>
        <w:noProof/>
        <w:lang w:val="en-US"/>
      </w:rPr>
      <w:drawing>
        <wp:inline distT="0" distB="0" distL="0" distR="0" wp14:anchorId="70D1268C" wp14:editId="22C0CE4F">
          <wp:extent cx="1621155" cy="145669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1621155" cy="145669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F09"/>
    <w:rsid w:val="000852AA"/>
    <w:rsid w:val="00143848"/>
    <w:rsid w:val="001E1363"/>
    <w:rsid w:val="00336D03"/>
    <w:rsid w:val="004D3022"/>
    <w:rsid w:val="00596837"/>
    <w:rsid w:val="00855DF1"/>
    <w:rsid w:val="00876645"/>
    <w:rsid w:val="00A46F09"/>
    <w:rsid w:val="00A550FA"/>
    <w:rsid w:val="00B53321"/>
    <w:rsid w:val="00B76035"/>
    <w:rsid w:val="00C31F3A"/>
    <w:rsid w:val="00C959D4"/>
    <w:rsid w:val="00CC3BCF"/>
    <w:rsid w:val="00E044BF"/>
    <w:rsid w:val="00F15F39"/>
    <w:rsid w:val="00F97C7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D70EA7"/>
  <w15:docId w15:val="{C3CCEB5E-044E-4F4F-BC71-FD4B0617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pBdr>
        <w:top w:val="nil"/>
        <w:left w:val="nil"/>
        <w:bottom w:val="nil"/>
        <w:right w:val="nil"/>
      </w:pBdr>
      <w:suppressAutoHyphens/>
    </w:pPr>
    <w:rPr>
      <w:color w:val="00000A"/>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21">
    <w:name w:val="Título 21"/>
    <w:basedOn w:val="Normal"/>
    <w:link w:val="Heading2Char"/>
    <w:uiPriority w:val="9"/>
    <w:qFormat/>
    <w:rsid w:val="0021752A"/>
    <w:pPr>
      <w:outlineLvl w:val="1"/>
    </w:pPr>
  </w:style>
  <w:style w:type="character" w:customStyle="1" w:styleId="LinkdaInternet">
    <w:name w:val="Link da Internet"/>
    <w:rPr>
      <w:color w:val="000080"/>
      <w:u w:val="single"/>
      <w:lang w:val="uz-Cyrl-UZ" w:eastAsia="uz-Cyrl-UZ" w:bidi="uz-Cyrl-UZ"/>
    </w:rPr>
  </w:style>
  <w:style w:type="character" w:customStyle="1" w:styleId="TextodebaloChar">
    <w:name w:val="Texto de balão Char"/>
    <w:basedOn w:val="Fontepargpadro"/>
    <w:link w:val="Textodebalo"/>
    <w:uiPriority w:val="99"/>
    <w:semiHidden/>
    <w:rsid w:val="00227654"/>
    <w:rPr>
      <w:rFonts w:ascii="Lucida Grande" w:hAnsi="Lucida Grande"/>
      <w:sz w:val="18"/>
      <w:szCs w:val="18"/>
      <w:lang w:val="en-US"/>
    </w:rPr>
  </w:style>
  <w:style w:type="character" w:customStyle="1" w:styleId="CorpodetextoChar">
    <w:name w:val="Corpo de texto Char"/>
    <w:basedOn w:val="Fontepargpadro"/>
    <w:link w:val="Corpodotexto"/>
    <w:semiHidden/>
    <w:rsid w:val="00AA1FB3"/>
    <w:rPr>
      <w:rFonts w:ascii="Arial" w:eastAsia="Times New Roman" w:hAnsi="Arial"/>
      <w:color w:val="000000"/>
      <w:sz w:val="28"/>
      <w:lang w:eastAsia="pt-BR"/>
    </w:rPr>
  </w:style>
  <w:style w:type="character" w:customStyle="1" w:styleId="apple-converted-space">
    <w:name w:val="apple-converted-space"/>
    <w:basedOn w:val="Fontepargpadro"/>
    <w:rsid w:val="007C3B36"/>
  </w:style>
  <w:style w:type="character" w:customStyle="1" w:styleId="Heading2Char">
    <w:name w:val="Heading 2 Char"/>
    <w:basedOn w:val="Fontepargpadro"/>
    <w:link w:val="Ttulo21"/>
    <w:uiPriority w:val="9"/>
    <w:rsid w:val="0021752A"/>
    <w:rPr>
      <w:rFonts w:ascii="Times" w:hAnsi="Times"/>
      <w:b/>
      <w:bCs/>
      <w:sz w:val="36"/>
      <w:szCs w:val="36"/>
    </w:rPr>
  </w:style>
  <w:style w:type="character" w:styleId="Forte">
    <w:name w:val="Strong"/>
    <w:basedOn w:val="Fontepargpadro"/>
    <w:uiPriority w:val="22"/>
    <w:qFormat/>
    <w:rsid w:val="0021752A"/>
    <w:rPr>
      <w:b/>
      <w:bCs/>
    </w:rPr>
  </w:style>
  <w:style w:type="character" w:customStyle="1" w:styleId="tdgo">
    <w:name w:val="tdgo"/>
    <w:basedOn w:val="Fontepargpadro"/>
    <w:rsid w:val="00E870EC"/>
  </w:style>
  <w:style w:type="character" w:styleId="HiperlinkVisitado">
    <w:name w:val="FollowedHyperlink"/>
    <w:basedOn w:val="Fontepargpadro"/>
    <w:uiPriority w:val="99"/>
    <w:semiHidden/>
    <w:unhideWhenUsed/>
    <w:rsid w:val="00E870EC"/>
    <w:rPr>
      <w:color w:val="FF00FF"/>
      <w:u w:val="single"/>
    </w:rPr>
  </w:style>
  <w:style w:type="paragraph" w:customStyle="1" w:styleId="Ttulo1">
    <w:name w:val="Título1"/>
    <w:basedOn w:val="Normal"/>
    <w:next w:val="Corpodotexto"/>
    <w:pPr>
      <w:keepNext/>
      <w:spacing w:before="240" w:after="120"/>
    </w:pPr>
    <w:rPr>
      <w:rFonts w:ascii="Liberation Sans" w:hAnsi="Liberation Sans" w:cs="Arial Unicode MS"/>
      <w:sz w:val="28"/>
      <w:szCs w:val="28"/>
    </w:rPr>
  </w:style>
  <w:style w:type="paragraph" w:customStyle="1" w:styleId="Corpodotexto">
    <w:name w:val="Corpo do texto"/>
    <w:basedOn w:val="Normal"/>
    <w:link w:val="CorpodetextoChar"/>
    <w:semiHidden/>
    <w:unhideWhenUsed/>
    <w:rsid w:val="00AA1FB3"/>
    <w:pPr>
      <w:widowControl w:val="0"/>
      <w:spacing w:before="63" w:after="140" w:line="400" w:lineRule="atLeast"/>
      <w:jc w:val="both"/>
    </w:pPr>
    <w:rPr>
      <w:rFonts w:ascii="Arial" w:eastAsia="Times New Roman" w:hAnsi="Arial"/>
      <w:color w:val="000000"/>
      <w:sz w:val="28"/>
      <w:szCs w:val="20"/>
      <w:lang w:val="pt-BR" w:eastAsia="pt-BR"/>
    </w:rPr>
  </w:style>
  <w:style w:type="paragraph" w:customStyle="1" w:styleId="Lista1">
    <w:name w:val="Lista1"/>
    <w:basedOn w:val="Corpodo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Cabealho1">
    <w:name w:val="Cabeçalho1"/>
    <w:basedOn w:val="Normal"/>
    <w:pPr>
      <w:tabs>
        <w:tab w:val="center" w:pos="4252"/>
        <w:tab w:val="right" w:pos="8504"/>
      </w:tabs>
    </w:pPr>
    <w:rPr>
      <w:rFonts w:ascii="Calibri" w:hAnsi="Calibri" w:cs="Arial Unicode MS"/>
      <w:color w:val="000000"/>
      <w:sz w:val="22"/>
      <w:szCs w:val="22"/>
      <w:u w:color="000000"/>
      <w:lang w:val="pt-PT"/>
    </w:rPr>
  </w:style>
  <w:style w:type="paragraph" w:customStyle="1" w:styleId="Rodap1">
    <w:name w:val="Rodapé1"/>
    <w:basedOn w:val="Normal"/>
    <w:pPr>
      <w:tabs>
        <w:tab w:val="center" w:pos="4252"/>
        <w:tab w:val="right" w:pos="8504"/>
      </w:tabs>
    </w:pPr>
    <w:rPr>
      <w:rFonts w:ascii="Calibri" w:hAnsi="Calibri" w:cs="Arial Unicode MS"/>
      <w:color w:val="000000"/>
      <w:sz w:val="22"/>
      <w:szCs w:val="22"/>
      <w:u w:color="000000"/>
      <w:lang w:val="pt-PT"/>
    </w:rPr>
  </w:style>
  <w:style w:type="paragraph" w:customStyle="1" w:styleId="Corpo">
    <w:name w:val="Corpo"/>
    <w:pPr>
      <w:pBdr>
        <w:top w:val="nil"/>
        <w:left w:val="nil"/>
        <w:bottom w:val="nil"/>
        <w:right w:val="nil"/>
      </w:pBdr>
      <w:suppressAutoHyphens/>
      <w:spacing w:after="200" w:line="276" w:lineRule="auto"/>
    </w:pPr>
    <w:rPr>
      <w:rFonts w:ascii="Calibri" w:hAnsi="Calibri" w:cs="Arial Unicode MS"/>
      <w:color w:val="000000"/>
      <w:sz w:val="22"/>
      <w:szCs w:val="22"/>
      <w:u w:color="000000"/>
    </w:rPr>
  </w:style>
  <w:style w:type="paragraph" w:styleId="Textodebalo">
    <w:name w:val="Balloon Text"/>
    <w:basedOn w:val="Normal"/>
    <w:link w:val="TextodebaloChar"/>
    <w:uiPriority w:val="99"/>
    <w:semiHidden/>
    <w:unhideWhenUsed/>
    <w:rsid w:val="00227654"/>
    <w:rPr>
      <w:rFonts w:ascii="Lucida Grande" w:hAnsi="Lucida Grande"/>
      <w:sz w:val="18"/>
      <w:szCs w:val="18"/>
    </w:rPr>
  </w:style>
  <w:style w:type="paragraph" w:customStyle="1" w:styleId="FreeForm">
    <w:name w:val="Free Form"/>
    <w:rsid w:val="00AA1FB3"/>
    <w:pPr>
      <w:pBdr>
        <w:top w:val="nil"/>
        <w:left w:val="nil"/>
        <w:bottom w:val="nil"/>
        <w:right w:val="nil"/>
      </w:pBdr>
      <w:suppressAutoHyphens/>
    </w:pPr>
    <w:rPr>
      <w:rFonts w:ascii="Helvetica" w:eastAsia="ヒラギノ角ゴ Pro W3" w:hAnsi="Helvetica"/>
      <w:color w:val="000000"/>
      <w:sz w:val="24"/>
      <w:lang w:val="en-US" w:eastAsia="pt-BR"/>
    </w:rPr>
  </w:style>
  <w:style w:type="paragraph" w:customStyle="1" w:styleId="Body">
    <w:name w:val="Body"/>
    <w:rsid w:val="00AA1FB3"/>
    <w:pPr>
      <w:pBdr>
        <w:top w:val="nil"/>
        <w:left w:val="nil"/>
        <w:bottom w:val="nil"/>
        <w:right w:val="nil"/>
      </w:pBdr>
      <w:suppressAutoHyphens/>
    </w:pPr>
    <w:rPr>
      <w:rFonts w:ascii="Helvetica" w:eastAsia="ヒラギノ角ゴ Pro W3" w:hAnsi="Helvetica"/>
      <w:color w:val="000000"/>
      <w:sz w:val="24"/>
      <w:lang w:val="en-US" w:eastAsia="pt-BR"/>
    </w:rPr>
  </w:style>
  <w:style w:type="paragraph" w:styleId="SemEspaamento">
    <w:name w:val="No Spacing"/>
    <w:uiPriority w:val="1"/>
    <w:qFormat/>
    <w:rsid w:val="007C3B36"/>
    <w:pPr>
      <w:pBdr>
        <w:top w:val="nil"/>
        <w:left w:val="nil"/>
        <w:bottom w:val="nil"/>
        <w:right w:val="nil"/>
      </w:pBdr>
      <w:suppressAutoHyphens/>
    </w:pPr>
    <w:rPr>
      <w:color w:val="00000A"/>
      <w:sz w:val="24"/>
      <w:szCs w:val="24"/>
      <w:lang w:val="en-US"/>
    </w:rPr>
  </w:style>
  <w:style w:type="paragraph" w:styleId="PargrafodaLista">
    <w:name w:val="List Paragraph"/>
    <w:basedOn w:val="Normal"/>
    <w:uiPriority w:val="34"/>
    <w:qFormat/>
    <w:rsid w:val="007C3B36"/>
    <w:pPr>
      <w:spacing w:after="200" w:line="288" w:lineRule="auto"/>
      <w:ind w:left="720"/>
      <w:contextualSpacing/>
    </w:pPr>
    <w:rPr>
      <w:rFonts w:ascii="Helvetica" w:hAnsi="Helvetica" w:cs="Helvetica"/>
      <w:i/>
      <w:iCs/>
      <w:sz w:val="20"/>
      <w:szCs w:val="20"/>
      <w:lang w:bidi="en-US"/>
    </w:rPr>
  </w:style>
  <w:style w:type="paragraph" w:customStyle="1" w:styleId="texto2">
    <w:name w:val="texto2"/>
    <w:basedOn w:val="Normal"/>
    <w:rsid w:val="007C3B36"/>
    <w:pPr>
      <w:spacing w:after="280"/>
    </w:pPr>
    <w:rPr>
      <w:rFonts w:eastAsia="Times New Roman"/>
      <w:lang w:val="pt-BR" w:eastAsia="pt-BR"/>
    </w:rPr>
  </w:style>
  <w:style w:type="paragraph" w:customStyle="1" w:styleId="eme">
    <w:name w:val="eme"/>
    <w:basedOn w:val="Normal"/>
    <w:rsid w:val="0021752A"/>
    <w:pPr>
      <w:spacing w:after="280"/>
    </w:pPr>
    <w:rPr>
      <w:rFonts w:ascii="Times" w:hAnsi="Times"/>
      <w:sz w:val="20"/>
      <w:szCs w:val="20"/>
      <w:lang w:val="pt-BR"/>
    </w:rPr>
  </w:style>
  <w:style w:type="paragraph" w:styleId="NormalWeb">
    <w:name w:val="Normal (Web)"/>
    <w:basedOn w:val="Normal"/>
    <w:uiPriority w:val="99"/>
    <w:unhideWhenUsed/>
    <w:rsid w:val="0021752A"/>
    <w:pPr>
      <w:spacing w:after="280"/>
    </w:pPr>
    <w:rPr>
      <w:rFonts w:ascii="Times" w:hAnsi="Times"/>
      <w:sz w:val="20"/>
      <w:szCs w:val="20"/>
      <w:lang w:val="pt-BR"/>
    </w:rPr>
  </w:style>
  <w:style w:type="table" w:styleId="Tabelacomgrade">
    <w:name w:val="Table Grid"/>
    <w:basedOn w:val="Tabelanormal"/>
    <w:uiPriority w:val="59"/>
    <w:rsid w:val="007C3B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1">
    <w:name w:val="Medium Grid 1"/>
    <w:basedOn w:val="Tabelanormal"/>
    <w:uiPriority w:val="67"/>
    <w:rsid w:val="007C3B36"/>
    <w:rPr>
      <w:rFonts w:asciiTheme="minorHAnsi" w:eastAsiaTheme="minorHAnsi" w:hAnsiTheme="minorHAnsi" w:cstheme="minorBidi"/>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Fontepargpadro"/>
    <w:uiPriority w:val="99"/>
    <w:unhideWhenUsed/>
    <w:rsid w:val="00336D03"/>
    <w:rPr>
      <w:color w:val="0000FF" w:themeColor="hyperlink"/>
      <w:u w:val="single"/>
    </w:rPr>
  </w:style>
  <w:style w:type="paragraph" w:styleId="Cabealho">
    <w:name w:val="header"/>
    <w:basedOn w:val="Normal"/>
    <w:link w:val="CabealhoChar"/>
    <w:uiPriority w:val="99"/>
    <w:unhideWhenUsed/>
    <w:rsid w:val="00596837"/>
    <w:pPr>
      <w:tabs>
        <w:tab w:val="center" w:pos="4320"/>
        <w:tab w:val="right" w:pos="8640"/>
      </w:tabs>
    </w:pPr>
  </w:style>
  <w:style w:type="character" w:customStyle="1" w:styleId="CabealhoChar">
    <w:name w:val="Cabeçalho Char"/>
    <w:basedOn w:val="Fontepargpadro"/>
    <w:link w:val="Cabealho"/>
    <w:uiPriority w:val="99"/>
    <w:rsid w:val="00596837"/>
    <w:rPr>
      <w:color w:val="00000A"/>
      <w:sz w:val="24"/>
      <w:szCs w:val="24"/>
      <w:lang w:val="en-US"/>
    </w:rPr>
  </w:style>
  <w:style w:type="paragraph" w:styleId="Rodap">
    <w:name w:val="footer"/>
    <w:basedOn w:val="Normal"/>
    <w:link w:val="RodapChar"/>
    <w:uiPriority w:val="99"/>
    <w:unhideWhenUsed/>
    <w:rsid w:val="00596837"/>
    <w:pPr>
      <w:tabs>
        <w:tab w:val="center" w:pos="4320"/>
        <w:tab w:val="right" w:pos="8640"/>
      </w:tabs>
    </w:pPr>
  </w:style>
  <w:style w:type="character" w:customStyle="1" w:styleId="RodapChar">
    <w:name w:val="Rodapé Char"/>
    <w:basedOn w:val="Fontepargpadro"/>
    <w:link w:val="Rodap"/>
    <w:uiPriority w:val="99"/>
    <w:rsid w:val="00596837"/>
    <w:rPr>
      <w:color w:val="00000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maisgoias.com.b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ntato@mmeassociados.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o Office">
      <a:majorFont>
        <a:latin typeface="Helvetica"/>
        <a:ea typeface="Helvetica"/>
        <a:cs typeface="Helvetica"/>
      </a:majorFont>
      <a:minorFont>
        <a:latin typeface="Helvetica"/>
        <a:ea typeface="Helvetica"/>
        <a:cs typeface="Helvetica"/>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905</Words>
  <Characters>4893</Characters>
  <Application>Microsoft Office Word</Application>
  <DocSecurity>0</DocSecurity>
  <Lines>40</Lines>
  <Paragraphs>11</Paragraphs>
  <ScaleCrop>false</ScaleCrop>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2016-08-27T18:01:00Z</cp:lastPrinted>
  <dcterms:created xsi:type="dcterms:W3CDTF">2019-06-05T21:19:00Z</dcterms:created>
  <dcterms:modified xsi:type="dcterms:W3CDTF">2019-06-05T21:19:00Z</dcterms:modified>
  <dc:language>pt-BR</dc:language>
</cp:coreProperties>
</file>