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rPr>
          <w:rFonts w:ascii="Tahoma" w:hAnsi="Tahoma" w:cs="Tahoma"/>
          <w:b/>
          <w:spacing w:val="2"/>
        </w:rPr>
      </w:pPr>
      <w:bookmarkStart w:id="0" w:name="_Hlk482881190"/>
      <w:bookmarkStart w:id="1" w:name="_Hlk482880653"/>
      <w:r w:rsidRPr="003651BD">
        <w:rPr>
          <w:rFonts w:ascii="Tahoma" w:hAnsi="Tahoma" w:cs="Tahoma"/>
          <w:b/>
          <w:spacing w:val="2"/>
        </w:rPr>
        <w:t>EXMO. SR. DR. JUIZ DE DIREITO DA VARA DE EXECUÇÕES PENAIS E CORREGEDORIA DOS PRESÍDIOS - ....</w:t>
      </w: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  <w:bookmarkStart w:id="2" w:name="_GoBack"/>
      <w:bookmarkEnd w:id="2"/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7A0BCF" w:rsidRDefault="003651BD" w:rsidP="003651BD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spacing w:val="2"/>
        </w:rPr>
      </w:pPr>
      <w:bookmarkStart w:id="3" w:name="_Hlk483585066"/>
      <w:bookmarkStart w:id="4" w:name="_Hlk483244742"/>
      <w:bookmarkStart w:id="5" w:name="_Hlk482884762"/>
      <w:r>
        <w:rPr>
          <w:rFonts w:ascii="Tahoma" w:hAnsi="Tahoma" w:cs="Tahoma"/>
          <w:b/>
          <w:bCs/>
          <w:spacing w:val="2"/>
        </w:rPr>
        <w:t xml:space="preserve">... </w:t>
      </w:r>
      <w:bookmarkStart w:id="6" w:name="_Hlk483244763"/>
      <w:r>
        <w:rPr>
          <w:rFonts w:ascii="Tahoma" w:hAnsi="Tahoma" w:cs="Tahoma"/>
          <w:b/>
          <w:bCs/>
          <w:spacing w:val="2"/>
        </w:rPr>
        <w:t>(nome completo em negrito da parte)</w:t>
      </w:r>
      <w:bookmarkEnd w:id="3"/>
      <w:r w:rsidRPr="007A0BCF">
        <w:rPr>
          <w:rFonts w:ascii="Tahoma" w:hAnsi="Tahoma" w:cs="Tahoma"/>
          <w:spacing w:val="2"/>
        </w:rPr>
        <w:t xml:space="preserve">, </w:t>
      </w:r>
      <w:r>
        <w:rPr>
          <w:rFonts w:ascii="Tahoma" w:hAnsi="Tahoma" w:cs="Tahoma"/>
          <w:spacing w:val="2"/>
        </w:rPr>
        <w:t>... (nacionalidade)</w:t>
      </w:r>
      <w:r w:rsidRPr="007A0BCF">
        <w:rPr>
          <w:rFonts w:ascii="Tahoma" w:hAnsi="Tahoma" w:cs="Tahoma"/>
          <w:spacing w:val="2"/>
        </w:rPr>
        <w:t xml:space="preserve">, </w:t>
      </w:r>
      <w:r>
        <w:rPr>
          <w:rFonts w:ascii="Tahoma" w:hAnsi="Tahoma" w:cs="Tahoma"/>
          <w:spacing w:val="2"/>
        </w:rPr>
        <w:t>... (estado civil)</w:t>
      </w:r>
      <w:r w:rsidRPr="007A0BCF">
        <w:rPr>
          <w:rFonts w:ascii="Tahoma" w:hAnsi="Tahoma" w:cs="Tahoma"/>
          <w:spacing w:val="2"/>
        </w:rPr>
        <w:t xml:space="preserve">, </w:t>
      </w:r>
      <w:r>
        <w:rPr>
          <w:rFonts w:ascii="Tahoma" w:hAnsi="Tahoma" w:cs="Tahoma"/>
          <w:spacing w:val="2"/>
        </w:rPr>
        <w:t>... (profissão)</w:t>
      </w:r>
      <w:r w:rsidRPr="007A0BCF">
        <w:rPr>
          <w:rFonts w:ascii="Tahoma" w:hAnsi="Tahoma" w:cs="Tahoma"/>
          <w:spacing w:val="2"/>
        </w:rPr>
        <w:t xml:space="preserve">, portador </w:t>
      </w:r>
      <w:r>
        <w:rPr>
          <w:rFonts w:ascii="Tahoma" w:hAnsi="Tahoma" w:cs="Tahoma"/>
          <w:spacing w:val="2"/>
        </w:rPr>
        <w:t>do</w:t>
      </w:r>
      <w:r w:rsidRPr="007A0BCF">
        <w:rPr>
          <w:rFonts w:ascii="Tahoma" w:hAnsi="Tahoma" w:cs="Tahoma"/>
          <w:spacing w:val="2"/>
        </w:rPr>
        <w:t xml:space="preserve"> CPF/MF nº </w:t>
      </w:r>
      <w:r>
        <w:rPr>
          <w:rFonts w:ascii="Tahoma" w:hAnsi="Tahoma" w:cs="Tahoma"/>
          <w:spacing w:val="2"/>
        </w:rPr>
        <w:t xml:space="preserve">..., com Documento de Identidade de n° ..., residente e domiciliado na </w:t>
      </w:r>
      <w:bookmarkStart w:id="7" w:name="_Hlk482693071"/>
      <w:r>
        <w:rPr>
          <w:rFonts w:ascii="Tahoma" w:hAnsi="Tahoma" w:cs="Tahoma"/>
          <w:spacing w:val="2"/>
        </w:rPr>
        <w:t>Rua ..., n. ..., ... (bairro), CE</w:t>
      </w:r>
      <w:bookmarkEnd w:id="6"/>
      <w:r>
        <w:rPr>
          <w:rFonts w:ascii="Tahoma" w:hAnsi="Tahoma" w:cs="Tahoma"/>
          <w:spacing w:val="2"/>
        </w:rPr>
        <w:t>P: ..., ... (Município – UF)</w:t>
      </w:r>
      <w:bookmarkEnd w:id="7"/>
      <w:r w:rsidRPr="007A0BCF">
        <w:rPr>
          <w:rFonts w:ascii="Tahoma" w:hAnsi="Tahoma" w:cs="Tahoma"/>
          <w:spacing w:val="2"/>
        </w:rPr>
        <w:t xml:space="preserve">, </w:t>
      </w:r>
      <w:bookmarkEnd w:id="4"/>
      <w:r w:rsidRPr="007A0BCF">
        <w:rPr>
          <w:rFonts w:ascii="Tahoma" w:hAnsi="Tahoma" w:cs="Tahoma"/>
          <w:spacing w:val="2"/>
        </w:rPr>
        <w:t>vem respeitosamente perante a Vossa Excelência propor:</w:t>
      </w:r>
    </w:p>
    <w:bookmarkEnd w:id="5"/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jc w:val="center"/>
        <w:rPr>
          <w:rFonts w:ascii="Tahoma" w:hAnsi="Tahoma" w:cs="Tahoma"/>
          <w:b/>
          <w:spacing w:val="2"/>
        </w:rPr>
      </w:pPr>
      <w:r>
        <w:rPr>
          <w:rFonts w:ascii="Tahoma" w:hAnsi="Tahoma" w:cs="Tahoma"/>
          <w:b/>
          <w:spacing w:val="2"/>
        </w:rPr>
        <w:t>LIVRAMENTO CONDICIONAL</w:t>
      </w: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  <w:proofErr w:type="gramStart"/>
      <w:r w:rsidRPr="003651BD">
        <w:rPr>
          <w:rFonts w:ascii="Tahoma" w:hAnsi="Tahoma" w:cs="Tahoma"/>
          <w:spacing w:val="2"/>
        </w:rPr>
        <w:t>em</w:t>
      </w:r>
      <w:proofErr w:type="gramEnd"/>
      <w:r w:rsidRPr="003651BD">
        <w:rPr>
          <w:rFonts w:ascii="Tahoma" w:hAnsi="Tahoma" w:cs="Tahoma"/>
          <w:spacing w:val="2"/>
        </w:rPr>
        <w:t xml:space="preserve"> face dos seguintes fatos e fundamentos a seguir alinhavados:</w:t>
      </w: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  <w:r w:rsidRPr="003651BD">
        <w:rPr>
          <w:rFonts w:ascii="Tahoma" w:hAnsi="Tahoma" w:cs="Tahoma"/>
          <w:spacing w:val="2"/>
        </w:rPr>
        <w:t>1. O Requerente foi condenado nos autos sob nº</w:t>
      </w:r>
      <w:proofErr w:type="gramStart"/>
      <w:r w:rsidRPr="003651BD">
        <w:rPr>
          <w:rFonts w:ascii="Tahoma" w:hAnsi="Tahoma" w:cs="Tahoma"/>
          <w:spacing w:val="2"/>
        </w:rPr>
        <w:t xml:space="preserve"> ....</w:t>
      </w:r>
      <w:proofErr w:type="gramEnd"/>
      <w:r w:rsidRPr="003651BD">
        <w:rPr>
          <w:rFonts w:ascii="Tahoma" w:hAnsi="Tahoma" w:cs="Tahoma"/>
          <w:spacing w:val="2"/>
        </w:rPr>
        <w:t>, de Ação Penal, que lhe moveu a Justiça Pública, tendo tramitado e ao final julgado perante o Juízo de Direito da .... ª Vara Criminal da Comarca de</w:t>
      </w:r>
      <w:proofErr w:type="gramStart"/>
      <w:r w:rsidRPr="003651BD">
        <w:rPr>
          <w:rFonts w:ascii="Tahoma" w:hAnsi="Tahoma" w:cs="Tahoma"/>
          <w:spacing w:val="2"/>
        </w:rPr>
        <w:t xml:space="preserve"> ....</w:t>
      </w:r>
      <w:proofErr w:type="gramEnd"/>
      <w:r w:rsidRPr="003651BD">
        <w:rPr>
          <w:rFonts w:ascii="Tahoma" w:hAnsi="Tahoma" w:cs="Tahoma"/>
          <w:spacing w:val="2"/>
        </w:rPr>
        <w:t>, como incurso nas penas do artigo 155, parágrafo 4º, incisos I e IV, c/c. o art. 14, todos do Código Penal Brasileiro, a cumprir a pena de dois (02) anos de reclusão e multa de dez (10) dias multa.</w:t>
      </w: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  <w:r w:rsidRPr="003651BD">
        <w:rPr>
          <w:rFonts w:ascii="Tahoma" w:hAnsi="Tahoma" w:cs="Tahoma"/>
          <w:spacing w:val="2"/>
        </w:rPr>
        <w:t>2. O Requerente, apesar de reincidente, preenche todos os requisitos legais exigidos para a concessão do benefício, eis que: já cumpriu mais da metade da pena da condenação, porquanto, encontra-se preso desde</w:t>
      </w:r>
      <w:proofErr w:type="gramStart"/>
      <w:r w:rsidRPr="003651BD">
        <w:rPr>
          <w:rFonts w:ascii="Tahoma" w:hAnsi="Tahoma" w:cs="Tahoma"/>
          <w:spacing w:val="2"/>
        </w:rPr>
        <w:t xml:space="preserve"> ....;</w:t>
      </w:r>
      <w:proofErr w:type="gramEnd"/>
      <w:r w:rsidRPr="003651BD">
        <w:rPr>
          <w:rFonts w:ascii="Tahoma" w:hAnsi="Tahoma" w:cs="Tahoma"/>
          <w:spacing w:val="2"/>
        </w:rPr>
        <w:t xml:space="preserve"> possui profissão certa e definida, estando, inclusive, com vaga de emprego assegurado, que lhe possibilitará com o seu trabalho, garantir a sua </w:t>
      </w:r>
      <w:r w:rsidRPr="003651BD">
        <w:rPr>
          <w:rFonts w:ascii="Tahoma" w:hAnsi="Tahoma" w:cs="Tahoma"/>
          <w:spacing w:val="2"/>
        </w:rPr>
        <w:lastRenderedPageBreak/>
        <w:t>subsistência; possuindo, ainda, "ótimo" e "excelente" comportamento carcerário, conforme comprovam os inclusos documentos.</w:t>
      </w: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  <w:r w:rsidRPr="003651BD">
        <w:rPr>
          <w:rFonts w:ascii="Tahoma" w:hAnsi="Tahoma" w:cs="Tahoma"/>
          <w:spacing w:val="2"/>
        </w:rPr>
        <w:t>3. Esclarece, ainda, MM. Juiz, que irá fixar sua residência na cidade e Comarca de</w:t>
      </w:r>
      <w:proofErr w:type="gramStart"/>
      <w:r w:rsidRPr="003651BD">
        <w:rPr>
          <w:rFonts w:ascii="Tahoma" w:hAnsi="Tahoma" w:cs="Tahoma"/>
          <w:spacing w:val="2"/>
        </w:rPr>
        <w:t xml:space="preserve"> ....</w:t>
      </w:r>
      <w:proofErr w:type="gramEnd"/>
      <w:r w:rsidRPr="003651BD">
        <w:rPr>
          <w:rFonts w:ascii="Tahoma" w:hAnsi="Tahoma" w:cs="Tahoma"/>
          <w:spacing w:val="2"/>
        </w:rPr>
        <w:t xml:space="preserve">, na Rua .... </w:t>
      </w:r>
      <w:proofErr w:type="gramStart"/>
      <w:r w:rsidRPr="003651BD">
        <w:rPr>
          <w:rFonts w:ascii="Tahoma" w:hAnsi="Tahoma" w:cs="Tahoma"/>
          <w:spacing w:val="2"/>
        </w:rPr>
        <w:t>nº</w:t>
      </w:r>
      <w:proofErr w:type="gramEnd"/>
      <w:r w:rsidRPr="003651BD">
        <w:rPr>
          <w:rFonts w:ascii="Tahoma" w:hAnsi="Tahoma" w:cs="Tahoma"/>
          <w:spacing w:val="2"/>
        </w:rPr>
        <w:t xml:space="preserve"> .... </w:t>
      </w:r>
      <w:proofErr w:type="gramStart"/>
      <w:r w:rsidRPr="003651BD">
        <w:rPr>
          <w:rFonts w:ascii="Tahoma" w:hAnsi="Tahoma" w:cs="Tahoma"/>
          <w:spacing w:val="2"/>
        </w:rPr>
        <w:t>e</w:t>
      </w:r>
      <w:proofErr w:type="gramEnd"/>
      <w:r w:rsidRPr="003651BD">
        <w:rPr>
          <w:rFonts w:ascii="Tahoma" w:hAnsi="Tahoma" w:cs="Tahoma"/>
          <w:spacing w:val="2"/>
        </w:rPr>
        <w:t xml:space="preserve"> isto em companhia de seus pais. Ademais, tão logo seja colocado em liberdade, irá constituir uma família, que muito o ajudará a recuperar-se de seus atos perante a sociedade.</w:t>
      </w: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</w:p>
    <w:p w:rsidR="003651BD" w:rsidRPr="003651BD" w:rsidRDefault="003651BD" w:rsidP="003651BD">
      <w:pPr>
        <w:pStyle w:val="NormalWeb"/>
        <w:shd w:val="clear" w:color="auto" w:fill="FFFFFF"/>
        <w:spacing w:before="240" w:after="300" w:line="390" w:lineRule="atLeast"/>
        <w:ind w:firstLine="708"/>
        <w:rPr>
          <w:rFonts w:ascii="Tahoma" w:hAnsi="Tahoma" w:cs="Tahoma"/>
          <w:spacing w:val="2"/>
        </w:rPr>
      </w:pPr>
      <w:r w:rsidRPr="003651BD">
        <w:rPr>
          <w:rFonts w:ascii="Tahoma" w:hAnsi="Tahoma" w:cs="Tahoma"/>
          <w:spacing w:val="2"/>
        </w:rPr>
        <w:t>ISTO POSTO, e com fulcro no art. 83, inciso II, do Código Penal, c/</w:t>
      </w:r>
      <w:proofErr w:type="gramStart"/>
      <w:r w:rsidRPr="003651BD">
        <w:rPr>
          <w:rFonts w:ascii="Tahoma" w:hAnsi="Tahoma" w:cs="Tahoma"/>
          <w:spacing w:val="2"/>
        </w:rPr>
        <w:t>c</w:t>
      </w:r>
      <w:proofErr w:type="gramEnd"/>
      <w:r w:rsidRPr="003651BD">
        <w:rPr>
          <w:rFonts w:ascii="Tahoma" w:hAnsi="Tahoma" w:cs="Tahoma"/>
          <w:spacing w:val="2"/>
        </w:rPr>
        <w:t xml:space="preserve"> o artigo 710 e ss. do Código de Processo Penal, requer o Peticionário de V. Exa., se digne em, após cumpridas as formalidades legais, seja-lhe concedido o benefício do LIVRAMENTO CONDICIONAL, comprometendo-se, desde já, em cumprir e submeter a todas às condições que forem impostas.</w:t>
      </w:r>
    </w:p>
    <w:p w:rsidR="003651BD" w:rsidRDefault="003651BD" w:rsidP="00BC687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</w:p>
    <w:p w:rsidR="00BC687A" w:rsidRDefault="00BC687A" w:rsidP="00BC687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 xml:space="preserve">Nestes termos, </w:t>
      </w:r>
    </w:p>
    <w:p w:rsidR="00BC687A" w:rsidRPr="007A0BCF" w:rsidRDefault="00BC687A" w:rsidP="00BC687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BC687A" w:rsidRPr="007A0BCF" w:rsidRDefault="00BC687A" w:rsidP="00BC687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BC687A" w:rsidRPr="003A5C74" w:rsidRDefault="00BC687A" w:rsidP="00BC687A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BC687A" w:rsidRPr="00114B12" w:rsidRDefault="00BC687A" w:rsidP="00BC687A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BC687A" w:rsidRPr="00114B12" w:rsidRDefault="00BC687A" w:rsidP="00BC687A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0"/>
    <w:p w:rsidR="00BC687A" w:rsidRPr="00114B12" w:rsidRDefault="00BC687A" w:rsidP="00BC687A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1"/>
    <w:p w:rsidR="00B97B4B" w:rsidRPr="00BC687A" w:rsidRDefault="00B97B4B">
      <w:pPr>
        <w:rPr>
          <w:rFonts w:ascii="Tahoma" w:hAnsi="Tahoma" w:cs="Tahoma"/>
          <w:sz w:val="24"/>
          <w:szCs w:val="24"/>
        </w:rPr>
      </w:pPr>
    </w:p>
    <w:sectPr w:rsidR="00B97B4B" w:rsidRPr="00BC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7A"/>
    <w:rsid w:val="003651BD"/>
    <w:rsid w:val="00B97B4B"/>
    <w:rsid w:val="00B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17DC"/>
  <w15:chartTrackingRefBased/>
  <w15:docId w15:val="{96B7C1D6-DFB2-4F83-A922-BA2F9B4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1820</Characters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2017-05-27T15:46:00Z</dcterms:created>
  <dcterms:modified xsi:type="dcterms:W3CDTF">2017-05-27T15:46:00Z</dcterms:modified>
</cp:coreProperties>
</file>