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11E4" w14:textId="77777777" w:rsidR="00B6068F" w:rsidRDefault="00B6068F" w:rsidP="00B6068F">
      <w:pPr>
        <w:shd w:val="clear" w:color="auto" w:fill="FFFFFF"/>
        <w:spacing w:after="150" w:line="360" w:lineRule="auto"/>
        <w:jc w:val="right"/>
        <w:rPr>
          <w:rFonts w:ascii="Century Gothic" w:hAnsi="Century Gothic" w:cs="Arial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>Goiânia, GO, 23 de novembro de 2018.</w:t>
      </w:r>
    </w:p>
    <w:p w14:paraId="433D0815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</w:p>
    <w:p w14:paraId="176BE692" w14:textId="77777777" w:rsidR="00B6068F" w:rsidRPr="00892B02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892B02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Ao Sr. _______</w:t>
      </w:r>
    </w:p>
    <w:p w14:paraId="42ABEB68" w14:textId="77777777" w:rsidR="00B6068F" w:rsidRPr="00892B02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5872BE82" w14:textId="77777777" w:rsidR="00B6068F" w:rsidRDefault="00B6068F" w:rsidP="00B6068F">
      <w:pPr>
        <w:shd w:val="clear" w:color="auto" w:fill="FFFFFF"/>
        <w:spacing w:after="150" w:line="360" w:lineRule="auto"/>
        <w:ind w:firstLine="708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Em continuidade ao diálogo mantido anteriormente, encaminhamos em anexo uma proposta de serviços de advocacia.</w:t>
      </w:r>
    </w:p>
    <w:p w14:paraId="4503773D" w14:textId="77777777" w:rsidR="00B6068F" w:rsidRPr="005275CC" w:rsidRDefault="00B6068F" w:rsidP="00B6068F">
      <w:pPr>
        <w:shd w:val="clear" w:color="auto" w:fill="FFFFFF"/>
        <w:spacing w:after="150" w:line="360" w:lineRule="auto"/>
        <w:ind w:firstLine="708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Estamos à disposição para eventuais esclarecimentos.</w:t>
      </w:r>
    </w:p>
    <w:p w14:paraId="31023C39" w14:textId="5520233C" w:rsidR="00B6068F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Arial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</w:p>
    <w:p w14:paraId="4CF49FCB" w14:textId="5FA31745" w:rsidR="00892B02" w:rsidRDefault="00892B02" w:rsidP="00B6068F">
      <w:pPr>
        <w:shd w:val="clear" w:color="auto" w:fill="FFFFFF"/>
        <w:spacing w:after="150" w:line="360" w:lineRule="auto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0EC09AD2" w14:textId="0E001B38" w:rsidR="00892B02" w:rsidRDefault="00892B02" w:rsidP="00B6068F">
      <w:pPr>
        <w:shd w:val="clear" w:color="auto" w:fill="FFFFFF"/>
        <w:spacing w:after="150" w:line="360" w:lineRule="auto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3520FE46" w14:textId="77777777" w:rsidR="00892B02" w:rsidRPr="005275CC" w:rsidRDefault="00892B02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</w:p>
    <w:p w14:paraId="3DCD211C" w14:textId="4DC78F7B" w:rsidR="00B6068F" w:rsidRDefault="00B6068F" w:rsidP="00B6068F">
      <w:pPr>
        <w:shd w:val="clear" w:color="auto" w:fill="FFFFFF"/>
        <w:spacing w:after="150" w:line="360" w:lineRule="auto"/>
        <w:jc w:val="center"/>
        <w:rPr>
          <w:rFonts w:ascii="Century Gothic" w:hAnsi="Century Gothic" w:cs="Arial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Atenciosamente,</w:t>
      </w:r>
    </w:p>
    <w:p w14:paraId="7BD84988" w14:textId="3389DD2B" w:rsidR="00892B02" w:rsidRDefault="00892B02" w:rsidP="00B6068F">
      <w:pPr>
        <w:shd w:val="clear" w:color="auto" w:fill="FFFFFF"/>
        <w:spacing w:after="150" w:line="360" w:lineRule="auto"/>
        <w:jc w:val="center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4AF690B7" w14:textId="77777777" w:rsidR="00892B02" w:rsidRPr="005275CC" w:rsidRDefault="00892B02" w:rsidP="00B6068F">
      <w:pPr>
        <w:shd w:val="clear" w:color="auto" w:fill="FFFFFF"/>
        <w:spacing w:after="150" w:line="360" w:lineRule="auto"/>
        <w:jc w:val="center"/>
        <w:rPr>
          <w:rFonts w:ascii="Century Gothic" w:hAnsi="Century Gothic" w:cs="Helvetica"/>
          <w:color w:val="000000" w:themeColor="text1"/>
          <w:sz w:val="24"/>
          <w:szCs w:val="24"/>
        </w:rPr>
      </w:pPr>
      <w:bookmarkStart w:id="0" w:name="_GoBack"/>
      <w:bookmarkEnd w:id="0"/>
    </w:p>
    <w:p w14:paraId="1091D153" w14:textId="599040F7" w:rsidR="00B6068F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  <w:r>
        <w:rPr>
          <w:rFonts w:ascii="Century Gothic" w:hAnsi="Century Gothic" w:cs="Arial"/>
          <w:b/>
          <w:color w:val="000000" w:themeColor="text1"/>
          <w:sz w:val="24"/>
          <w:szCs w:val="24"/>
        </w:rPr>
        <w:tab/>
      </w:r>
      <w:r>
        <w:rPr>
          <w:rFonts w:ascii="Century Gothic" w:hAnsi="Century Gothic" w:cs="Arial"/>
          <w:b/>
          <w:color w:val="000000" w:themeColor="text1"/>
          <w:sz w:val="24"/>
          <w:szCs w:val="24"/>
        </w:rPr>
        <w:tab/>
      </w:r>
      <w:r>
        <w:rPr>
          <w:rFonts w:ascii="Century Gothic" w:hAnsi="Century Gothic" w:cs="Arial"/>
          <w:b/>
          <w:color w:val="000000" w:themeColor="text1"/>
          <w:sz w:val="24"/>
          <w:szCs w:val="24"/>
        </w:rPr>
        <w:tab/>
      </w:r>
      <w:r>
        <w:rPr>
          <w:rFonts w:ascii="Century Gothic" w:hAnsi="Century Gothic" w:cs="Arial"/>
          <w:b/>
          <w:color w:val="000000" w:themeColor="text1"/>
          <w:sz w:val="24"/>
          <w:szCs w:val="24"/>
        </w:rPr>
        <w:tab/>
        <w:t xml:space="preserve">Advogado </w:t>
      </w:r>
      <w:proofErr w:type="spellStart"/>
      <w:r>
        <w:rPr>
          <w:rFonts w:ascii="Century Gothic" w:hAnsi="Century Gothic" w:cs="Arial"/>
          <w:b/>
          <w:color w:val="000000" w:themeColor="text1"/>
          <w:sz w:val="24"/>
          <w:szCs w:val="24"/>
        </w:rPr>
        <w:t>oab</w:t>
      </w:r>
      <w:proofErr w:type="spellEnd"/>
      <w:r>
        <w:rPr>
          <w:rFonts w:ascii="Century Gothic" w:hAnsi="Century Gothic" w:cs="Arial"/>
          <w:b/>
          <w:color w:val="000000" w:themeColor="text1"/>
          <w:sz w:val="24"/>
          <w:szCs w:val="24"/>
        </w:rPr>
        <w:t xml:space="preserve"> nº</w:t>
      </w:r>
    </w:p>
    <w:p w14:paraId="0E192CEF" w14:textId="76DD8132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2AB25A18" w14:textId="1737192C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37CD6748" w14:textId="5DFFF4C5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3F5E0B93" w14:textId="15EED05C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05BC179E" w14:textId="1BE2B2BC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62EFA1D3" w14:textId="1E1FF917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4BA3AE3D" w14:textId="61602D8E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41C080CB" w14:textId="1119CE48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260B4E2A" w14:textId="1AC268F7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2F419F0D" w14:textId="037F8EF7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4F9C5A05" w14:textId="3C3645D0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092107CB" w14:textId="5334B84F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288F8611" w14:textId="25170C13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0036FCD6" w14:textId="588E5F9A" w:rsidR="00892B02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68F68A2F" w14:textId="77777777" w:rsidR="00892B02" w:rsidRPr="005275CC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</w:p>
    <w:p w14:paraId="45180491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Helvetica"/>
          <w:color w:val="000000" w:themeColor="text1"/>
          <w:sz w:val="24"/>
          <w:szCs w:val="24"/>
        </w:rPr>
        <w:t> </w:t>
      </w:r>
    </w:p>
    <w:p w14:paraId="4574027C" w14:textId="77777777" w:rsidR="00B6068F" w:rsidRDefault="00B6068F" w:rsidP="00B6068F">
      <w:pPr>
        <w:shd w:val="clear" w:color="auto" w:fill="FFFFFF"/>
        <w:spacing w:after="150" w:line="360" w:lineRule="auto"/>
        <w:jc w:val="center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</w:p>
    <w:p w14:paraId="0E901C14" w14:textId="77777777" w:rsidR="00B6068F" w:rsidRPr="005275CC" w:rsidRDefault="00B6068F" w:rsidP="00B6068F">
      <w:pPr>
        <w:shd w:val="clear" w:color="auto" w:fill="FFFFFF"/>
        <w:spacing w:after="150" w:line="360" w:lineRule="auto"/>
        <w:jc w:val="center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PROPOSTA DE PRESTAÇÃO DE SERVIÇOS DE ADVOCACIA</w:t>
      </w:r>
    </w:p>
    <w:p w14:paraId="4991D440" w14:textId="77777777" w:rsidR="00B6068F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                                             </w:t>
      </w:r>
    </w:p>
    <w:p w14:paraId="7A8882CC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Consulente: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_______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- 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CNPJ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: ___________</w:t>
      </w:r>
    </w:p>
    <w:p w14:paraId="620ECD5C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Endereço: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______</w:t>
      </w:r>
    </w:p>
    <w:p w14:paraId="6CE928FF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Sítio eletrônico: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______</w:t>
      </w:r>
    </w:p>
    <w:p w14:paraId="47D6B207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Telefones: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________</w:t>
      </w:r>
    </w:p>
    <w:p w14:paraId="127885E5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                                                         </w:t>
      </w:r>
    </w:p>
    <w:p w14:paraId="34B56361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I. INFORMAÇÕES SOBRE A CONSULENTE E A DEMANDA</w:t>
      </w:r>
    </w:p>
    <w:p w14:paraId="2DB25B21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A consulente atua no ramo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alimentício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, com destaque para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produção e venda de cookies e </w:t>
      </w:r>
      <w:proofErr w:type="spellStart"/>
      <w:r>
        <w:rPr>
          <w:rFonts w:ascii="Century Gothic" w:hAnsi="Century Gothic" w:cs="Arial"/>
          <w:color w:val="000000" w:themeColor="text1"/>
          <w:sz w:val="24"/>
          <w:szCs w:val="24"/>
        </w:rPr>
        <w:t>brownies</w:t>
      </w:r>
      <w:proofErr w:type="spellEnd"/>
      <w:r>
        <w:rPr>
          <w:rFonts w:ascii="Century Gothic" w:hAnsi="Century Gothic" w:cs="Arial"/>
          <w:color w:val="000000" w:themeColor="text1"/>
          <w:sz w:val="24"/>
          <w:szCs w:val="24"/>
        </w:rPr>
        <w:t>.</w:t>
      </w:r>
    </w:p>
    <w:p w14:paraId="2E5EC121" w14:textId="613D34D1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A consulente entrou em contato para a realização do processo de Licenciamento da Marca – </w:t>
      </w:r>
      <w:r w:rsidR="00892B02">
        <w:rPr>
          <w:rFonts w:ascii="Century Gothic" w:hAnsi="Century Gothic" w:cs="Arial"/>
          <w:b/>
          <w:i/>
          <w:color w:val="000000" w:themeColor="text1"/>
          <w:sz w:val="24"/>
          <w:szCs w:val="24"/>
        </w:rPr>
        <w:t>____________________--</w:t>
      </w:r>
    </w:p>
    <w:p w14:paraId="0423D50D" w14:textId="77777777" w:rsidR="00B6068F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Arial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A demanda apresentada pela consulente revela o propósito de que a sua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marca seja licenciada com os devidos tramites e realização de contrato para tal fim, com 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assessor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i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a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 de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 profissionais especializados no ramo d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o direito empresarial.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</w:p>
    <w:p w14:paraId="6DB100D4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</w:p>
    <w:p w14:paraId="3A79AC31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II. SERVIÇOS PROPOSTOS</w:t>
      </w:r>
    </w:p>
    <w:p w14:paraId="68CFB248" w14:textId="77777777" w:rsidR="00B6068F" w:rsidRDefault="00B6068F" w:rsidP="00B6068F">
      <w:pPr>
        <w:shd w:val="clear" w:color="auto" w:fill="FFFFFF"/>
        <w:spacing w:after="150" w:line="360" w:lineRule="auto"/>
        <w:ind w:firstLine="720"/>
        <w:rPr>
          <w:rFonts w:ascii="Century Gothic" w:hAnsi="Century Gothic" w:cs="Arial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lastRenderedPageBreak/>
        <w:t xml:space="preserve">Propõe-se a prestação de serviços de assessoria jurídica à consulente na área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empresarial.</w:t>
      </w:r>
    </w:p>
    <w:p w14:paraId="02F7763C" w14:textId="77777777" w:rsidR="00B6068F" w:rsidRPr="005275CC" w:rsidRDefault="00B6068F" w:rsidP="00B6068F">
      <w:pPr>
        <w:shd w:val="clear" w:color="auto" w:fill="FFFFFF"/>
        <w:spacing w:after="150" w:line="360" w:lineRule="auto"/>
        <w:ind w:firstLine="708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Especificamente, os serviços incluem o seguinte:</w:t>
      </w:r>
    </w:p>
    <w:p w14:paraId="6A7F9BDC" w14:textId="56719A41" w:rsidR="00B6068F" w:rsidRPr="0045095D" w:rsidRDefault="00B6068F" w:rsidP="00B6068F">
      <w:pPr>
        <w:shd w:val="clear" w:color="auto" w:fill="FFFFFF"/>
        <w:spacing w:after="150" w:line="360" w:lineRule="auto"/>
        <w:rPr>
          <w:rFonts w:ascii="Century Gothic" w:hAnsi="Century Gothic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 xml:space="preserve">Assessoria para </w:t>
      </w:r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 xml:space="preserve">o Licenciamento da marca </w:t>
      </w:r>
      <w:r w:rsidR="00892B02">
        <w:rPr>
          <w:rFonts w:ascii="Century Gothic" w:hAnsi="Century Gothic" w:cs="Arial"/>
          <w:b/>
          <w:bCs/>
          <w:i/>
          <w:color w:val="000000" w:themeColor="text1"/>
          <w:sz w:val="24"/>
          <w:szCs w:val="24"/>
        </w:rPr>
        <w:t>_____________________________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: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 d</w:t>
      </w:r>
      <w:r w:rsidRPr="0045095D">
        <w:rPr>
          <w:rFonts w:ascii="Century Gothic" w:hAnsi="Century Gothic"/>
          <w:sz w:val="24"/>
          <w:szCs w:val="24"/>
        </w:rPr>
        <w:t>esenvolvimento do Plano Estratégico de Licenciamento</w:t>
      </w:r>
      <w:r>
        <w:rPr>
          <w:rFonts w:ascii="Century Gothic" w:hAnsi="Century Gothic"/>
          <w:sz w:val="24"/>
          <w:szCs w:val="24"/>
        </w:rPr>
        <w:t>; auxílio na s</w:t>
      </w:r>
      <w:r w:rsidRPr="0045095D">
        <w:rPr>
          <w:rFonts w:ascii="Century Gothic" w:hAnsi="Century Gothic"/>
          <w:sz w:val="24"/>
          <w:szCs w:val="24"/>
        </w:rPr>
        <w:t>eleção</w:t>
      </w:r>
      <w:r>
        <w:rPr>
          <w:rFonts w:ascii="Century Gothic" w:hAnsi="Century Gothic"/>
          <w:sz w:val="24"/>
          <w:szCs w:val="24"/>
        </w:rPr>
        <w:t xml:space="preserve"> </w:t>
      </w:r>
      <w:r w:rsidRPr="0045095D">
        <w:rPr>
          <w:rFonts w:ascii="Century Gothic" w:hAnsi="Century Gothic"/>
          <w:sz w:val="24"/>
          <w:szCs w:val="24"/>
        </w:rPr>
        <w:t xml:space="preserve">de </w:t>
      </w:r>
      <w:r>
        <w:rPr>
          <w:rFonts w:ascii="Century Gothic" w:hAnsi="Century Gothic"/>
          <w:sz w:val="24"/>
          <w:szCs w:val="24"/>
        </w:rPr>
        <w:t>l</w:t>
      </w:r>
      <w:r w:rsidRPr="0045095D">
        <w:rPr>
          <w:rFonts w:ascii="Century Gothic" w:hAnsi="Century Gothic"/>
          <w:sz w:val="24"/>
          <w:szCs w:val="24"/>
        </w:rPr>
        <w:t>icenciados</w:t>
      </w:r>
      <w:r>
        <w:rPr>
          <w:rFonts w:ascii="Century Gothic" w:hAnsi="Century Gothic"/>
          <w:sz w:val="24"/>
          <w:szCs w:val="24"/>
        </w:rPr>
        <w:t>; d</w:t>
      </w:r>
      <w:r w:rsidRPr="0045095D">
        <w:rPr>
          <w:rFonts w:ascii="Century Gothic" w:hAnsi="Century Gothic"/>
          <w:sz w:val="24"/>
          <w:szCs w:val="24"/>
        </w:rPr>
        <w:t>efinição de papeis de cada parte envolvida.</w:t>
      </w:r>
    </w:p>
    <w:p w14:paraId="3C8B2C61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Consultoria em </w:t>
      </w:r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Licenciamento de marca</w:t>
      </w: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: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registro da marca no INPI; e e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laboração de opiniões legais e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consultoria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 a respeito de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do licenciamento de marca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, independentemente da existência de um caso concreto específico, com o objetivo de prover informação especializada à consulente e subsidiar os processos de planejamento e de tomada de decisões.</w:t>
      </w: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 </w:t>
      </w:r>
    </w:p>
    <w:p w14:paraId="42324D78" w14:textId="77777777" w:rsidR="00B6068F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Arial"/>
          <w:color w:val="000000" w:themeColor="text1"/>
          <w:sz w:val="24"/>
          <w:szCs w:val="24"/>
        </w:rPr>
      </w:pPr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 xml:space="preserve">Realização do contrato para Licenciamento da marca: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confecção do contrato modelo de Licenciamento da marca entre licenciador-agente-licenciado; acompanhamento no processo de realização-conclusão dos contratos entre licenciador e licenciado nos </w:t>
      </w:r>
      <w:r w:rsidRPr="00501126">
        <w:rPr>
          <w:rFonts w:ascii="Century Gothic" w:hAnsi="Century Gothic" w:cs="Arial"/>
          <w:color w:val="FF0000"/>
          <w:sz w:val="24"/>
          <w:szCs w:val="24"/>
        </w:rPr>
        <w:t xml:space="preserve">seis primeiros meses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após início do contrato de prestação de serviços advocatícios.</w:t>
      </w:r>
    </w:p>
    <w:p w14:paraId="1ED2D255" w14:textId="77777777" w:rsidR="00B6068F" w:rsidRPr="005275CC" w:rsidRDefault="00B6068F" w:rsidP="00B6068F">
      <w:pPr>
        <w:spacing w:line="36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  <w:shd w:val="clear" w:color="auto" w:fill="FFFFFF"/>
        </w:rPr>
        <w:t> </w:t>
      </w:r>
    </w:p>
    <w:p w14:paraId="18DBC346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III. METODOLOGIA</w:t>
      </w:r>
    </w:p>
    <w:p w14:paraId="41DF1757" w14:textId="2EBFD7C0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Os serviços descritos serão conduzidos sob a coordenação do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s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 advogado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s </w:t>
      </w:r>
      <w:r w:rsidR="00892B02">
        <w:rPr>
          <w:rFonts w:ascii="Century Gothic" w:hAnsi="Century Gothic" w:cs="Arial"/>
          <w:color w:val="000000" w:themeColor="text1"/>
          <w:sz w:val="24"/>
          <w:szCs w:val="24"/>
        </w:rPr>
        <w:t>___________________________</w:t>
      </w:r>
    </w:p>
    <w:p w14:paraId="268F4650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>A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 equipe jurídica é comprometida com a obtenção de resultados concretos e o fornecimento de soluções jurídicas de qualidade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, além de sigilo e ética profissional.</w:t>
      </w:r>
    </w:p>
    <w:p w14:paraId="61893F81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Os advogados se colocam ainda a disposição para reuniões presenciais, desde que previamente agendadas e atendimentos via telefone ou </w:t>
      </w:r>
      <w:proofErr w:type="spellStart"/>
      <w:r w:rsidRPr="00501126">
        <w:rPr>
          <w:rFonts w:ascii="Century Gothic" w:hAnsi="Century Gothic" w:cs="Arial"/>
          <w:i/>
          <w:color w:val="000000" w:themeColor="text1"/>
          <w:sz w:val="24"/>
          <w:szCs w:val="24"/>
        </w:rPr>
        <w:t>whatsapp</w:t>
      </w:r>
      <w:proofErr w:type="spellEnd"/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 em horário comercial.</w:t>
      </w:r>
    </w:p>
    <w:p w14:paraId="69562CE6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 </w:t>
      </w:r>
    </w:p>
    <w:p w14:paraId="2A05691E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lastRenderedPageBreak/>
        <w:t>IV. PROPOSTA FINANCEIRA </w:t>
      </w:r>
    </w:p>
    <w:p w14:paraId="2C9E7D84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Para os serviços acima descritos, a contraprestação proposta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é 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de R$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r w:rsidRPr="00501126">
        <w:rPr>
          <w:rFonts w:ascii="Century Gothic" w:hAnsi="Century Gothic" w:cs="Arial"/>
          <w:color w:val="FF0000"/>
          <w:sz w:val="24"/>
          <w:szCs w:val="24"/>
        </w:rPr>
        <w:t>______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, a título de </w:t>
      </w:r>
      <w:r w:rsidRPr="005275CC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pr</w:t>
      </w:r>
      <w:r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ó</w:t>
      </w:r>
      <w:r w:rsidRPr="005275CC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-labore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.</w:t>
      </w:r>
    </w:p>
    <w:p w14:paraId="5741EDB8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Todas as despesas com deslocamento (incluindo-se passagens, alimentação e hospedagem), cópias, digitalizações, custas, diligências e demais despesas acessórias, desde que previamente autorizadas, correrão por conta da consulente.</w:t>
      </w:r>
    </w:p>
    <w:p w14:paraId="17499199" w14:textId="77777777" w:rsidR="00B6068F" w:rsidRPr="005275CC" w:rsidRDefault="00B6068F" w:rsidP="00B6068F">
      <w:pPr>
        <w:shd w:val="clear" w:color="auto" w:fill="FFFFFF"/>
        <w:spacing w:after="20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</w:p>
    <w:p w14:paraId="7C6367AE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V. PRAZO DE VIGÊNCIA DO CONTRATO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                     </w:t>
      </w:r>
    </w:p>
    <w:p w14:paraId="0C8D7AE5" w14:textId="77777777" w:rsidR="00B6068F" w:rsidRPr="005275CC" w:rsidRDefault="00B6068F" w:rsidP="00B6068F">
      <w:pPr>
        <w:shd w:val="clear" w:color="auto" w:fill="FFFFFF"/>
        <w:spacing w:after="15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A proposta é de que seja celebrado um contrato com prazo 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de </w:t>
      </w:r>
      <w:r w:rsidRPr="00501126">
        <w:rPr>
          <w:rFonts w:ascii="Century Gothic" w:hAnsi="Century Gothic" w:cs="Arial"/>
          <w:color w:val="FF0000"/>
          <w:sz w:val="24"/>
          <w:szCs w:val="24"/>
        </w:rPr>
        <w:t>seis meses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, sendo possível a rescisão unilateral mediante notificação prévia de 60 dias.</w:t>
      </w:r>
    </w:p>
    <w:p w14:paraId="2AB06042" w14:textId="77777777" w:rsidR="00B6068F" w:rsidRPr="005275CC" w:rsidRDefault="00B6068F" w:rsidP="00B6068F">
      <w:pPr>
        <w:shd w:val="clear" w:color="auto" w:fill="FFFFFF"/>
        <w:spacing w:after="15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</w:p>
    <w:p w14:paraId="4B699F3D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VI. VALIDADE DA PROPOSTA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                                 </w:t>
      </w:r>
    </w:p>
    <w:p w14:paraId="2E0ECA24" w14:textId="77777777" w:rsidR="00B6068F" w:rsidRPr="005275CC" w:rsidRDefault="00B6068F" w:rsidP="00B6068F">
      <w:pPr>
        <w:shd w:val="clear" w:color="auto" w:fill="FFFFFF"/>
        <w:spacing w:after="15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Esta proposta tem validade de 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30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 xml:space="preserve"> (</w:t>
      </w:r>
      <w:r>
        <w:rPr>
          <w:rFonts w:ascii="Century Gothic" w:hAnsi="Century Gothic" w:cs="Arial"/>
          <w:color w:val="000000" w:themeColor="text1"/>
          <w:sz w:val="24"/>
          <w:szCs w:val="24"/>
        </w:rPr>
        <w:t>trinta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) dias corridos a contar da data de apresentação.</w:t>
      </w:r>
    </w:p>
    <w:p w14:paraId="086D9EE6" w14:textId="77777777" w:rsidR="00B6068F" w:rsidRPr="005275CC" w:rsidRDefault="00B6068F" w:rsidP="00B6068F">
      <w:pPr>
        <w:shd w:val="clear" w:color="auto" w:fill="FFFFFF"/>
        <w:spacing w:after="150" w:line="360" w:lineRule="auto"/>
        <w:ind w:firstLine="720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</w:p>
    <w:p w14:paraId="70758C88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>Goiânia, 23 de novembro de 2018</w:t>
      </w: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.</w:t>
      </w:r>
    </w:p>
    <w:p w14:paraId="689D3956" w14:textId="77777777" w:rsidR="00B6068F" w:rsidRPr="005275CC" w:rsidRDefault="00B6068F" w:rsidP="00B6068F">
      <w:pPr>
        <w:shd w:val="clear" w:color="auto" w:fill="FFFFFF"/>
        <w:spacing w:after="150" w:line="360" w:lineRule="auto"/>
        <w:rPr>
          <w:rFonts w:ascii="Century Gothic" w:hAnsi="Century Gothic" w:cs="Helvetica"/>
          <w:color w:val="000000" w:themeColor="text1"/>
          <w:sz w:val="24"/>
          <w:szCs w:val="24"/>
        </w:rPr>
      </w:pPr>
      <w:r w:rsidRPr="005275CC">
        <w:rPr>
          <w:rFonts w:ascii="Century Gothic" w:hAnsi="Century Gothic" w:cs="Arial"/>
          <w:color w:val="000000" w:themeColor="text1"/>
          <w:sz w:val="24"/>
          <w:szCs w:val="24"/>
        </w:rPr>
        <w:t> </w:t>
      </w:r>
    </w:p>
    <w:p w14:paraId="05824456" w14:textId="2381ED1B" w:rsidR="00B6068F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  <w:r>
        <w:rPr>
          <w:rFonts w:ascii="Century Gothic" w:hAnsi="Century Gothic" w:cs="Arial"/>
          <w:b/>
          <w:color w:val="000000" w:themeColor="text1"/>
          <w:sz w:val="24"/>
          <w:szCs w:val="24"/>
        </w:rPr>
        <w:t xml:space="preserve">ADVOGADO </w:t>
      </w:r>
    </w:p>
    <w:p w14:paraId="4A71DC8E" w14:textId="2302F303" w:rsidR="00892B02" w:rsidRPr="005275CC" w:rsidRDefault="00892B02" w:rsidP="00B6068F">
      <w:pPr>
        <w:shd w:val="clear" w:color="auto" w:fill="FFFFFF"/>
        <w:spacing w:after="150" w:line="240" w:lineRule="auto"/>
        <w:rPr>
          <w:rFonts w:ascii="Century Gothic" w:hAnsi="Century Gothic" w:cs="Arial"/>
          <w:b/>
          <w:color w:val="000000" w:themeColor="text1"/>
          <w:sz w:val="24"/>
          <w:szCs w:val="24"/>
        </w:rPr>
      </w:pPr>
      <w:r>
        <w:rPr>
          <w:rFonts w:ascii="Century Gothic" w:hAnsi="Century Gothic" w:cs="Arial"/>
          <w:b/>
          <w:color w:val="000000" w:themeColor="text1"/>
          <w:sz w:val="24"/>
          <w:szCs w:val="24"/>
        </w:rPr>
        <w:t>OAB N</w:t>
      </w:r>
    </w:p>
    <w:p w14:paraId="71844805" w14:textId="77777777" w:rsidR="00B6068F" w:rsidRDefault="00B6068F" w:rsidP="00B6068F">
      <w:pPr>
        <w:spacing w:line="360" w:lineRule="auto"/>
      </w:pPr>
    </w:p>
    <w:p w14:paraId="4931579C" w14:textId="350F99C1" w:rsidR="00F806B7" w:rsidRPr="00B6068F" w:rsidRDefault="00F806B7" w:rsidP="00B6068F">
      <w:pPr>
        <w:shd w:val="clear" w:color="auto" w:fill="FFFFFF"/>
        <w:spacing w:before="240" w:line="390" w:lineRule="atLeast"/>
        <w:rPr>
          <w:rFonts w:cs="Courier New"/>
          <w:b/>
        </w:rPr>
      </w:pPr>
    </w:p>
    <w:sectPr w:rsidR="00F806B7" w:rsidRPr="00B6068F" w:rsidSect="009376E0">
      <w:headerReference w:type="default" r:id="rId8"/>
      <w:footerReference w:type="default" r:id="rId9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2BDC4" w14:textId="77777777" w:rsidR="002B7913" w:rsidRDefault="002B7913" w:rsidP="0012525E">
      <w:pPr>
        <w:spacing w:line="240" w:lineRule="auto"/>
      </w:pPr>
      <w:r>
        <w:separator/>
      </w:r>
    </w:p>
  </w:endnote>
  <w:endnote w:type="continuationSeparator" w:id="0">
    <w:p w14:paraId="65901FD2" w14:textId="77777777" w:rsidR="002B7913" w:rsidRDefault="002B7913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sual">
    <w:altName w:val="Urdu Typesetting"/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151A1">
      <w:rPr>
        <w:noProof/>
      </w:rPr>
      <w:t>1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D64E" w14:textId="77777777" w:rsidR="002B7913" w:rsidRDefault="002B7913" w:rsidP="0012525E">
      <w:pPr>
        <w:spacing w:line="240" w:lineRule="auto"/>
      </w:pPr>
      <w:r>
        <w:separator/>
      </w:r>
    </w:p>
  </w:footnote>
  <w:footnote w:type="continuationSeparator" w:id="0">
    <w:p w14:paraId="2C213EA2" w14:textId="77777777" w:rsidR="002B7913" w:rsidRDefault="002B7913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6A51FEB8" w:rsidR="00497ACA" w:rsidRPr="00C33DBE" w:rsidRDefault="00497ACA" w:rsidP="00892B02">
    <w:pPr>
      <w:pStyle w:val="Cabealho"/>
      <w:pBdr>
        <w:bottom w:val="single" w:sz="4" w:space="1" w:color="auto"/>
      </w:pBdr>
      <w:rPr>
        <w:sz w:val="18"/>
        <w:szCs w:val="18"/>
      </w:rPr>
    </w:pPr>
    <w:r>
      <w:t xml:space="preserve">                                                 </w:t>
    </w:r>
  </w:p>
  <w:p w14:paraId="0CF931A3" w14:textId="77777777" w:rsidR="00C33DBE" w:rsidRPr="00C33DBE" w:rsidRDefault="00C33DBE" w:rsidP="00F806B7">
    <w:pPr>
      <w:pStyle w:val="Cabealho"/>
      <w:pBdr>
        <w:bottom w:val="single" w:sz="4" w:space="1" w:color="auto"/>
      </w:pBdr>
      <w:rPr>
        <w:sz w:val="16"/>
        <w:szCs w:val="16"/>
      </w:rPr>
    </w:pPr>
  </w:p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0"/>
    <w:rsid w:val="0001072C"/>
    <w:rsid w:val="000131B7"/>
    <w:rsid w:val="00032E90"/>
    <w:rsid w:val="000343E3"/>
    <w:rsid w:val="00056B70"/>
    <w:rsid w:val="0007767A"/>
    <w:rsid w:val="00082D51"/>
    <w:rsid w:val="000913A0"/>
    <w:rsid w:val="000A13B6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13F05"/>
    <w:rsid w:val="00114CC5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D1885"/>
    <w:rsid w:val="001F1E1D"/>
    <w:rsid w:val="001F359B"/>
    <w:rsid w:val="001F3D8C"/>
    <w:rsid w:val="0021383D"/>
    <w:rsid w:val="00214215"/>
    <w:rsid w:val="002164A9"/>
    <w:rsid w:val="00216D43"/>
    <w:rsid w:val="0022145E"/>
    <w:rsid w:val="00221988"/>
    <w:rsid w:val="0024582B"/>
    <w:rsid w:val="0025311C"/>
    <w:rsid w:val="00253955"/>
    <w:rsid w:val="00260720"/>
    <w:rsid w:val="002672DD"/>
    <w:rsid w:val="00284080"/>
    <w:rsid w:val="002B043D"/>
    <w:rsid w:val="002B48B5"/>
    <w:rsid w:val="002B5000"/>
    <w:rsid w:val="002B7913"/>
    <w:rsid w:val="002D6B5E"/>
    <w:rsid w:val="002E6588"/>
    <w:rsid w:val="002F7C2C"/>
    <w:rsid w:val="003011B4"/>
    <w:rsid w:val="0030668C"/>
    <w:rsid w:val="00313F37"/>
    <w:rsid w:val="00333B5C"/>
    <w:rsid w:val="003366FE"/>
    <w:rsid w:val="003545E2"/>
    <w:rsid w:val="003605AE"/>
    <w:rsid w:val="00361752"/>
    <w:rsid w:val="003628A8"/>
    <w:rsid w:val="00371562"/>
    <w:rsid w:val="00374BE4"/>
    <w:rsid w:val="00385AE8"/>
    <w:rsid w:val="00391EF1"/>
    <w:rsid w:val="00392DA2"/>
    <w:rsid w:val="003957EB"/>
    <w:rsid w:val="00395BE5"/>
    <w:rsid w:val="003A3B5D"/>
    <w:rsid w:val="003A6289"/>
    <w:rsid w:val="003A6316"/>
    <w:rsid w:val="003C39C2"/>
    <w:rsid w:val="003D3A6A"/>
    <w:rsid w:val="003F4C0D"/>
    <w:rsid w:val="00404E9F"/>
    <w:rsid w:val="00422F08"/>
    <w:rsid w:val="00427473"/>
    <w:rsid w:val="00427593"/>
    <w:rsid w:val="004277BD"/>
    <w:rsid w:val="004304F6"/>
    <w:rsid w:val="00440D51"/>
    <w:rsid w:val="0044206C"/>
    <w:rsid w:val="00443C05"/>
    <w:rsid w:val="0045178D"/>
    <w:rsid w:val="00452FED"/>
    <w:rsid w:val="00464331"/>
    <w:rsid w:val="00465305"/>
    <w:rsid w:val="004654BC"/>
    <w:rsid w:val="0047099E"/>
    <w:rsid w:val="00470E13"/>
    <w:rsid w:val="00473205"/>
    <w:rsid w:val="00482238"/>
    <w:rsid w:val="00483989"/>
    <w:rsid w:val="00497ACA"/>
    <w:rsid w:val="004A5152"/>
    <w:rsid w:val="004B112A"/>
    <w:rsid w:val="004B193D"/>
    <w:rsid w:val="004D04B0"/>
    <w:rsid w:val="004E17C4"/>
    <w:rsid w:val="004E5586"/>
    <w:rsid w:val="004E7315"/>
    <w:rsid w:val="004F4B90"/>
    <w:rsid w:val="004F76D8"/>
    <w:rsid w:val="00511627"/>
    <w:rsid w:val="00512CD4"/>
    <w:rsid w:val="005151A1"/>
    <w:rsid w:val="00546EA6"/>
    <w:rsid w:val="0055236A"/>
    <w:rsid w:val="00564A8D"/>
    <w:rsid w:val="00565DD0"/>
    <w:rsid w:val="00590776"/>
    <w:rsid w:val="005975D2"/>
    <w:rsid w:val="005A6E9C"/>
    <w:rsid w:val="005B0DEE"/>
    <w:rsid w:val="005B4A3F"/>
    <w:rsid w:val="005B64AD"/>
    <w:rsid w:val="005D0B61"/>
    <w:rsid w:val="005D383B"/>
    <w:rsid w:val="005D7F6A"/>
    <w:rsid w:val="006136B5"/>
    <w:rsid w:val="0061433B"/>
    <w:rsid w:val="006165EF"/>
    <w:rsid w:val="00626F0E"/>
    <w:rsid w:val="00634D80"/>
    <w:rsid w:val="00637240"/>
    <w:rsid w:val="00653F5F"/>
    <w:rsid w:val="006552BC"/>
    <w:rsid w:val="00662096"/>
    <w:rsid w:val="00686FCE"/>
    <w:rsid w:val="00693A72"/>
    <w:rsid w:val="006940EC"/>
    <w:rsid w:val="006A34F4"/>
    <w:rsid w:val="006A799A"/>
    <w:rsid w:val="006B189C"/>
    <w:rsid w:val="006C4334"/>
    <w:rsid w:val="006C5FBE"/>
    <w:rsid w:val="006D00DD"/>
    <w:rsid w:val="006D3266"/>
    <w:rsid w:val="006D7C68"/>
    <w:rsid w:val="006E05A2"/>
    <w:rsid w:val="006E643A"/>
    <w:rsid w:val="006E72D9"/>
    <w:rsid w:val="006E77D6"/>
    <w:rsid w:val="006E7C35"/>
    <w:rsid w:val="006E7FD3"/>
    <w:rsid w:val="006F1DA1"/>
    <w:rsid w:val="006F3DA1"/>
    <w:rsid w:val="006F4112"/>
    <w:rsid w:val="006F6D7E"/>
    <w:rsid w:val="00700D46"/>
    <w:rsid w:val="00702208"/>
    <w:rsid w:val="00702710"/>
    <w:rsid w:val="0072162D"/>
    <w:rsid w:val="007356D0"/>
    <w:rsid w:val="00744DB2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B0F"/>
    <w:rsid w:val="007D2147"/>
    <w:rsid w:val="007D7498"/>
    <w:rsid w:val="00802EF8"/>
    <w:rsid w:val="00814450"/>
    <w:rsid w:val="00824A9F"/>
    <w:rsid w:val="0082589E"/>
    <w:rsid w:val="00826651"/>
    <w:rsid w:val="00834950"/>
    <w:rsid w:val="008369E3"/>
    <w:rsid w:val="008415CA"/>
    <w:rsid w:val="00851FC3"/>
    <w:rsid w:val="00853478"/>
    <w:rsid w:val="00854FB3"/>
    <w:rsid w:val="0086445F"/>
    <w:rsid w:val="008706DE"/>
    <w:rsid w:val="0088449B"/>
    <w:rsid w:val="00885835"/>
    <w:rsid w:val="00892B02"/>
    <w:rsid w:val="0089676E"/>
    <w:rsid w:val="008B3001"/>
    <w:rsid w:val="008C15F5"/>
    <w:rsid w:val="008C542F"/>
    <w:rsid w:val="008D0816"/>
    <w:rsid w:val="008D372F"/>
    <w:rsid w:val="008E1A94"/>
    <w:rsid w:val="008E2E44"/>
    <w:rsid w:val="008F1046"/>
    <w:rsid w:val="008F6F33"/>
    <w:rsid w:val="008F6F45"/>
    <w:rsid w:val="00906059"/>
    <w:rsid w:val="00923073"/>
    <w:rsid w:val="00925D37"/>
    <w:rsid w:val="00933433"/>
    <w:rsid w:val="00934178"/>
    <w:rsid w:val="00936CD8"/>
    <w:rsid w:val="009376E0"/>
    <w:rsid w:val="00945D6C"/>
    <w:rsid w:val="00951ED1"/>
    <w:rsid w:val="00955134"/>
    <w:rsid w:val="00964169"/>
    <w:rsid w:val="00970854"/>
    <w:rsid w:val="00971169"/>
    <w:rsid w:val="00977496"/>
    <w:rsid w:val="009833CE"/>
    <w:rsid w:val="0098743E"/>
    <w:rsid w:val="0098746C"/>
    <w:rsid w:val="009B3D28"/>
    <w:rsid w:val="009C19E8"/>
    <w:rsid w:val="009C5635"/>
    <w:rsid w:val="009D1107"/>
    <w:rsid w:val="00A1189B"/>
    <w:rsid w:val="00A26A75"/>
    <w:rsid w:val="00A3612B"/>
    <w:rsid w:val="00A36FE3"/>
    <w:rsid w:val="00A40025"/>
    <w:rsid w:val="00A42405"/>
    <w:rsid w:val="00A430C3"/>
    <w:rsid w:val="00A50BA2"/>
    <w:rsid w:val="00A5108A"/>
    <w:rsid w:val="00A52557"/>
    <w:rsid w:val="00A53029"/>
    <w:rsid w:val="00A7219B"/>
    <w:rsid w:val="00A72791"/>
    <w:rsid w:val="00A742A5"/>
    <w:rsid w:val="00A82EFD"/>
    <w:rsid w:val="00A93CAA"/>
    <w:rsid w:val="00A97ECA"/>
    <w:rsid w:val="00AA7698"/>
    <w:rsid w:val="00AB0600"/>
    <w:rsid w:val="00AB27FB"/>
    <w:rsid w:val="00AB7D4F"/>
    <w:rsid w:val="00AE1441"/>
    <w:rsid w:val="00B10D0F"/>
    <w:rsid w:val="00B35B33"/>
    <w:rsid w:val="00B51DDF"/>
    <w:rsid w:val="00B6068F"/>
    <w:rsid w:val="00B63CB3"/>
    <w:rsid w:val="00B63CC2"/>
    <w:rsid w:val="00B64A76"/>
    <w:rsid w:val="00B662B4"/>
    <w:rsid w:val="00B84601"/>
    <w:rsid w:val="00B9175F"/>
    <w:rsid w:val="00BA37A7"/>
    <w:rsid w:val="00BB56F0"/>
    <w:rsid w:val="00BC7A21"/>
    <w:rsid w:val="00BD3DCB"/>
    <w:rsid w:val="00BE1252"/>
    <w:rsid w:val="00BE1D4A"/>
    <w:rsid w:val="00BE3DB7"/>
    <w:rsid w:val="00BF5923"/>
    <w:rsid w:val="00BF63E5"/>
    <w:rsid w:val="00C010EC"/>
    <w:rsid w:val="00C01D4E"/>
    <w:rsid w:val="00C111DA"/>
    <w:rsid w:val="00C33DBE"/>
    <w:rsid w:val="00C33F36"/>
    <w:rsid w:val="00C36B6B"/>
    <w:rsid w:val="00C42DB9"/>
    <w:rsid w:val="00C44121"/>
    <w:rsid w:val="00C53AD9"/>
    <w:rsid w:val="00C56C73"/>
    <w:rsid w:val="00C62376"/>
    <w:rsid w:val="00C62E31"/>
    <w:rsid w:val="00C760B6"/>
    <w:rsid w:val="00CA2F9E"/>
    <w:rsid w:val="00CA38B2"/>
    <w:rsid w:val="00CA61A6"/>
    <w:rsid w:val="00CC629C"/>
    <w:rsid w:val="00CD3FD7"/>
    <w:rsid w:val="00CD7380"/>
    <w:rsid w:val="00CE410C"/>
    <w:rsid w:val="00CF589C"/>
    <w:rsid w:val="00D005B3"/>
    <w:rsid w:val="00D00FC5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97C00"/>
    <w:rsid w:val="00DA13BB"/>
    <w:rsid w:val="00DB5F2D"/>
    <w:rsid w:val="00DB740F"/>
    <w:rsid w:val="00DF4E08"/>
    <w:rsid w:val="00DF617D"/>
    <w:rsid w:val="00E03580"/>
    <w:rsid w:val="00E1250D"/>
    <w:rsid w:val="00E13BBE"/>
    <w:rsid w:val="00E42A04"/>
    <w:rsid w:val="00E42EFB"/>
    <w:rsid w:val="00E43298"/>
    <w:rsid w:val="00E5013D"/>
    <w:rsid w:val="00E55DE3"/>
    <w:rsid w:val="00E56C9C"/>
    <w:rsid w:val="00E57D11"/>
    <w:rsid w:val="00E6378C"/>
    <w:rsid w:val="00E647BF"/>
    <w:rsid w:val="00E67E6B"/>
    <w:rsid w:val="00E75579"/>
    <w:rsid w:val="00E84732"/>
    <w:rsid w:val="00E8500C"/>
    <w:rsid w:val="00E8532E"/>
    <w:rsid w:val="00E873A4"/>
    <w:rsid w:val="00EB71A5"/>
    <w:rsid w:val="00EC14B8"/>
    <w:rsid w:val="00EC5071"/>
    <w:rsid w:val="00EE00EF"/>
    <w:rsid w:val="00EE18E5"/>
    <w:rsid w:val="00EE26B7"/>
    <w:rsid w:val="00EF7553"/>
    <w:rsid w:val="00F1688A"/>
    <w:rsid w:val="00F22E32"/>
    <w:rsid w:val="00F246A7"/>
    <w:rsid w:val="00F273B5"/>
    <w:rsid w:val="00F27600"/>
    <w:rsid w:val="00F41BF4"/>
    <w:rsid w:val="00F72FFB"/>
    <w:rsid w:val="00F806B7"/>
    <w:rsid w:val="00FA747D"/>
    <w:rsid w:val="00FB47B1"/>
    <w:rsid w:val="00FD1514"/>
    <w:rsid w:val="00FD3207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styleId="Meno">
    <w:name w:val="Mention"/>
    <w:uiPriority w:val="99"/>
    <w:semiHidden/>
    <w:unhideWhenUsed/>
    <w:rsid w:val="0082589E"/>
    <w:rPr>
      <w:color w:val="2B579A"/>
      <w:shd w:val="clear" w:color="auto" w:fill="E6E6E6"/>
    </w:rPr>
  </w:style>
  <w:style w:type="character" w:styleId="MenoPendente">
    <w:name w:val="Unresolved Mention"/>
    <w:uiPriority w:val="99"/>
    <w:semiHidden/>
    <w:unhideWhenUsed/>
    <w:rsid w:val="00F806B7"/>
    <w:rPr>
      <w:color w:val="808080"/>
      <w:shd w:val="clear" w:color="auto" w:fill="E6E6E6"/>
    </w:rPr>
  </w:style>
  <w:style w:type="paragraph" w:customStyle="1" w:styleId="Default">
    <w:name w:val="Default"/>
    <w:uiPriority w:val="99"/>
    <w:rsid w:val="000A13B6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0A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CA2E-AEEA-9547-8D82-32AFE0CA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Microsoft Office User</cp:lastModifiedBy>
  <cp:revision>2</cp:revision>
  <cp:lastPrinted>2018-07-05T09:44:00Z</cp:lastPrinted>
  <dcterms:created xsi:type="dcterms:W3CDTF">2019-06-05T21:26:00Z</dcterms:created>
  <dcterms:modified xsi:type="dcterms:W3CDTF">2019-06-05T21:26:00Z</dcterms:modified>
</cp:coreProperties>
</file>