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2B" w:rsidRPr="00CC602B" w:rsidRDefault="00CC602B" w:rsidP="00CC602B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CC602B">
        <w:rPr>
          <w:rFonts w:ascii="Garamond" w:hAnsi="Garamond" w:cs="Tahoma"/>
          <w:b/>
          <w:sz w:val="24"/>
          <w:szCs w:val="24"/>
        </w:rPr>
        <w:t xml:space="preserve">EXCELENTÍSSIMO JUÍZO DA ____ ª VARA </w:t>
      </w:r>
      <w:r w:rsidRPr="00CC602B">
        <w:rPr>
          <w:rFonts w:ascii="Garamond" w:hAnsi="Garamond" w:cs="Tahoma"/>
          <w:b/>
          <w:sz w:val="24"/>
          <w:szCs w:val="24"/>
        </w:rPr>
        <w:t>DE EXECUÇÕES PENAIS</w:t>
      </w:r>
      <w:r w:rsidRPr="00CC602B">
        <w:rPr>
          <w:rFonts w:ascii="Garamond" w:hAnsi="Garamond" w:cs="Tahoma"/>
          <w:b/>
          <w:sz w:val="24"/>
          <w:szCs w:val="24"/>
        </w:rPr>
        <w:t xml:space="preserve"> DA CIDADE DE ____ ESTADO DE _____</w:t>
      </w:r>
    </w:p>
    <w:p w:rsidR="00CC602B" w:rsidRPr="00CC602B" w:rsidRDefault="00CC602B" w:rsidP="00CC602B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CC602B" w:rsidRPr="00CC602B" w:rsidRDefault="00CC602B" w:rsidP="00CC602B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CC602B" w:rsidRPr="00CC602B" w:rsidRDefault="00CC602B" w:rsidP="00CC602B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C602B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CC602B" w:rsidRPr="00CC602B" w:rsidRDefault="00CC602B" w:rsidP="00CC602B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C602B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CC602B" w:rsidRPr="00CC602B" w:rsidRDefault="00CC602B" w:rsidP="00CC602B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C602B">
        <w:rPr>
          <w:rStyle w:val="Forte"/>
          <w:rFonts w:ascii="Garamond" w:hAnsi="Garamond"/>
          <w:sz w:val="24"/>
          <w:szCs w:val="24"/>
        </w:rPr>
        <w:t>Assunto: _______</w:t>
      </w:r>
    </w:p>
    <w:p w:rsidR="00CC602B" w:rsidRPr="00CC602B" w:rsidRDefault="00CC602B" w:rsidP="00CC602B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</w:p>
    <w:p w:rsidR="00CC602B" w:rsidRDefault="00CC602B" w:rsidP="00CC602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>XXXXXXXXXXX,</w:t>
      </w: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="Tahoma"/>
          <w:color w:val="000000" w:themeColor="text1"/>
          <w:sz w:val="24"/>
          <w:szCs w:val="24"/>
        </w:rPr>
        <w:t>devidamente representado por seu advogado que esta subscreve, vem a</w:t>
      </w: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="0009775E" w:rsidRPr="00CC602B">
        <w:rPr>
          <w:rFonts w:ascii="Garamond" w:hAnsi="Garamond" w:cs="Tahoma"/>
          <w:color w:val="000000" w:themeColor="text1"/>
          <w:sz w:val="24"/>
          <w:szCs w:val="24"/>
        </w:rPr>
        <w:t xml:space="preserve"> presença de Vossa Excelência requerer </w:t>
      </w:r>
    </w:p>
    <w:p w:rsidR="00CC602B" w:rsidRDefault="0009775E" w:rsidP="00CC602B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>REMIÇÃO DE PENA</w:t>
      </w:r>
    </w:p>
    <w:p w:rsidR="00CC602B" w:rsidRDefault="0009775E" w:rsidP="00CC602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C602B">
        <w:rPr>
          <w:rFonts w:ascii="Garamond" w:hAnsi="Garamond" w:cs="Tahoma"/>
          <w:color w:val="000000" w:themeColor="text1"/>
          <w:sz w:val="24"/>
          <w:szCs w:val="24"/>
        </w:rPr>
        <w:t xml:space="preserve"> com fulcro no art. 126, </w:t>
      </w:r>
      <w:r w:rsidRPr="00CC602B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, parte inicial e § 1º, II, da Lei nº.: </w:t>
      </w:r>
      <w:hyperlink r:id="rId4" w:tooltip="Lei nº 7.210, de 11 de julho de 1984." w:history="1">
        <w:r w:rsidRPr="00CC602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7.210</w:t>
        </w:r>
      </w:hyperlink>
      <w:r w:rsidRPr="00CC602B">
        <w:rPr>
          <w:rFonts w:ascii="Garamond" w:hAnsi="Garamond" w:cs="Tahoma"/>
          <w:color w:val="000000" w:themeColor="text1"/>
          <w:sz w:val="24"/>
          <w:szCs w:val="24"/>
        </w:rPr>
        <w:t>/1984</w:t>
      </w:r>
      <w:r w:rsidR="00CC602B">
        <w:rPr>
          <w:rFonts w:ascii="Garamond" w:hAnsi="Garamond" w:cs="Tahoma"/>
          <w:color w:val="000000" w:themeColor="text1"/>
          <w:sz w:val="24"/>
          <w:szCs w:val="24"/>
        </w:rPr>
        <w:t xml:space="preserve"> da Lei de Execução Penal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, sem prejuízo dos demais dispositivos aplicáveis ao caso</w:t>
      </w:r>
      <w:r w:rsidR="00CC602B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C602B" w:rsidRDefault="00CC602B" w:rsidP="00CC602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9775E" w:rsidRPr="00CC602B" w:rsidRDefault="0009775E" w:rsidP="00CC602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DOS FATOS </w:t>
      </w:r>
    </w:p>
    <w:p w:rsidR="00CC602B" w:rsidRDefault="00CC602B" w:rsidP="00CC602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O requerente fora condenado a pena de _________, tendo já passado XXX anos.</w:t>
      </w:r>
    </w:p>
    <w:p w:rsidR="0009775E" w:rsidRDefault="00CC602B" w:rsidP="00CC602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 xml:space="preserve">Durante todo o tempo em que o apenado se encontra na Instituição </w:t>
      </w:r>
      <w:proofErr w:type="spellStart"/>
      <w:r>
        <w:rPr>
          <w:rFonts w:ascii="Garamond" w:hAnsi="Garamond" w:cs="Tahoma"/>
          <w:color w:val="000000" w:themeColor="text1"/>
          <w:sz w:val="24"/>
          <w:szCs w:val="24"/>
        </w:rPr>
        <w:t>Peninteciária</w:t>
      </w:r>
      <w:proofErr w:type="spellEnd"/>
      <w:r>
        <w:rPr>
          <w:rFonts w:ascii="Garamond" w:hAnsi="Garamond" w:cs="Tahoma"/>
          <w:color w:val="000000" w:themeColor="text1"/>
          <w:sz w:val="24"/>
          <w:szCs w:val="24"/>
        </w:rPr>
        <w:t xml:space="preserve"> de ______, o mesmo vem laborando como __________, bem como goza de bom comportamento, não fazendo parte de qualquer organização criminosa, bem como nunca participou de qualquer rebelião.</w:t>
      </w:r>
    </w:p>
    <w:p w:rsidR="00CC602B" w:rsidRPr="00CC602B" w:rsidRDefault="00CC602B" w:rsidP="00CC602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Ocorre que o detido, já se encontra em idade avançada, possuidor de diversas doenças tais como _________.</w:t>
      </w:r>
    </w:p>
    <w:p w:rsidR="0009775E" w:rsidRPr="00CC602B" w:rsidRDefault="00CC602B" w:rsidP="00CC602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Assim, levando-se em consideração os requisitos objetivos tais como tempo contabilizado + trabalho realizado o mesmo já preenche os mesmos, bem como os requisitos subjetivos, tais como bom comportamento e anseio pela reinserção social.</w:t>
      </w:r>
    </w:p>
    <w:p w:rsidR="0009775E" w:rsidRPr="00CC602B" w:rsidRDefault="0009775E" w:rsidP="00CC602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C602B">
        <w:rPr>
          <w:rFonts w:ascii="Garamond" w:hAnsi="Garamond" w:cs="Tahoma"/>
          <w:color w:val="000000" w:themeColor="text1"/>
          <w:sz w:val="24"/>
          <w:szCs w:val="24"/>
        </w:rPr>
        <w:t xml:space="preserve">Guilherme </w:t>
      </w:r>
      <w:proofErr w:type="spellStart"/>
      <w:r w:rsidRPr="00CC602B">
        <w:rPr>
          <w:rFonts w:ascii="Garamond" w:hAnsi="Garamond" w:cs="Tahoma"/>
          <w:color w:val="000000" w:themeColor="text1"/>
          <w:sz w:val="24"/>
          <w:szCs w:val="24"/>
        </w:rPr>
        <w:t>Nucci</w:t>
      </w:r>
      <w:proofErr w:type="spellEnd"/>
      <w:r w:rsidRPr="00CC602B">
        <w:rPr>
          <w:rFonts w:ascii="Garamond" w:hAnsi="Garamond" w:cs="Tahoma"/>
          <w:color w:val="000000" w:themeColor="text1"/>
          <w:sz w:val="24"/>
          <w:szCs w:val="24"/>
        </w:rPr>
        <w:t xml:space="preserve"> (2014, p. 985), a remição é um </w:t>
      </w: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>direito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 do preso advindo de um </w:t>
      </w: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>dever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 imposto pelo Estado.</w:t>
      </w:r>
    </w:p>
    <w:p w:rsidR="0009775E" w:rsidRDefault="00CC602B" w:rsidP="00442BC0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Neste sentido a jurisprudência pátria é cristalina, vejamos:</w:t>
      </w:r>
    </w:p>
    <w:p w:rsidR="00442BC0" w:rsidRDefault="00442BC0" w:rsidP="00442BC0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lastRenderedPageBreak/>
        <w:t xml:space="preserve">REMISSAO DA PENA PELO TRABALHO. O PERIODO CORRESPONDENTE AOS DIAS TRABALHADOS DEVERA, PARA EFEITO DE REMISSAO, SER DEDUZIDO DO TOTAL DA PENA A SER CUMPRIDA E NAO SOMADO AO LAPSO JA EFETIVAMENTE CUMPRIDO. AGRAVO PROVIDO. (Recurso de Agravo Nº 695188359, Câmara de Férias Criminal, Tribunal de Justiça do RS, Relator: Milton Carlos </w:t>
      </w:r>
      <w:proofErr w:type="spellStart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Loff</w:t>
      </w:r>
      <w:proofErr w:type="spellEnd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, Julgado em 11/01/1996)(TJ-RS - RECAGRAV: 695188359 RS, Relator: Milton Carlos </w:t>
      </w:r>
      <w:proofErr w:type="spellStart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Loff</w:t>
      </w:r>
      <w:proofErr w:type="spellEnd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, Data de Julgamento: 11/01/1996, Câmara de Férias Criminal, Data de Publicação: Diário da Justiça do dia)</w:t>
      </w:r>
    </w:p>
    <w:p w:rsidR="00442BC0" w:rsidRPr="00442BC0" w:rsidRDefault="00442BC0" w:rsidP="00442BC0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</w:p>
    <w:p w:rsidR="00442BC0" w:rsidRPr="00442BC0" w:rsidRDefault="00442BC0" w:rsidP="00442BC0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RECURSO DE AGRAVO - REMISSÃO DA PENA PELO ESTUDO -ADMISSIBILIDADE - INTERPRETAÇÃO ANALÓGICA COM O TRABALHO COMO FORMA DE RESSOCIALIZAÇÃO - DECISÃO ACERTADA - RECURSO DESPROVIDO. Em um país como o Brasil, de elevado índice de criminalidade e analfabetismo, é inconcebível que o estudo do encarcerado não tenha similitude com o trabalho, como forma de ressocialização do condenado. O apego extremo ao texto expresso da lei, é fechar os olhos à realidade brasileira, que reclama, de há muito, por efetivas realizações na área de boa política criminal. Recurso conhecido e desprovido.(TJ-PR - RECAGRAV: 1438753 PR 0143875-3, Relator: Jorge </w:t>
      </w:r>
      <w:proofErr w:type="spellStart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Wagih</w:t>
      </w:r>
      <w:proofErr w:type="spellEnd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</w:t>
      </w:r>
      <w:proofErr w:type="spellStart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Massad</w:t>
      </w:r>
      <w:proofErr w:type="spellEnd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, Data de Julgamento: 16/10/2003, 1ª Câmara Criminal, Data de Publicação: 6494)</w:t>
      </w:r>
    </w:p>
    <w:p w:rsidR="00442BC0" w:rsidRPr="00442BC0" w:rsidRDefault="00442BC0" w:rsidP="00442BC0">
      <w:pPr>
        <w:spacing w:line="360" w:lineRule="auto"/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442BC0" w:rsidRPr="00442BC0" w:rsidRDefault="00442BC0" w:rsidP="00442BC0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PROCESSUAL PENAL. AGRAVO EM EXECUÇÃO CRIMINAL. REMISSÃO CONCEDIDA POR DIAS TRABALHADOS. PLEITO DE DESCONSIDERAÇÃO DOS DIAS REMIDOS. IMPOSSIBILIDADE. RELATÓRIO DEMONSTRATIVO DE TRABALHO, COM VISTO DA DIREÇÃO DO PRESÍDIO, QUE ATESTA A CARGA HORÁRIA TRABALHADA. DECISÃO MANTIDA. AGRAVO CONHECIDO E DESPROVIDO. "EMENTA: AGRAVO EM EXECUÇÃO. PENAL E PROCESSUAL PENAL. PROGRESSÃO DE REGIME. DEFERIMENTO. LEGALIDADE. REMIÇÃO DA PENA. </w:t>
      </w:r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lastRenderedPageBreak/>
        <w:t xml:space="preserve">CERTIDÃO EMITIDA POR AUTORIDADE COMPETENTE. PRESUNÇÃO DE LEGITIMIDADE. DECURSO DO PRAZO NECESSÁRIO À PROGRESSÃO. ART. 112 DA LEI DE EXECUÇÃO PENAL. MANUTENÇÃO DA DECISÃO. IMPROVIMENTO DO RECURSO.01. Comprovado nos autos que o apenado preencheu os requisitos inerentes à remição da pena, através de certidão emitida pela autoridade competente comprovando o trabalho realizado, o cômputo dos dias devem ser considerados no cálculo da progressão de regime.. Ademais, mesmo sem considerar o período de remição da pena, deve ser mantida a decisão que deferiu a progressão de regime ao apenado, pelo simples decurso de prazo.. </w:t>
      </w:r>
      <w:proofErr w:type="spellStart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Improvimento</w:t>
      </w:r>
      <w:proofErr w:type="spellEnd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do Agravo em Execução". (TJRN, Câmara Criminal, Agravo em Execução nº 2007.006344-3, </w:t>
      </w:r>
      <w:proofErr w:type="spellStart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Rel</w:t>
      </w:r>
      <w:proofErr w:type="spellEnd"/>
      <w:r w:rsidRPr="00442BC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: Desembargador Armando da Costa Ferreira, julgado em 27/11/2007). Grifo Nosso.(TJ-RN - AGV: 20160115283 RN, Relator: Desembargador Glauber Rêgo, Data de Julgamento: 18/07/2017, Câmara Criminal)</w:t>
      </w:r>
    </w:p>
    <w:p w:rsidR="00442BC0" w:rsidRPr="00CC602B" w:rsidRDefault="00442BC0" w:rsidP="00CC602B">
      <w:pPr>
        <w:spacing w:line="360" w:lineRule="auto"/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09775E" w:rsidRPr="00CC602B" w:rsidRDefault="0009775E" w:rsidP="00CC602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09775E" w:rsidRPr="00CC602B" w:rsidRDefault="0009775E" w:rsidP="00CC602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C602B">
        <w:rPr>
          <w:rFonts w:ascii="Garamond" w:hAnsi="Garamond" w:cs="Tahoma"/>
          <w:color w:val="000000" w:themeColor="text1"/>
          <w:sz w:val="24"/>
          <w:szCs w:val="24"/>
        </w:rPr>
        <w:t>Desta forma,</w:t>
      </w:r>
      <w:r w:rsidR="00442BC0">
        <w:rPr>
          <w:rFonts w:ascii="Garamond" w:hAnsi="Garamond" w:cs="Tahoma"/>
          <w:color w:val="000000" w:themeColor="text1"/>
          <w:sz w:val="24"/>
          <w:szCs w:val="24"/>
        </w:rPr>
        <w:t xml:space="preserve"> diante do exposto e das provas anexadas aos autos, 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nos termos do art. </w:t>
      </w:r>
      <w:hyperlink r:id="rId5" w:tooltip="Artigo 126 da Lei nº 7.210 de 11 de Julho de 1984" w:history="1">
        <w:r w:rsidRPr="00CC602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126</w:t>
        </w:r>
      </w:hyperlink>
      <w:r w:rsidRPr="00CC602B">
        <w:rPr>
          <w:rFonts w:ascii="Garamond" w:hAnsi="Garamond" w:cs="Tahoma"/>
          <w:color w:val="000000" w:themeColor="text1"/>
          <w:sz w:val="24"/>
          <w:szCs w:val="24"/>
        </w:rPr>
        <w:t>, </w:t>
      </w:r>
      <w:r w:rsidRPr="00CC602B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, parte inicial e § 1º, II, da </w:t>
      </w:r>
      <w:hyperlink r:id="rId6" w:tooltip="Lei nº 7.210, de 11 de julho de 1984." w:history="1">
        <w:r w:rsidRPr="00CC602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LEP</w:t>
        </w:r>
      </w:hyperlink>
      <w:r w:rsidRPr="00CC602B">
        <w:rPr>
          <w:rFonts w:ascii="Garamond" w:hAnsi="Garamond" w:cs="Tahoma"/>
          <w:color w:val="000000" w:themeColor="text1"/>
          <w:sz w:val="24"/>
          <w:szCs w:val="24"/>
        </w:rPr>
        <w:t xml:space="preserve">, </w:t>
      </w:r>
      <w:r w:rsidR="00442BC0">
        <w:rPr>
          <w:rFonts w:ascii="Garamond" w:hAnsi="Garamond" w:cs="Tahoma"/>
          <w:color w:val="000000" w:themeColor="text1"/>
          <w:sz w:val="24"/>
          <w:szCs w:val="24"/>
        </w:rPr>
        <w:t>pugna pela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CC602B">
        <w:rPr>
          <w:rFonts w:ascii="Garamond" w:hAnsi="Garamond" w:cs="Tahoma"/>
          <w:b/>
          <w:bCs/>
          <w:color w:val="000000" w:themeColor="text1"/>
          <w:sz w:val="24"/>
          <w:szCs w:val="24"/>
        </w:rPr>
        <w:t>REMIÇÃO DA PENA</w:t>
      </w:r>
      <w:r w:rsidRPr="00CC602B">
        <w:rPr>
          <w:rFonts w:ascii="Garamond" w:hAnsi="Garamond" w:cs="Tahoma"/>
          <w:color w:val="000000" w:themeColor="text1"/>
          <w:sz w:val="24"/>
          <w:szCs w:val="24"/>
        </w:rPr>
        <w:t> imposta ao Sentenciado</w:t>
      </w:r>
      <w:r w:rsidR="00442BC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42BC0" w:rsidRDefault="00442BC0" w:rsidP="00CC602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</w:p>
    <w:p w:rsidR="0097479D" w:rsidRPr="00CC602B" w:rsidRDefault="0097479D" w:rsidP="00CC602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GoBack"/>
      <w:bookmarkEnd w:id="2"/>
      <w:r w:rsidRPr="00CC602B">
        <w:rPr>
          <w:rFonts w:ascii="Garamond" w:hAnsi="Garamond" w:cs="Tahoma"/>
          <w:spacing w:val="2"/>
        </w:rPr>
        <w:t xml:space="preserve">Nestes termos, </w:t>
      </w:r>
    </w:p>
    <w:p w:rsidR="0097479D" w:rsidRPr="00CC602B" w:rsidRDefault="0097479D" w:rsidP="00CC602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C602B">
        <w:rPr>
          <w:rFonts w:ascii="Garamond" w:hAnsi="Garamond" w:cs="Tahoma"/>
          <w:spacing w:val="2"/>
        </w:rPr>
        <w:t>pede e espera deferimento.</w:t>
      </w:r>
    </w:p>
    <w:p w:rsidR="0097479D" w:rsidRPr="00CC602B" w:rsidRDefault="0097479D" w:rsidP="00CC602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C602B">
        <w:rPr>
          <w:rFonts w:ascii="Garamond" w:hAnsi="Garamond" w:cs="Tahoma"/>
          <w:spacing w:val="2"/>
        </w:rPr>
        <w:t>... (Município – UF), ... (dia) de ... (mês) de ... (ano).</w:t>
      </w:r>
    </w:p>
    <w:p w:rsidR="0097479D" w:rsidRPr="00CC602B" w:rsidRDefault="0097479D" w:rsidP="00CC602B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97479D" w:rsidRPr="00CC602B" w:rsidRDefault="0097479D" w:rsidP="00CC602B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C602B">
        <w:rPr>
          <w:rFonts w:ascii="Garamond" w:hAnsi="Garamond" w:cs="Tahoma"/>
          <w:b/>
          <w:sz w:val="24"/>
          <w:szCs w:val="24"/>
        </w:rPr>
        <w:t>ADVOGADO</w:t>
      </w:r>
    </w:p>
    <w:p w:rsidR="0097479D" w:rsidRPr="00CC602B" w:rsidRDefault="0097479D" w:rsidP="00CC602B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C602B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97479D" w:rsidRPr="00CC602B" w:rsidRDefault="0097479D" w:rsidP="00CC602B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B97B4B" w:rsidRPr="00CC602B" w:rsidRDefault="00B97B4B" w:rsidP="00CC602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CC6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09775E"/>
    <w:rsid w:val="00156F47"/>
    <w:rsid w:val="00200666"/>
    <w:rsid w:val="00234F59"/>
    <w:rsid w:val="00263860"/>
    <w:rsid w:val="002C4313"/>
    <w:rsid w:val="003A4630"/>
    <w:rsid w:val="003B5C9C"/>
    <w:rsid w:val="00442BC0"/>
    <w:rsid w:val="005F43FF"/>
    <w:rsid w:val="006A635F"/>
    <w:rsid w:val="0072102A"/>
    <w:rsid w:val="00793506"/>
    <w:rsid w:val="007A2E47"/>
    <w:rsid w:val="007B2B3D"/>
    <w:rsid w:val="0082346D"/>
    <w:rsid w:val="008A37FB"/>
    <w:rsid w:val="0097479D"/>
    <w:rsid w:val="00A2567B"/>
    <w:rsid w:val="00B23614"/>
    <w:rsid w:val="00B97B4B"/>
    <w:rsid w:val="00C1256C"/>
    <w:rsid w:val="00CC602B"/>
    <w:rsid w:val="00DA36B5"/>
    <w:rsid w:val="00E14AF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0B50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775E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09775E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7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6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9222/lei-de-execu%C3%A7%C3%A3o-penal-lei-7210-84" TargetMode="External"/><Relationship Id="rId5" Type="http://schemas.openxmlformats.org/officeDocument/2006/relationships/hyperlink" Target="http://www.jusbrasil.com.br/topicos/11688914/artigo-126-da-lei-n-7210-de-11-de-julho-de-1984" TargetMode="External"/><Relationship Id="rId4" Type="http://schemas.openxmlformats.org/officeDocument/2006/relationships/hyperlink" Target="http://www.jusbrasil.com.br/legislacao/109222/lei-de-execu%C3%A7%C3%A3o-penal-lei-7210-8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2017-05-27T21:26:00Z</dcterms:created>
  <dcterms:modified xsi:type="dcterms:W3CDTF">2019-06-10T16:51:00Z</dcterms:modified>
</cp:coreProperties>
</file>