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1CA3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78975241" w14:textId="0CBFD38D" w:rsidR="00357B78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>EXCELENTÍSSIMO SENHOR DOUTOR</w:t>
      </w:r>
      <w:r w:rsidR="00F93F16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 JUIZ DE DIREITO DA</w:t>
      </w: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 __ </w:t>
      </w:r>
      <w:r w:rsidR="00F93F16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VARA </w:t>
      </w: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CÍVEL DA COMARCA DE </w:t>
      </w:r>
      <w:r w:rsidR="00B220F1"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>GOÂNIA - GO</w:t>
      </w:r>
    </w:p>
    <w:p w14:paraId="603B6E30" w14:textId="77777777" w:rsidR="00357B78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7FA9A327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29E51ECF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55DBA69E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6693D6CF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50A4B41E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599EB279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62FF1AE6" w14:textId="77777777" w:rsidR="00357B78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311CF4FC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3EEF47D5" w14:textId="77777777" w:rsidR="00577D31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479FDF68" w14:textId="117DF247" w:rsidR="00357B78" w:rsidRPr="007726B3" w:rsidRDefault="002F79E1" w:rsidP="007726B3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Arial" w:hAnsi="Arial" w:cs="Arial"/>
          <w:spacing w:val="2"/>
        </w:rPr>
      </w:pPr>
      <w:bookmarkStart w:id="0" w:name="_Hlk483244742"/>
      <w:bookmarkStart w:id="1" w:name="_Hlk482884762"/>
      <w:r>
        <w:rPr>
          <w:rFonts w:ascii="Arial" w:hAnsi="Arial" w:cs="Arial"/>
          <w:b/>
          <w:bCs/>
        </w:rPr>
        <w:t>__________________________________</w:t>
      </w:r>
      <w:r w:rsidR="00577D31" w:rsidRPr="007726B3">
        <w:rPr>
          <w:rFonts w:ascii="Arial" w:hAnsi="Arial" w:cs="Arial"/>
          <w:bCs/>
        </w:rPr>
        <w:t>O,</w:t>
      </w:r>
      <w:r w:rsidR="00357B78" w:rsidRPr="007726B3">
        <w:rPr>
          <w:rFonts w:ascii="Arial" w:hAnsi="Arial" w:cs="Arial"/>
          <w:spacing w:val="2"/>
        </w:rPr>
        <w:t xml:space="preserve"> </w:t>
      </w:r>
      <w:bookmarkEnd w:id="0"/>
      <w:r w:rsidR="00577D31" w:rsidRPr="007726B3">
        <w:rPr>
          <w:rFonts w:ascii="Arial" w:hAnsi="Arial" w:cs="Arial"/>
          <w:spacing w:val="2"/>
        </w:rPr>
        <w:t xml:space="preserve">vem respeitosamente </w:t>
      </w:r>
      <w:r w:rsidR="00357B78" w:rsidRPr="007726B3">
        <w:rPr>
          <w:rFonts w:ascii="Arial" w:hAnsi="Arial" w:cs="Arial"/>
          <w:spacing w:val="2"/>
        </w:rPr>
        <w:t>perante a Vossa Excelência</w:t>
      </w:r>
      <w:r w:rsidR="00577D31" w:rsidRPr="007726B3">
        <w:rPr>
          <w:rFonts w:ascii="Arial" w:hAnsi="Arial" w:cs="Arial"/>
          <w:spacing w:val="2"/>
        </w:rPr>
        <w:t>, mediante seus procuradores,</w:t>
      </w:r>
      <w:r w:rsidR="00357B78" w:rsidRPr="007726B3">
        <w:rPr>
          <w:rFonts w:ascii="Arial" w:hAnsi="Arial" w:cs="Arial"/>
          <w:spacing w:val="2"/>
        </w:rPr>
        <w:t xml:space="preserve"> propor:</w:t>
      </w:r>
    </w:p>
    <w:bookmarkEnd w:id="1"/>
    <w:p w14:paraId="5B4A82CE" w14:textId="23CC3387" w:rsidR="00357B78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center"/>
        <w:rPr>
          <w:rFonts w:ascii="Arial" w:hAnsi="Arial" w:cs="Arial"/>
          <w:color w:val="000000"/>
          <w:lang w:val="pt-BR"/>
        </w:rPr>
      </w:pPr>
      <w:r w:rsidRPr="007726B3">
        <w:rPr>
          <w:rFonts w:ascii="Arial" w:hAnsi="Arial" w:cs="Arial"/>
          <w:color w:val="000000"/>
          <w:lang w:val="pt-BR"/>
        </w:rPr>
        <w:br/>
      </w: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AÇÃO DE RESCISÃO DE CONTRATO, C/C </w:t>
      </w:r>
      <w:r w:rsidR="00577D31"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>INDENIZAÇÅO</w:t>
      </w:r>
      <w:r w:rsidRPr="007726B3">
        <w:rPr>
          <w:rFonts w:ascii="Arial" w:hAnsi="Arial" w:cs="Arial"/>
          <w:color w:val="000000"/>
          <w:lang w:val="pt-BR"/>
        </w:rPr>
        <w:br/>
      </w:r>
    </w:p>
    <w:p w14:paraId="5488F380" w14:textId="5E58DFED" w:rsidR="00357B78" w:rsidRPr="007726B3" w:rsidRDefault="00357B78" w:rsidP="007726B3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Arial" w:hAnsi="Arial" w:cs="Arial"/>
          <w:spacing w:val="2"/>
        </w:rPr>
      </w:pPr>
      <w:bookmarkStart w:id="2" w:name="_Hlk483225481"/>
      <w:bookmarkStart w:id="3" w:name="_Hlk482884621"/>
      <w:r w:rsidRPr="007726B3">
        <w:rPr>
          <w:rFonts w:ascii="Arial" w:hAnsi="Arial" w:cs="Arial"/>
          <w:spacing w:val="2"/>
        </w:rPr>
        <w:t xml:space="preserve">em face de </w:t>
      </w:r>
      <w:bookmarkStart w:id="4" w:name="_Hlk483247544"/>
      <w:bookmarkEnd w:id="2"/>
      <w:r w:rsidR="002F79E1">
        <w:rPr>
          <w:rFonts w:ascii="Arial" w:hAnsi="Arial" w:cs="Arial"/>
          <w:b/>
          <w:spacing w:val="2"/>
        </w:rPr>
        <w:t>____________________________________________________</w:t>
      </w:r>
      <w:r w:rsidRPr="007726B3">
        <w:rPr>
          <w:rFonts w:ascii="Arial" w:hAnsi="Arial" w:cs="Arial"/>
          <w:spacing w:val="2"/>
        </w:rPr>
        <w:t>, pelas razões de fato e de direito que passa a aduzir e no final requer.:</w:t>
      </w:r>
    </w:p>
    <w:bookmarkEnd w:id="3"/>
    <w:bookmarkEnd w:id="4"/>
    <w:p w14:paraId="2A5BBC69" w14:textId="77777777" w:rsidR="00F93F16" w:rsidRDefault="00F93F16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DA ASSISTÊNCIA JUDICIÁRIA</w:t>
      </w:r>
    </w:p>
    <w:p w14:paraId="6FDB6C80" w14:textId="77777777" w:rsidR="00EC533C" w:rsidRDefault="00EC533C" w:rsidP="00EC5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1134"/>
        <w:jc w:val="both"/>
        <w:rPr>
          <w:rFonts w:ascii="Arial" w:hAnsi="Arial" w:cs="Arial"/>
          <w:b/>
          <w:color w:val="000000"/>
          <w:lang w:val="pt-BR"/>
        </w:rPr>
      </w:pPr>
    </w:p>
    <w:p w14:paraId="10D72D36" w14:textId="4CA111AE" w:rsidR="00D269FB" w:rsidRPr="00D269FB" w:rsidRDefault="00EC533C" w:rsidP="00D269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1134"/>
        <w:jc w:val="both"/>
        <w:rPr>
          <w:rFonts w:ascii="Arial" w:eastAsia="Calibri" w:hAnsi="Arial" w:cs="Arial"/>
          <w:bdr w:val="none" w:sz="0" w:space="0" w:color="auto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ab/>
      </w:r>
      <w:r w:rsidRPr="00B320BD">
        <w:rPr>
          <w:rFonts w:ascii="Arial" w:eastAsia="Calibri" w:hAnsi="Arial" w:cs="Arial"/>
          <w:bdr w:val="none" w:sz="0" w:space="0" w:color="auto"/>
          <w:lang w:val="pt-BR"/>
        </w:rPr>
        <w:t xml:space="preserve">Inicialmente, postulam os demandantes, os benefícios da justiça gratuita, com fundamento no art. 5º, inciso LXXIV, da Constituição Federal, e artigo 4º da Lei 1.060/50, em virtude de serem pessoas pobres na acepção jurídica da palavra e sem condições de arcar com os encargos decorrentes do processo, sem prejuízo de seu próprio sustento e de sua família, ainda pelo </w:t>
      </w:r>
      <w:r w:rsidRPr="00B320BD">
        <w:rPr>
          <w:rFonts w:ascii="Arial" w:eastAsia="Calibri" w:hAnsi="Arial" w:cs="Arial"/>
          <w:bdr w:val="none" w:sz="0" w:space="0" w:color="auto"/>
          <w:lang w:val="pt-BR"/>
        </w:rPr>
        <w:lastRenderedPageBreak/>
        <w:t>fato do Sr. Frederico estar desempregado, fatos estes demonstrados nos documentos juntados em anexo.</w:t>
      </w:r>
    </w:p>
    <w:p w14:paraId="53223816" w14:textId="0449E31D" w:rsidR="00F93F16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b/>
          <w:color w:val="000000"/>
          <w:lang w:val="pt-BR"/>
        </w:rPr>
        <w:br/>
      </w: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>DOS FATOS</w:t>
      </w:r>
    </w:p>
    <w:p w14:paraId="71A146B3" w14:textId="77777777" w:rsidR="00F93F16" w:rsidRPr="007726B3" w:rsidRDefault="00F93F16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7D9E5C80" w14:textId="77777777" w:rsidR="00357B78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0E370E16" w14:textId="04F31CA6" w:rsidR="00577D31" w:rsidRPr="007726B3" w:rsidRDefault="00357B78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7726B3">
        <w:rPr>
          <w:rFonts w:ascii="Arial" w:hAnsi="Arial" w:cs="Arial"/>
          <w:color w:val="000000"/>
          <w:lang w:val="pt-BR"/>
        </w:rPr>
        <w:tab/>
      </w:r>
      <w:r w:rsidR="00577D31" w:rsidRPr="007726B3">
        <w:rPr>
          <w:rFonts w:ascii="Arial" w:hAnsi="Arial" w:cs="Arial"/>
          <w:color w:val="000000"/>
          <w:lang w:val="pt-BR"/>
        </w:rPr>
        <w:t>Os autores são noivos e pretendem constituir família, logo, necessitam de um lar.</w:t>
      </w:r>
    </w:p>
    <w:p w14:paraId="6ACF4A11" w14:textId="1A180006" w:rsidR="00357B78" w:rsidRPr="007726B3" w:rsidRDefault="00577D31" w:rsidP="007726B3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ab/>
        <w:t>E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m </w:t>
      </w:r>
      <w:r w:rsidR="00B075C8" w:rsidRPr="007726B3">
        <w:rPr>
          <w:rFonts w:ascii="Arial" w:hAnsi="Arial" w:cs="Arial"/>
          <w:color w:val="000000"/>
          <w:shd w:val="clear" w:color="auto" w:fill="FFFFFF"/>
          <w:lang w:val="pt-BR"/>
        </w:rPr>
        <w:t>maio de 2017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,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as partes firmaram contrato por intermédio de corretor, acerca de um imóvel – Residencial Praça Sudoeste, torre 01, unidade 1203 B.</w:t>
      </w:r>
    </w:p>
    <w:p w14:paraId="33182532" w14:textId="088E4406" w:rsidR="00B075C8" w:rsidRPr="007726B3" w:rsidRDefault="00577D31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Na assinatura do contrato os Autores pagaram a empresa Requerida o valor de R$ 10.000,00 (dez mil reais) e ficou estipulado mais 39 parcelas de em media R$ 350,00 (trezentos e cinquenta reais) cada, pagos diretamente a requerida.</w:t>
      </w:r>
    </w:p>
    <w:p w14:paraId="2A2E120B" w14:textId="58998C0B" w:rsidR="00577D31" w:rsidRPr="007726B3" w:rsidRDefault="00577D31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Além disso, ficou estipulado financiamento perante a Caixa Econômica Federal, qual seriam 360 parcelas de R$ 998,00 (novecentos e noventa e oito reais) cada.</w:t>
      </w:r>
      <w:r w:rsidR="00BE4D05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E valido ressaltar que a empresa promovida garantiu aos autores que tal financiamento seria resolvido em no máximo um mês.</w:t>
      </w:r>
    </w:p>
    <w:p w14:paraId="1A2C61A1" w14:textId="42B64AF9" w:rsidR="00577D31" w:rsidRPr="007726B3" w:rsidRDefault="00577D31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Contudo, a empresa requerida, que negociava diretamente com o banco, em meio a uma enorme desorganização delongou o prazo para enviar a documentação a Caixa Econômica Federal.</w:t>
      </w:r>
    </w:p>
    <w:p w14:paraId="76897A2C" w14:textId="4F3B0FCC" w:rsidR="00BE4D05" w:rsidRPr="007726B3" w:rsidRDefault="00BE4D05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Os autores sempre ligaram questionando o corretor a respeito da demora, sendo que o mesmo sempre alegava que se fazia comum, “parte do procedimento”, o que gerou estranheza pelos mesmos.</w:t>
      </w:r>
    </w:p>
    <w:p w14:paraId="1320D476" w14:textId="4CEA5C20" w:rsidR="00BE4D05" w:rsidRPr="007726B3" w:rsidRDefault="00BE4D05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Desconfiados, ligaram para o departamento responsável, onde falaram com a senhora Priscila, que repassou para outro departamento qual informou que o serviço era terceirizado. Assim, entraram em contato com a senhora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 xml:space="preserve">Shirley, onde surpreendentemente foram informados que os documentos encontravam-se vencidos e que deveriam apresentar novos para então proceder a assinatura do contrato. </w:t>
      </w:r>
    </w:p>
    <w:p w14:paraId="65A0C823" w14:textId="2695D299" w:rsidR="00BE4D05" w:rsidRPr="007726B3" w:rsidRDefault="00BE4D05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Posteriormente,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após envio dos documentos atualizados,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a senhora 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/>
        </w:rPr>
        <w:t>Sh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irley 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informou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que as parcelas 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/>
        </w:rPr>
        <w:t>qual eram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no valor de R$ 998,00, 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/>
        </w:rPr>
        <w:t>passariam a ser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R$ 1.329,48 (um mil trezentos e vinte e nove reais e quarenta e oito centavos).</w:t>
      </w:r>
    </w:p>
    <w:p w14:paraId="159E5758" w14:textId="6F3E7B1C" w:rsidR="00BE4D05" w:rsidRPr="007726B3" w:rsidRDefault="0067571C" w:rsidP="007726B3">
      <w:pPr>
        <w:pStyle w:val="NormalWeb"/>
        <w:spacing w:before="240" w:beforeAutospacing="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726B3">
        <w:rPr>
          <w:rFonts w:ascii="Arial" w:hAnsi="Arial" w:cs="Arial"/>
          <w:color w:val="000000"/>
          <w:shd w:val="clear" w:color="auto" w:fill="FFFFFF"/>
        </w:rPr>
        <w:t>Esta</w:t>
      </w:r>
      <w:r w:rsidR="00BE4D05" w:rsidRPr="007726B3">
        <w:rPr>
          <w:rFonts w:ascii="Arial" w:hAnsi="Arial" w:cs="Arial"/>
          <w:color w:val="000000"/>
          <w:shd w:val="clear" w:color="auto" w:fill="FFFFFF"/>
        </w:rPr>
        <w:t xml:space="preserve"> modificação </w:t>
      </w:r>
      <w:r w:rsidRPr="007726B3">
        <w:rPr>
          <w:rFonts w:ascii="Arial" w:hAnsi="Arial" w:cs="Arial"/>
          <w:color w:val="000000"/>
          <w:shd w:val="clear" w:color="auto" w:fill="FFFFFF"/>
        </w:rPr>
        <w:t>surpreendeu</w:t>
      </w:r>
      <w:r w:rsidR="00BE4D05" w:rsidRPr="007726B3">
        <w:rPr>
          <w:rFonts w:ascii="Arial" w:hAnsi="Arial" w:cs="Arial"/>
          <w:color w:val="000000"/>
          <w:shd w:val="clear" w:color="auto" w:fill="FFFFFF"/>
        </w:rPr>
        <w:t xml:space="preserve"> os autores, </w:t>
      </w:r>
      <w:r w:rsidRPr="007726B3">
        <w:rPr>
          <w:rFonts w:ascii="Arial" w:hAnsi="Arial" w:cs="Arial"/>
          <w:color w:val="000000"/>
          <w:shd w:val="clear" w:color="auto" w:fill="FFFFFF"/>
        </w:rPr>
        <w:t xml:space="preserve">pois </w:t>
      </w:r>
      <w:r w:rsidR="00BE4D05" w:rsidRPr="007726B3">
        <w:rPr>
          <w:rFonts w:ascii="Arial" w:hAnsi="Arial" w:cs="Arial"/>
          <w:color w:val="000000"/>
          <w:shd w:val="clear" w:color="auto" w:fill="FFFFFF"/>
        </w:rPr>
        <w:t>se fazia impossível manter o presente contrato, eis que não preenchia mais o orçamento familiar, colocando em risco a sobrevivência e dignidade de ambos, eis que aumentou de forma exacerbada diante a possibilidade dos mesmos, ambos os autores se fazem autônomos não contam com renda fixa para proceder de forma tranquila o pagamento de tais valores.</w:t>
      </w:r>
    </w:p>
    <w:p w14:paraId="666710B7" w14:textId="0B65AD62" w:rsidR="00577D31" w:rsidRPr="007726B3" w:rsidRDefault="0067571C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Em resumo, após</w:t>
      </w:r>
      <w:r w:rsidR="00577D31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toda espera dos Autores, esses foram surpreendidos </w:t>
      </w:r>
      <w:r w:rsidR="00BE4D05" w:rsidRPr="007726B3">
        <w:rPr>
          <w:rFonts w:ascii="Arial" w:hAnsi="Arial" w:cs="Arial"/>
          <w:color w:val="000000"/>
          <w:shd w:val="clear" w:color="auto" w:fill="FFFFFF"/>
          <w:lang w:val="pt-BR"/>
        </w:rPr>
        <w:t>com a noticia que as parcelas do financiamento haviam aumentado em quase R$ 400,00 (quatrocentos reais) cada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,</w:t>
      </w:r>
      <w:r w:rsidR="00BE4D05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devido ao lapso temporal e delonga da requerida em enviar os documentos ao banco.</w:t>
      </w:r>
    </w:p>
    <w:p w14:paraId="58D85226" w14:textId="77777777" w:rsidR="00BE4D05" w:rsidRPr="007726B3" w:rsidRDefault="00BE4D05" w:rsidP="007726B3">
      <w:pPr>
        <w:shd w:val="clear" w:color="auto" w:fill="FFFFFF"/>
        <w:spacing w:before="24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Durante esse período de espera, foram pagos a requerida;</w:t>
      </w:r>
    </w:p>
    <w:p w14:paraId="2484104A" w14:textId="77777777" w:rsidR="00BE4D05" w:rsidRPr="007726B3" w:rsidRDefault="00BE4D05" w:rsidP="007726B3">
      <w:pPr>
        <w:pStyle w:val="PargrafodaLista"/>
        <w:numPr>
          <w:ilvl w:val="0"/>
          <w:numId w:val="1"/>
        </w:numPr>
        <w:shd w:val="clear" w:color="auto" w:fill="FFFFFF"/>
        <w:spacing w:before="240"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em</w:t>
      </w:r>
      <w:r w:rsidR="00B075C8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17 de junho de 2017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</w:t>
      </w:r>
      <w:r w:rsidR="00B075C8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primeira </w:t>
      </w:r>
      <w:r w:rsidR="0052021D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parcela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no valor de R$ 349,93;</w:t>
      </w:r>
    </w:p>
    <w:p w14:paraId="5FBEA1E2" w14:textId="77777777" w:rsidR="00BE4D05" w:rsidRPr="007726B3" w:rsidRDefault="00BE4D05" w:rsidP="007726B3">
      <w:pPr>
        <w:pStyle w:val="PargrafodaLista"/>
        <w:numPr>
          <w:ilvl w:val="0"/>
          <w:numId w:val="1"/>
        </w:numPr>
        <w:shd w:val="clear" w:color="auto" w:fill="FFFFFF"/>
        <w:spacing w:before="240"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em</w:t>
      </w:r>
      <w:r w:rsidR="0052021D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20 de julho parcela de R$ 352,13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;</w:t>
      </w:r>
    </w:p>
    <w:p w14:paraId="7FBFAF73" w14:textId="77777777" w:rsidR="00BE4D05" w:rsidRPr="007726B3" w:rsidRDefault="0052021D" w:rsidP="007726B3">
      <w:pPr>
        <w:pStyle w:val="PargrafodaLista"/>
        <w:numPr>
          <w:ilvl w:val="0"/>
          <w:numId w:val="1"/>
        </w:numPr>
        <w:shd w:val="clear" w:color="auto" w:fill="FFFFFF"/>
        <w:spacing w:before="240"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BE4D05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em 19 de agosto de 2017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outra parcela de R$ 355,41.</w:t>
      </w:r>
    </w:p>
    <w:p w14:paraId="56B93795" w14:textId="6D543BD3" w:rsidR="0067571C" w:rsidRPr="007726B3" w:rsidRDefault="0052021D" w:rsidP="007726B3">
      <w:pPr>
        <w:pStyle w:val="NormalWeb"/>
        <w:spacing w:before="240" w:beforeAutospacing="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726B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7571C" w:rsidRPr="007726B3">
        <w:rPr>
          <w:rFonts w:ascii="Arial" w:hAnsi="Arial" w:cs="Arial"/>
          <w:color w:val="000000"/>
          <w:shd w:val="clear" w:color="auto" w:fill="FFFFFF"/>
        </w:rPr>
        <w:t>Ressalta-se aqui que os demandantes restaram frustrados não apenas o sonho da casa própria, mas também o sonho do casamento da união e do lar familiar!</w:t>
      </w:r>
    </w:p>
    <w:p w14:paraId="5355A973" w14:textId="39385528" w:rsidR="00357B78" w:rsidRPr="007726B3" w:rsidRDefault="0067571C" w:rsidP="007726B3">
      <w:pPr>
        <w:pStyle w:val="NormalWeb"/>
        <w:spacing w:before="240" w:beforeAutospacing="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726B3">
        <w:rPr>
          <w:rFonts w:ascii="Arial" w:hAnsi="Arial" w:cs="Arial"/>
          <w:color w:val="000000"/>
          <w:shd w:val="clear" w:color="auto" w:fill="FFFFFF"/>
        </w:rPr>
        <w:lastRenderedPageBreak/>
        <w:t>Tentando um acordo com a empresa para que fossem devolvidos os valores pagos (entrada e parcelas) com juros e correção monetária, a demandante não logrou êxito, não lhe restando outra alternativa senão a propositura da presente ação.</w:t>
      </w:r>
    </w:p>
    <w:p w14:paraId="4127BB78" w14:textId="77777777" w:rsidR="0067571C" w:rsidRPr="007726B3" w:rsidRDefault="0067571C" w:rsidP="007726B3">
      <w:pPr>
        <w:pStyle w:val="NormalWeb"/>
        <w:spacing w:before="240" w:beforeAutospacing="0" w:line="36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852839C" w14:textId="77777777" w:rsidR="00357B78" w:rsidRPr="007726B3" w:rsidRDefault="00357B78" w:rsidP="007726B3">
      <w:pPr>
        <w:pStyle w:val="NormalWeb"/>
        <w:spacing w:before="240" w:before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726B3">
        <w:rPr>
          <w:rFonts w:ascii="Arial" w:hAnsi="Arial" w:cs="Arial"/>
          <w:b/>
          <w:color w:val="000000"/>
          <w:shd w:val="clear" w:color="auto" w:fill="FFFFFF"/>
        </w:rPr>
        <w:t>DO DIREITO</w:t>
      </w:r>
    </w:p>
    <w:p w14:paraId="308FC18D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 w:eastAsia="pt-BR"/>
        </w:rPr>
        <w:t>A) Da Rescisão Contratual</w:t>
      </w:r>
    </w:p>
    <w:p w14:paraId="16011BD0" w14:textId="5A7FAA74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O contrato firmado entre as partes deveria ter sido cumprido </w:t>
      </w:r>
      <w:r w:rsidR="00740347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em conformidade ao que fora prometido pelo corretor representante da empresa.</w:t>
      </w:r>
    </w:p>
    <w:p w14:paraId="5F8DB5AD" w14:textId="77777777" w:rsidR="00740347" w:rsidRPr="007726B3" w:rsidRDefault="00740347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FB25F49" w14:textId="2FA56BB0" w:rsidR="00740347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Ocorre que a Demandada, além </w:t>
      </w:r>
      <w:r w:rsidR="00740347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usurpar o dinheiro de entrada ocasionou demasiado transtorno aos autores.</w:t>
      </w:r>
    </w:p>
    <w:p w14:paraId="53EE321A" w14:textId="77777777" w:rsidR="007461DD" w:rsidRPr="007726B3" w:rsidRDefault="007461DD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924EFF8" w14:textId="541AFFF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Assim nada mais resta, senão a rescisão do contrato firmado entre as partes, bem como a devol</w:t>
      </w:r>
      <w:r w:rsidR="00740347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ução dos valores adimplidos pelos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Demandante</w:t>
      </w:r>
      <w:r w:rsidR="00740347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, com juros e correção monetária.</w:t>
      </w:r>
    </w:p>
    <w:p w14:paraId="7404F87E" w14:textId="77777777" w:rsidR="007461DD" w:rsidRPr="007726B3" w:rsidRDefault="007461DD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916DE0D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 w:eastAsia="pt-BR"/>
        </w:rPr>
        <w:t>B) Do Dano Material</w:t>
      </w:r>
    </w:p>
    <w:p w14:paraId="7DBDECEF" w14:textId="77777777" w:rsidR="007461DD" w:rsidRPr="007726B3" w:rsidRDefault="007461DD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7FD8E987" w14:textId="06D896D2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Ainda assim, cabe ressaltar que devido a </w:t>
      </w:r>
      <w:r w:rsidR="00D817E4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falha na prestação do serviço, não pode os autores ficarem com o prejuízo dos valores já pagos.</w:t>
      </w:r>
    </w:p>
    <w:p w14:paraId="40BD4887" w14:textId="6E6E1130" w:rsidR="00357B78" w:rsidRPr="007726B3" w:rsidRDefault="00357B78" w:rsidP="007726B3">
      <w:pPr>
        <w:shd w:val="clear" w:color="auto" w:fill="FFFFFF"/>
        <w:spacing w:before="240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Da mesma forma, a demandada não cumpriu com sua obrigação de </w:t>
      </w:r>
      <w:r w:rsidR="007461DD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cumprir os termos firmados em sede do contrato de compra e venda.</w:t>
      </w:r>
    </w:p>
    <w:p w14:paraId="38944400" w14:textId="243EAA00" w:rsidR="00357B78" w:rsidRPr="007726B3" w:rsidRDefault="00357B78" w:rsidP="007726B3">
      <w:pPr>
        <w:shd w:val="clear" w:color="auto" w:fill="FFFFFF"/>
        <w:spacing w:before="240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Resta claro que o fato </w:t>
      </w:r>
      <w:r w:rsidR="00FC6295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da empresa não honrar com os termos e com as propostas iniciais resulta diretamente e falha na prestação de seus serviços.</w:t>
      </w:r>
    </w:p>
    <w:p w14:paraId="2B018F7D" w14:textId="33CCA9C3" w:rsidR="00357B78" w:rsidRPr="007726B3" w:rsidRDefault="00357B78" w:rsidP="007726B3">
      <w:pPr>
        <w:shd w:val="clear" w:color="auto" w:fill="FFFFFF"/>
        <w:spacing w:before="240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Deste modo, co</w:t>
      </w:r>
      <w:r w:rsidR="00FC6295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nsiderando que os danos materiais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devem ser devidamente comprovados, junta nesta exordial recibos referentes </w:t>
      </w:r>
      <w:r w:rsidR="00FC6295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 entrada e parcelas pagas.</w:t>
      </w:r>
    </w:p>
    <w:p w14:paraId="75EA7FEE" w14:textId="7D4C4F52" w:rsidR="00357B78" w:rsidRPr="007726B3" w:rsidRDefault="0067571C" w:rsidP="007726B3">
      <w:pPr>
        <w:shd w:val="clear" w:color="auto" w:fill="FFFFFF"/>
        <w:spacing w:before="240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Os Autores pagaram</w:t>
      </w:r>
      <w:r w:rsidR="00AE49D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o valor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total</w:t>
      </w:r>
      <w:r w:rsidR="00AE49D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de R$ 11.057,47 (onze mil e cinquenta e sete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reais</w:t>
      </w:r>
      <w:r w:rsidR="00AE49D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e quarenta e sete centavos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) à requerida, qual possui 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o dever de indenizar, ou seja, de devolver o valor pago, devendo este ser corrigido com juros legais e correção monetária desde o desembolso.</w:t>
      </w:r>
    </w:p>
    <w:p w14:paraId="4D996B17" w14:textId="77777777" w:rsidR="00FC6295" w:rsidRPr="007726B3" w:rsidRDefault="00FC6295" w:rsidP="007726B3">
      <w:pPr>
        <w:shd w:val="clear" w:color="auto" w:fill="FFFFFF"/>
        <w:spacing w:before="240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403ABF47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 w:eastAsia="pt-BR"/>
        </w:rPr>
        <w:t>C) Do Dano Moral</w:t>
      </w:r>
    </w:p>
    <w:p w14:paraId="70BD891F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28C8DD56" w14:textId="44F5F19C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Para que se possa falar em dano moral é preciso que a pessoa seja atingida em sua honra, sua reputação, sua personalidade, seu sentimento de dignidade, passe por dor, humilhação, constrangimentos, ten</w:t>
      </w:r>
      <w:r w:rsidR="007E7E8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ha os seus sentimentos violados, bem como passe por angústia e sentimento de incerteza, além de sofrimento por não ter recebido o que foi firmado.</w:t>
      </w:r>
    </w:p>
    <w:p w14:paraId="32426CDD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CDFFE37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 responsabilidade civil é composta por pressupostos indissociáveis, quais sejam, o ato ilícito, o dano efetivo e o nexo de causalidade, conforme ensina Caio Mário da Silva Pereira:</w:t>
      </w:r>
    </w:p>
    <w:p w14:paraId="2A42BDFF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782852E0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Na etiologia da responsabilidade civil, como visto, são presentes três elementos, ditos essenciais na doutrina subjetivista, porque sem eles não se configura: a ofensa a uma norma preexistente ou erro de conduta; um dano; e o nexo de causalidade entre uma e outro. Não basta que o agente haja procedido contra o direito, isto é, não se define a responsabilidade pelo fato de cometer um 'erro de conduta'; não basta que a vítima sofra um 'dano', que é o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elemento objetivo do dever de indenizar, pois se não houver um prejuízo a conduta antijurídica não gera obrigação ressarcitória. (Responsabilidade Civil, Rio de Janeiro: Forense 1ª ed., 1989. P. 83).</w:t>
      </w:r>
    </w:p>
    <w:p w14:paraId="5D7FAEAF" w14:textId="77777777" w:rsidR="007E7E81" w:rsidRPr="007726B3" w:rsidRDefault="007E7E81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E0065D8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Demonstrada a prática de ato ilícito, resta a verificação da existência de efetivo dano moral decorrente da conduta da parte demandada.</w:t>
      </w:r>
    </w:p>
    <w:p w14:paraId="065D619E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04FDCB9" w14:textId="2873BFAA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Deste modo, </w:t>
      </w:r>
      <w:r w:rsidR="007E7E8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há de se levar em conta ainda o fato de que os autores procuraram o empreendimento com um propósito maior, o de constituir família, além do sonho da casa própria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.</w:t>
      </w:r>
    </w:p>
    <w:p w14:paraId="7B8CA044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2D3631A" w14:textId="5CED43CB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O sentimento suportado, frente a expectativa de residir em residência própria, mas ao tentar realizar seu sonho, foi ludibriada pela demandada que, dada a magnitude da injustiça, demonstra a lesão daquilo que de mais importante possui a pessoa humana: o seu patrimônio moral; e este foi irremediavelmente ferido pela conduta reprovável do demandado, visto que apesar de terem efetuado uma venda, não cumpriram com suas obrigações.</w:t>
      </w:r>
    </w:p>
    <w:p w14:paraId="154E9C97" w14:textId="77777777" w:rsidR="007E7E81" w:rsidRPr="007726B3" w:rsidRDefault="007E7E8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28D9146" w14:textId="6F3B8E79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Ao dissertar sobre a configuraçã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o do dano moral, Aguiar Dias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assim se manifesta: “O dano moral deve ser compreendido em relação ao seu conteúdo, que não é o dinheiro, mas a dor, o espanto, a emoção, a vergonha, a injúria física e moral, em geral uma dolorosa sensação experimentada pela pessoa, atribuída à palavra dor o mais largo significado”.</w:t>
      </w:r>
    </w:p>
    <w:p w14:paraId="7B849647" w14:textId="77777777" w:rsidR="00FB7DE1" w:rsidRPr="007726B3" w:rsidRDefault="00FB7DE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C0AE016" w14:textId="4B23B5B9" w:rsidR="00357B78" w:rsidRPr="007726B3" w:rsidRDefault="0067571C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Conforme o caso em tela, os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demandante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s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sofr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eram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extrema sensação dolorosa ao planejar seu maior sonho de aquisição e ter a demandada, por descaso, descumprindo aquilo que lh</w:t>
      </w:r>
      <w:r w:rsidR="00FB7DE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 é mais valioso, honrar os valores prometidos a fim de poder concretizar a compra do sonho da casa próp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r</w:t>
      </w:r>
      <w:r w:rsidR="00FB7DE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ia e a constituição de família.</w:t>
      </w:r>
    </w:p>
    <w:p w14:paraId="3C2FF242" w14:textId="77777777" w:rsidR="00FB7DE1" w:rsidRPr="007726B3" w:rsidRDefault="00FB7DE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8435234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Neste sentido, decide o TJ/RS em casos análogos, conforme julgado que segue:</w:t>
      </w:r>
    </w:p>
    <w:p w14:paraId="69B5592B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Ementa: APELAÇÃO CÍVEL. PROMESSA DE COMPRA E VENDA. AÇÃO INDENIZATÓRIA. MULTA CONTRATUAL. ATRASO NA ENTREGA DA OBRA. Considera-se como data da entrega do imóvel, a data em que passível de regular habitabilidade. A entrega das chaves, sem que o imóvel apresentasse a estrutura necessária para moradia, não configura pontualidade. RESSARCIMENTO DO VALOR PAGO A TÍTULO DE ALUGUERES. Comprovado nos autos que a autora Sônia teve que arcar com três meses de aluguel em outro imóvel, em decorrência do atraso na entrega do bem, correta a condenação ao ressarcimento do montante despendido pela demandante. LUCROS CESSANTES. Prova testemunhal uníssona no sentido de confirmar que a demandante Sônia exerce atividade de doceira, e restou impedida de trabalhar por quase três meses, até que procedida à instalação de gás no imóvel adquirido. Indenização devida. DANOS MORAIS. PREJUÍZO EXCEPCIONAL A CARACTERIZAR DANO MORAL. A frustração da legítima expectativa de bem usufruir da residência após a conclusão da obra, somada à afetação nos sentimentos, decorrentes da falta de condições de habitabilidade e dificuldade na solução dos problemas, são hábeis a configurar dano moral indenizável. Quantum indenizatório confirmado. HONORÁRIOS ADVOCATÍCIOS. ADEQUAÇÃO. Diante do decaimento parcial de ambos os litigantes, cabível o arbitramento de honorários proporcionalmente ao perdimento de cada um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deles. Mantida a verba honorária a que foi condenada a ré e reduzida a das autoras, em observância aos parâmetros do art. 20, §§ 3º e 4º, do CPC. Sentença reformada, tão somente no tocante aos honorários. NEGARAM PROVIMENTO À APELAÇÃO DA PARTE RÉ E DERAM PARCIAL PROVIMENTO AO RECURSO ADESIVO. UNÂNIME. (Apelação Cível Nº 70048616890, Décima Oitava Câmara Cível, Tribunal de Justiça do RS, Relator: Nelson José Gonzaga, Julgado em 14/06/2012) (grifo meu)</w:t>
      </w:r>
    </w:p>
    <w:p w14:paraId="06E5D8F3" w14:textId="77777777" w:rsidR="00FB7DE1" w:rsidRPr="007726B3" w:rsidRDefault="00FB7DE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6D2AAAD1" w14:textId="68BE5429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Com efeito, o caso particular distancia-se da regra na medida em que, os efeitos decorrentes do descumprimento do contrato não apenas atingiram a esfera patrimonial da demandante, mas também na sua dignidade, diante da situação experime</w:t>
      </w:r>
      <w:r w:rsidR="0053439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ntada, haja vista expectativa de casamento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, vindo a ter que </w:t>
      </w:r>
      <w:r w:rsidR="00534391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que despender todas as economias do casal e esperanças se esvaírem.</w:t>
      </w:r>
    </w:p>
    <w:p w14:paraId="0DA86679" w14:textId="77777777" w:rsidR="003130EA" w:rsidRPr="007726B3" w:rsidRDefault="003130EA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8E806A5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Desse modo, presentes o dano e a conduta negligente da demandada, comprovado o nexo causal, restam configurada obrigação de reparar o dano moral causado.</w:t>
      </w:r>
    </w:p>
    <w:p w14:paraId="4BD7DDA2" w14:textId="77777777" w:rsidR="00534391" w:rsidRPr="007726B3" w:rsidRDefault="0053439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8539F04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Há, portanto, relativamente ao ato praticado pela demandada, dano a ser indenizado, compensando-se, assim, a dor sofrida pela demandante, pelo tempo em que teve que esperar para moradia regular no imóvel, e, igualmente, pela patente frustração.</w:t>
      </w:r>
    </w:p>
    <w:p w14:paraId="335E70E3" w14:textId="77777777" w:rsidR="00534391" w:rsidRPr="007726B3" w:rsidRDefault="0053439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B082355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Não se pode olvidar, que à satisfação compensatória, soma-se o sentimento punitivo e pedagógico da indenização, de maneira que assumem especial relevo, na fixação do valor indenizatório, as condições socioeconômicas das partes.</w:t>
      </w:r>
    </w:p>
    <w:p w14:paraId="491D708F" w14:textId="77777777" w:rsidR="00534391" w:rsidRPr="007726B3" w:rsidRDefault="00534391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62406DA3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Assim, tem relevância não apenas a análise da intensidade do sofrimento causado para se estimar o valor da indenização, mas também, a capacidade financeira do infrator, para que se arbitre um valor suficientemente capaz de prevenir ocorrência de nova conduta idêntica.</w:t>
      </w:r>
    </w:p>
    <w:p w14:paraId="36C3C64F" w14:textId="77777777" w:rsidR="00107F34" w:rsidRPr="007726B3" w:rsidRDefault="00107F34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CBAE66C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Então, em outras palavras, em relação ao valor indenizável, pesa certificar que há de ser fixado em consonância com o poderio econômico da demandada, para que não perca o seu caráter de sanção, vez que a pena deve sempre trazer uma desvantagem maior que a vantagem auferida pelo ato ilícito, para que exerça a prevenção sobre o ato danoso (Teoria da Prevenção).</w:t>
      </w:r>
    </w:p>
    <w:p w14:paraId="0F9B99E5" w14:textId="77777777" w:rsidR="00107F34" w:rsidRPr="007726B3" w:rsidRDefault="00107F34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9269FC5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Portanto, se é certo que o dano é irreparável, é justo que haja ao menos uma compensação em virtude da atitude da demandada, a qual, adequado o caráter punitivo da indenização.</w:t>
      </w:r>
    </w:p>
    <w:p w14:paraId="40F84401" w14:textId="77777777" w:rsidR="00107F34" w:rsidRPr="007726B3" w:rsidRDefault="00107F34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0BF2D1D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Disso decorre naturalmente a obrigação de reparar. Aliás, a reparação do dano esta prevista na lei e consagrada na doutrina e jurisprudência. Se não vejamos:</w:t>
      </w:r>
    </w:p>
    <w:p w14:paraId="11325E7F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Art. 186. Aquele que, por ação ou omissão voluntária, negligência ou imprudência, violar direito e causar dano a outrem, ainda que exclusivamente moral, comete ato ilícito.</w:t>
      </w:r>
    </w:p>
    <w:p w14:paraId="66761A7B" w14:textId="77777777" w:rsidR="00107F34" w:rsidRPr="007726B3" w:rsidRDefault="00107F34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45FE103" w14:textId="77777777" w:rsidR="00357B78" w:rsidRPr="007726B3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Ainda no mesmo Código Civil dispõe que:</w:t>
      </w:r>
    </w:p>
    <w:p w14:paraId="0F55B7BA" w14:textId="77777777" w:rsidR="00107F34" w:rsidRPr="007726B3" w:rsidRDefault="00107F34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7D4816BD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Art. 927. Aquele que, por ato ilícito (arts. 186 e 187), causar dano a outrem, fica obrigado a repará-lo.</w:t>
      </w:r>
    </w:p>
    <w:p w14:paraId="5BE2DE90" w14:textId="77777777" w:rsidR="00107F34" w:rsidRPr="007726B3" w:rsidRDefault="00107F34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19D4B04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Ora, esses dispositivos legais não deixam dúvida de que o dano a que se refere é o “dano gênero”, do qual são “espécies” o dano patrimonial e o dano moral. Autoriza, evidentemente, a reparação de quaisquer dos tipos de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dano. Nada impõe a interpretação restritiva, uma vez que o citado artigo é genérico, não mencionando o tipo de dano que se deve reparar.</w:t>
      </w:r>
    </w:p>
    <w:p w14:paraId="33FF4762" w14:textId="77777777" w:rsidR="0067571C" w:rsidRPr="007726B3" w:rsidRDefault="0067571C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A53CA1F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Por outro lado, se alguma dúvida persistia sobre admissibilidade da reparação do dano moral, a Constituição Federal de 1988 aí está para dissipá-la, através do art. 5º, incisos V e X, assim redigidos:</w:t>
      </w:r>
    </w:p>
    <w:p w14:paraId="636257E3" w14:textId="77777777" w:rsidR="0067571C" w:rsidRPr="007726B3" w:rsidRDefault="0067571C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B7DCFCB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Art. 5º [...]</w:t>
      </w:r>
    </w:p>
    <w:p w14:paraId="449971FE" w14:textId="2A05722B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V - é assegurado o direito de resposta, proporcional ao agravo, além da indenização por dano materia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l, moral ou à imagem;</w:t>
      </w:r>
    </w:p>
    <w:p w14:paraId="4DB6EF8B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[...]</w:t>
      </w:r>
    </w:p>
    <w:p w14:paraId="7E109244" w14:textId="631B6913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X - são invioláveis a intimidade, a vida privada, a honra e a imagem das pessoas, assegurado o direito a indenização pelo dano material ou moral decorr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ente de sua violação;</w:t>
      </w:r>
    </w:p>
    <w:p w14:paraId="4ED27EC6" w14:textId="77777777" w:rsidR="0067571C" w:rsidRPr="007726B3" w:rsidRDefault="0067571C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7C564D90" w14:textId="77777777" w:rsidR="0067571C" w:rsidRPr="007726B3" w:rsidRDefault="0067571C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CC834AF" w14:textId="382AEB89" w:rsidR="00357B78" w:rsidRPr="007726B3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Cumpre destacar que a questão vertente destes autos 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se refere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a uma relação consumerista, da qual se incluem as empresas do ramo edilício.</w:t>
      </w:r>
    </w:p>
    <w:p w14:paraId="2DF9AC8C" w14:textId="77777777" w:rsidR="0067571C" w:rsidRPr="007726B3" w:rsidRDefault="0067571C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79A12B1" w14:textId="77777777" w:rsidR="00357B78" w:rsidRPr="007726B3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Portanto, o caso em tela merece análise sob a ótica também do sistema criado pelo Código de Defesa do Consumidor, especialmente sobre o que determina o art. 14 desse diploma legal que, além de estabelecer a responsabilidade objetiva dos prestadores de serviço, distribuiu de maneira própria o ônus da prova:</w:t>
      </w:r>
    </w:p>
    <w:p w14:paraId="160E6170" w14:textId="77777777" w:rsidR="0067571C" w:rsidRPr="007726B3" w:rsidRDefault="0067571C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CCBC01B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Art. 14. O fornecedor de serviços responde, independentemente da existência de culpa, pela reparação dos danos causados aos consumidores por defeitos relativos à prestação dos serviços, bem como por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informações insuficientes e inadequadas sobre sua fruição e riscos.</w:t>
      </w:r>
    </w:p>
    <w:p w14:paraId="11C3EA00" w14:textId="77777777" w:rsidR="00CA609F" w:rsidRPr="007726B3" w:rsidRDefault="00CA609F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6F95A14D" w14:textId="2E48304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Notório se faz que a demandada falhou na prestação de </w:t>
      </w:r>
      <w:r w:rsidR="00CA609F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seu serviço.</w:t>
      </w:r>
    </w:p>
    <w:p w14:paraId="00BC805F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A59EA7A" w14:textId="0BD9E51B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É neste sentido, conforme restou demonstrado no amparo legal colacionado, bem como na jurisprud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ência de nossos Tribunais, que os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demandante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sofre</w:t>
      </w:r>
      <w:r w:rsidR="0067571C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ram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abalo emocional, por ter a demandada agido de má-fé, quanto às promessas de entrega de um imóvel que nunca ficou pronto. É deste modo que se caracteriza o dano moral.</w:t>
      </w:r>
    </w:p>
    <w:p w14:paraId="0279B290" w14:textId="77777777" w:rsidR="00CA609F" w:rsidRPr="007726B3" w:rsidRDefault="00CA609F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5A9574C8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46852C8D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 w:eastAsia="pt-BR"/>
        </w:rPr>
        <w:t>D) Do Quantum Indenizatório</w:t>
      </w:r>
    </w:p>
    <w:p w14:paraId="7D7812E4" w14:textId="77777777" w:rsidR="00CA609F" w:rsidRPr="007726B3" w:rsidRDefault="00CA609F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</w:p>
    <w:p w14:paraId="7E0AFC14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Para a fixação do quantum indenizatório entre outros, os seguintes critérios devem nortear o exame do caso concreto: o tempo de duração da ilicitude; a situação econômica do ofensor e ofendido; a repercussão do fato ilícito na vida do ofendido e a existência ou não de outras circunstâncias em favor ou em desfavor do ofendido.</w:t>
      </w:r>
    </w:p>
    <w:p w14:paraId="32AE064F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67589D3" w14:textId="58E8ECBB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No caso em tela a demandada é reincidente no ilícito, haja vista que o caso não ocorreu somente com a demandante, conforme rápida analise no site reclameaqui.com.br.</w:t>
      </w:r>
    </w:p>
    <w:p w14:paraId="5934C7FC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66350F2F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Em relação ao quantum, cumpre ressaltar que a indenização por danos morais tem função diversa daquela referente à dos danos patrimoniais, não podendo ser aplicado critérios iguais para sua quantificação, uma vez que a reparação de tal espécie de dano procura oferecer compensação ao lesado para atenuar o sofrimento havido e, quanto ao causador do dano, objetiva 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impingir-lhe sanção, a fim de que não volte a praticar atos lesivos à personalidade de outrem.</w:t>
      </w:r>
    </w:p>
    <w:p w14:paraId="7ACEA822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C946C5F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Nesse mesmo sentido, é o entendimento esclarecedor do jurista YUSSEF SAID CAHALI:</w:t>
      </w:r>
    </w:p>
    <w:p w14:paraId="65151743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50E3A61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Parece mais razoável, assim, caracterizar o dano moral pelos seus próprios elementos; portanto, “como a privação ou diminuição daqueles bens que têm um valor precípuo na vida do homem e que são a paz, a tranquilidade de espírito, a liberdade individual, a integridade individual, a integridade física, a honra e os demais sagrados afetos”; classificando-se, desse modo, em dano que afeta a “parte social do patrimônio moral” (honra, reputação, etc.) e dano que molesta a “parte afetiva do patrimônio moral” (dor, tristeza, saudade, etc.); dano moral que provoca direta ou indiretamente dano patrimonial (cicatriz deformante etc.) e dano moral puro (dor, tristeza etc.)</w:t>
      </w:r>
    </w:p>
    <w:p w14:paraId="752A495E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0DE241C1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Na fixação do quantum indenizatório por dano moral, deve-se buscar atender à duplicidade de fins a que a indenização se presta, atentando para a capacidade do agente causador do dano, amoldando-se à condenação, de modo que as finalidades de reparar a vítima e punir o infrator (caráter pedagógico) sejam atingidas.</w:t>
      </w:r>
    </w:p>
    <w:p w14:paraId="724D87CB" w14:textId="77777777" w:rsidR="000F58DB" w:rsidRPr="007726B3" w:rsidRDefault="000F58DB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3C014A87" w14:textId="0A3FCF23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No caso em tela a indenização por dano moral deve ser aplicada para coibir a demandada de continuar a se comprometer a entregar imóveis</w:t>
      </w:r>
      <w:r w:rsidR="000C0C66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por valores de financiamentos quais não os cumpre depois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para os consumidores, sem que cumpram com o prometido, causando danos e frustrações, assim como causou para a demandante.</w:t>
      </w:r>
    </w:p>
    <w:p w14:paraId="5797A699" w14:textId="77777777" w:rsidR="000C0C66" w:rsidRPr="007726B3" w:rsidRDefault="000C0C66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1894E67A" w14:textId="564CF178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Assim, tendo em conta as circunstâncias fáticas, o caráter ante social da conduta lesiva, a responsabilidade objetiva da demandada, o princípio da proporcionalidade e os parâmetros da Jurisprudência em casos semelhantes, requer-se</w:t>
      </w:r>
      <w:r w:rsidR="00CB0129"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a condenação da demandada em R$ 10.000,00 (dez mil reais) para cada autor,</w:t>
      </w: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 xml:space="preserve"> sendo esta quantia é mínima para o poderio econômico da demandada, mas suficiente para reparar a frustração da Demandante sem enriquecê-la.</w:t>
      </w:r>
    </w:p>
    <w:p w14:paraId="4CFA2351" w14:textId="77777777" w:rsidR="000C0C66" w:rsidRPr="007726B3" w:rsidRDefault="000C0C66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235A8A19" w14:textId="77777777" w:rsidR="00357B78" w:rsidRPr="007726B3" w:rsidRDefault="00357B78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Conforme jurisprudência, o valor requerido para indenização cumpre os parâmetros da proporcionalidade, se não vejamos:</w:t>
      </w:r>
    </w:p>
    <w:p w14:paraId="60D87503" w14:textId="77777777" w:rsidR="00CB0129" w:rsidRPr="007726B3" w:rsidRDefault="00CB0129" w:rsidP="007726B3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6370A843" w14:textId="77777777" w:rsidR="00357B78" w:rsidRPr="007726B3" w:rsidRDefault="00357B78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t>Ementa: APELAÇÃO CÍVEL. PROMESSA DE COMPRA E VENDA. DESCUMPRIMENTO CONTRATUAL. ATRASO NA ENTREGA DA OBRA. PERDAS E DANOS. CLÁUSULA PENAL. PREQUESTIONAMENTO. IMPOSSIBILIDADE JURÍDICA DO PEDIDO: [...]O atraso injustificado na entrega do imóvel causa nítida frustração na pretensão da autora. Dano moral configurado. Todavia, é de se reduzir o montante indenizatório fixado em 30 salários mínimos, uma vez que desproporcional ao fato e critérios usualmente adotados pela jurisprudência deste Colegiado e do Tribunal de Justiça. HONORÁRIOS: Mantidos. PREQUESTIONAMENTO: Não se negou vigência a qualquer dispositivo constitucional ou infraconstitucional. DERAM PARCIAL PROVIMENTO AO APELO. (Apelação Cível Nº 70052415940, Décima Nona Câmara Cível, Tribunal de Justiça do RS, Relator: Eduardo João Lima Costa, Julgado em 07/02/2013)(grifo meu)</w:t>
      </w:r>
    </w:p>
    <w:p w14:paraId="6B0DEDEC" w14:textId="77777777" w:rsidR="00CB0129" w:rsidRPr="007726B3" w:rsidRDefault="00CB0129" w:rsidP="007726B3">
      <w:pPr>
        <w:shd w:val="clear" w:color="auto" w:fill="FFFFFF"/>
        <w:spacing w:line="360" w:lineRule="auto"/>
        <w:ind w:left="2124"/>
        <w:jc w:val="both"/>
        <w:rPr>
          <w:rFonts w:ascii="Arial" w:hAnsi="Arial" w:cs="Arial"/>
          <w:color w:val="000000"/>
          <w:shd w:val="clear" w:color="auto" w:fill="FFFFFF"/>
          <w:lang w:val="pt-BR" w:eastAsia="pt-BR"/>
        </w:rPr>
      </w:pPr>
    </w:p>
    <w:p w14:paraId="73F4019B" w14:textId="77777777" w:rsidR="00357B78" w:rsidRPr="007726B3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 w:eastAsia="pt-BR"/>
        </w:rPr>
        <w:lastRenderedPageBreak/>
        <w:t>Considerando o caso relatado, a indenização deve representar não só uma medida didática, mas também punitiva, pois não se pode ignorar o patrimônio moral, bem como a hipossuficiência da Demandante frente ao ocorrido.</w:t>
      </w:r>
      <w:r w:rsidRPr="007726B3">
        <w:rPr>
          <w:rFonts w:ascii="Arial" w:hAnsi="Arial" w:cs="Arial"/>
          <w:b/>
          <w:color w:val="000000"/>
          <w:shd w:val="clear" w:color="auto" w:fill="FFFFFF"/>
          <w:lang w:val="pt-BR" w:eastAsia="pt-BR"/>
        </w:rPr>
        <w:t xml:space="preserve"> </w:t>
      </w:r>
    </w:p>
    <w:p w14:paraId="106D5DEA" w14:textId="77777777" w:rsidR="00CB0129" w:rsidRPr="007726B3" w:rsidRDefault="00CB0129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b/>
          <w:color w:val="000000"/>
          <w:shd w:val="clear" w:color="auto" w:fill="FFFFFF"/>
          <w:lang w:val="pt-BR" w:eastAsia="pt-BR"/>
        </w:rPr>
      </w:pPr>
    </w:p>
    <w:p w14:paraId="72EE8D65" w14:textId="7777777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7726B3">
        <w:rPr>
          <w:rFonts w:ascii="Arial" w:hAnsi="Arial" w:cs="Arial"/>
          <w:b/>
          <w:color w:val="000000"/>
          <w:lang w:val="pt-BR"/>
        </w:rPr>
        <w:t>DA GRATUIDADE DA JUSTIÇA</w:t>
      </w:r>
      <w:r w:rsidRPr="007726B3">
        <w:rPr>
          <w:rFonts w:ascii="Arial" w:hAnsi="Arial" w:cs="Arial"/>
          <w:color w:val="000000"/>
          <w:lang w:val="pt-BR"/>
        </w:rPr>
        <w:t xml:space="preserve"> </w:t>
      </w:r>
    </w:p>
    <w:p w14:paraId="4EB89221" w14:textId="77777777" w:rsidR="00CB0129" w:rsidRPr="007726B3" w:rsidRDefault="00CB0129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44B33FB9" w14:textId="4E60DDCF" w:rsidR="00357B78" w:rsidRPr="007726B3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lang w:val="pt-BR" w:eastAsia="pt-BR"/>
        </w:rPr>
      </w:pPr>
      <w:r w:rsidRPr="007726B3">
        <w:rPr>
          <w:rFonts w:ascii="Arial" w:hAnsi="Arial" w:cs="Arial"/>
          <w:lang w:val="pt-BR" w:eastAsia="pt-BR"/>
        </w:rPr>
        <w:t xml:space="preserve">Sendo certo que a demandante atualmente encontra-se em situação de econômica complicadas, não possuindo condições de arcar com os ônus processuais sem prejuízo do seu sustento e de sua família, requer se digne Vossa Excelência de deferir-lhe os </w:t>
      </w:r>
      <w:r w:rsidR="00CB0129" w:rsidRPr="007726B3">
        <w:rPr>
          <w:rFonts w:ascii="Arial" w:hAnsi="Arial" w:cs="Arial"/>
          <w:lang w:val="pt-BR" w:eastAsia="pt-BR"/>
        </w:rPr>
        <w:t>benefícios da Justiça Gratuita, prevista nos termos da Lei 9.099.</w:t>
      </w:r>
    </w:p>
    <w:p w14:paraId="48004B98" w14:textId="77777777" w:rsidR="00CB0129" w:rsidRPr="007726B3" w:rsidRDefault="00CB0129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lang w:val="pt-BR" w:eastAsia="pt-BR"/>
        </w:rPr>
      </w:pPr>
    </w:p>
    <w:p w14:paraId="2BA06291" w14:textId="7777777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>DOS PEDIDOS</w:t>
      </w:r>
    </w:p>
    <w:p w14:paraId="73809C71" w14:textId="77777777" w:rsidR="007726B3" w:rsidRPr="007726B3" w:rsidRDefault="007726B3" w:rsidP="007726B3">
      <w:pPr>
        <w:shd w:val="clear" w:color="auto" w:fill="FFFFFF"/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14:paraId="27FE9E67" w14:textId="0C558FF7" w:rsidR="007726B3" w:rsidRPr="007726B3" w:rsidRDefault="007726B3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b/>
          <w:color w:val="000000"/>
          <w:shd w:val="clear" w:color="auto" w:fill="FFFFFF"/>
          <w:lang w:val="pt-BR"/>
        </w:rPr>
        <w:tab/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Ante o exposto, requer:</w:t>
      </w:r>
    </w:p>
    <w:p w14:paraId="42F21DA8" w14:textId="7777777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5D688CB9" w14:textId="2B2E3072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a) que sejam concedidos os benefícios da justiça gr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atuita, previsto na Lei 9.099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, por ser o autor pessoa pobre na acepção jurídica do termo, não podendo arcar com as despesas processuais sem que cause prejuízos para sua sobrevivência;</w:t>
      </w:r>
    </w:p>
    <w:p w14:paraId="0EEB751E" w14:textId="7777777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b) a citação da demandada, no endereço constante, para querendo, contestar a presente ação, sob pena de revelia;</w:t>
      </w:r>
    </w:p>
    <w:p w14:paraId="57E61A70" w14:textId="03FE4B43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c) </w:t>
      </w:r>
      <w:r w:rsidR="007726B3" w:rsidRPr="007726B3">
        <w:rPr>
          <w:rFonts w:ascii="Arial" w:hAnsi="Arial" w:cs="Arial"/>
          <w:color w:val="000000"/>
          <w:shd w:val="clear" w:color="auto" w:fill="FFFFFF"/>
          <w:lang w:val="pt-BR"/>
        </w:rPr>
        <w:t>procedência da presente ação no sentido de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declarar rescindido o contrato de prestação de se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rviços firmado entre as partes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, tendo em vista o descumprimento do mesmo, conforme restou demonstrado, com a respectiva devolução do dinheiro </w:t>
      </w:r>
      <w:r w:rsidR="007726B3" w:rsidRPr="007726B3">
        <w:rPr>
          <w:rFonts w:ascii="Arial" w:hAnsi="Arial" w:cs="Arial"/>
          <w:color w:val="000000"/>
          <w:shd w:val="clear" w:color="auto" w:fill="FFFFFF"/>
          <w:lang w:val="pt-BR"/>
        </w:rPr>
        <w:t>já pago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, no caso a quantia de R$ 11.057,47 (onze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mil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e cinquenta e sete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reais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e quarenta e sete centavos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), com juros e correção monetária desde a data em que foi dado o sinal;</w:t>
      </w:r>
    </w:p>
    <w:p w14:paraId="31912769" w14:textId="6B69EA4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>e) condenar a demandada, a títul</w:t>
      </w:r>
      <w:r w:rsidR="007726B3" w:rsidRPr="007726B3">
        <w:rPr>
          <w:rFonts w:ascii="Arial" w:hAnsi="Arial" w:cs="Arial"/>
          <w:color w:val="000000"/>
          <w:shd w:val="clear" w:color="auto" w:fill="FFFFFF"/>
          <w:lang w:val="pt-BR"/>
        </w:rPr>
        <w:t>o de danos morais, a indenizar os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deman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dante</w:t>
      </w:r>
      <w:r w:rsidR="007726B3" w:rsidRPr="007726B3">
        <w:rPr>
          <w:rFonts w:ascii="Arial" w:hAnsi="Arial" w:cs="Arial"/>
          <w:color w:val="000000"/>
          <w:shd w:val="clear" w:color="auto" w:fill="FFFFFF"/>
          <w:lang w:val="pt-BR"/>
        </w:rPr>
        <w:t>s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no valor correspondente a R$ 20.000,00 (vinte mil reais)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devidamente corrigidos; </w:t>
      </w:r>
    </w:p>
    <w:p w14:paraId="3346A19B" w14:textId="77777777" w:rsidR="007726B3" w:rsidRPr="007726B3" w:rsidRDefault="007726B3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5DEE9251" w14:textId="130D6B42" w:rsidR="00357B78" w:rsidRPr="007726B3" w:rsidRDefault="007726B3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P</w:t>
      </w:r>
      <w:r w:rsidR="00357B78"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rotesta pela produção de todas 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as provas admitidas em direito.</w:t>
      </w:r>
    </w:p>
    <w:p w14:paraId="33BE800A" w14:textId="77777777" w:rsidR="00A01819" w:rsidRPr="007726B3" w:rsidRDefault="00A01819" w:rsidP="007726B3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79BC62E5" w14:textId="0E4F092D" w:rsidR="00357B78" w:rsidRDefault="00357B78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Dá-se à causa o valor de R$ 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31.057,47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 xml:space="preserve"> (</w:t>
      </w:r>
      <w:r w:rsidR="00A01819" w:rsidRPr="007726B3">
        <w:rPr>
          <w:rFonts w:ascii="Arial" w:hAnsi="Arial" w:cs="Arial"/>
          <w:color w:val="000000"/>
          <w:shd w:val="clear" w:color="auto" w:fill="FFFFFF"/>
          <w:lang w:val="pt-BR"/>
        </w:rPr>
        <w:t>trinta e um mil cinquenta e sete reais e quarenta e sete centavos</w:t>
      </w:r>
      <w:r w:rsidRPr="007726B3">
        <w:rPr>
          <w:rFonts w:ascii="Arial" w:hAnsi="Arial" w:cs="Arial"/>
          <w:color w:val="000000"/>
          <w:shd w:val="clear" w:color="auto" w:fill="FFFFFF"/>
          <w:lang w:val="pt-BR"/>
        </w:rPr>
        <w:t>).</w:t>
      </w:r>
    </w:p>
    <w:p w14:paraId="25D9F9DE" w14:textId="77777777" w:rsidR="007726B3" w:rsidRDefault="007726B3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365374EB" w14:textId="77777777" w:rsidR="007726B3" w:rsidRPr="007726B3" w:rsidRDefault="007726B3" w:rsidP="007726B3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4A3BE080" w14:textId="73810245" w:rsidR="00357B78" w:rsidRPr="007726B3" w:rsidRDefault="00357B78" w:rsidP="007726B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rFonts w:ascii="Arial" w:hAnsi="Arial" w:cs="Arial"/>
          <w:spacing w:val="2"/>
        </w:rPr>
      </w:pPr>
      <w:bookmarkStart w:id="5" w:name="_Hlk482881190"/>
      <w:bookmarkStart w:id="6" w:name="_Hlk482880653"/>
      <w:r w:rsidRPr="007726B3">
        <w:rPr>
          <w:rFonts w:ascii="Arial" w:hAnsi="Arial" w:cs="Arial"/>
          <w:spacing w:val="2"/>
        </w:rPr>
        <w:t>Nestes termos,</w:t>
      </w:r>
      <w:r w:rsidR="007726B3" w:rsidRPr="007726B3">
        <w:rPr>
          <w:rFonts w:ascii="Arial" w:hAnsi="Arial" w:cs="Arial"/>
          <w:spacing w:val="2"/>
        </w:rPr>
        <w:t xml:space="preserve"> </w:t>
      </w:r>
      <w:r w:rsidRPr="007726B3">
        <w:rPr>
          <w:rFonts w:ascii="Arial" w:hAnsi="Arial" w:cs="Arial"/>
          <w:spacing w:val="2"/>
        </w:rPr>
        <w:t>pede e espera deferimento.</w:t>
      </w:r>
    </w:p>
    <w:p w14:paraId="76207DD7" w14:textId="04D86E4B" w:rsidR="00357B78" w:rsidRPr="007726B3" w:rsidRDefault="00EB114E" w:rsidP="007726B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rFonts w:ascii="Arial" w:hAnsi="Arial" w:cs="Arial"/>
          <w:spacing w:val="2"/>
        </w:rPr>
      </w:pPr>
      <w:r w:rsidRPr="007726B3">
        <w:rPr>
          <w:rFonts w:ascii="Arial" w:hAnsi="Arial" w:cs="Arial"/>
          <w:spacing w:val="2"/>
        </w:rPr>
        <w:t>Goiânia, 28 de agosto de 2017</w:t>
      </w:r>
      <w:r w:rsidR="007726B3" w:rsidRPr="007726B3">
        <w:rPr>
          <w:rFonts w:ascii="Arial" w:hAnsi="Arial" w:cs="Arial"/>
          <w:spacing w:val="2"/>
        </w:rPr>
        <w:t>.</w:t>
      </w:r>
    </w:p>
    <w:p w14:paraId="57889E29" w14:textId="77777777" w:rsidR="00357B78" w:rsidRPr="007726B3" w:rsidRDefault="00357B78" w:rsidP="007726B3">
      <w:pPr>
        <w:shd w:val="clear" w:color="auto" w:fill="FFFFFF"/>
        <w:spacing w:line="360" w:lineRule="auto"/>
        <w:jc w:val="both"/>
        <w:rPr>
          <w:rFonts w:ascii="Arial" w:hAnsi="Arial" w:cs="Arial"/>
          <w:lang w:val="pt-BR" w:eastAsia="pt-BR"/>
        </w:rPr>
      </w:pPr>
    </w:p>
    <w:p w14:paraId="5925ECCC" w14:textId="39AFC4E6" w:rsidR="00A01819" w:rsidRDefault="002F79E1" w:rsidP="007726B3">
      <w:pPr>
        <w:spacing w:line="360" w:lineRule="auto"/>
        <w:ind w:left="1321" w:right="1281" w:hanging="10"/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ADVOGADO </w:t>
      </w:r>
    </w:p>
    <w:p w14:paraId="272179C8" w14:textId="3EB5812D" w:rsidR="002F79E1" w:rsidRPr="007726B3" w:rsidRDefault="002F79E1" w:rsidP="007726B3">
      <w:pPr>
        <w:spacing w:line="360" w:lineRule="auto"/>
        <w:ind w:left="1321" w:right="1281" w:hanging="10"/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OAB GO</w:t>
      </w:r>
      <w:bookmarkStart w:id="7" w:name="_GoBack"/>
      <w:bookmarkEnd w:id="7"/>
    </w:p>
    <w:bookmarkEnd w:id="5"/>
    <w:p w14:paraId="55BC5B84" w14:textId="77777777" w:rsidR="00357B78" w:rsidRPr="007726B3" w:rsidRDefault="00357B78" w:rsidP="007726B3">
      <w:pPr>
        <w:spacing w:line="360" w:lineRule="auto"/>
        <w:ind w:left="30"/>
        <w:jc w:val="center"/>
        <w:rPr>
          <w:rFonts w:ascii="Arial" w:hAnsi="Arial" w:cs="Arial"/>
          <w:lang w:val="pt-BR"/>
        </w:rPr>
      </w:pPr>
    </w:p>
    <w:bookmarkEnd w:id="6"/>
    <w:p w14:paraId="360FC3E6" w14:textId="77777777" w:rsidR="00357B78" w:rsidRPr="007726B3" w:rsidRDefault="00357B78" w:rsidP="007726B3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15DB2C71" w14:textId="77777777" w:rsidR="001F1C16" w:rsidRPr="00B220F1" w:rsidRDefault="001F1C16" w:rsidP="004F4B60">
      <w:pPr>
        <w:pStyle w:val="Corpo"/>
        <w:tabs>
          <w:tab w:val="left" w:pos="416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sectPr w:rsidR="001F1C16" w:rsidRPr="00B220F1" w:rsidSect="00B3079A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BE07A" w14:textId="77777777" w:rsidR="00AA0088" w:rsidRDefault="00AA0088">
      <w:r>
        <w:separator/>
      </w:r>
    </w:p>
  </w:endnote>
  <w:endnote w:type="continuationSeparator" w:id="0">
    <w:p w14:paraId="5ED24A6E" w14:textId="77777777" w:rsidR="00AA0088" w:rsidRDefault="00AA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F57A" w14:textId="77777777" w:rsidR="00577D31" w:rsidRDefault="00577D31">
    <w:pPr>
      <w:pStyle w:val="Rodap"/>
      <w:tabs>
        <w:tab w:val="clear" w:pos="8504"/>
        <w:tab w:val="right" w:pos="8478"/>
      </w:tabs>
      <w:jc w:val="center"/>
    </w:pPr>
    <w:r>
      <w:t>Rua 03, número 800, Ed. Office Tower, Sala 06, térreo, Setor Oeste</w:t>
    </w:r>
  </w:p>
  <w:p w14:paraId="681F0004" w14:textId="77777777" w:rsidR="00577D31" w:rsidRDefault="00577D31">
    <w:pPr>
      <w:pStyle w:val="Rodap"/>
      <w:tabs>
        <w:tab w:val="clear" w:pos="8504"/>
        <w:tab w:val="right" w:pos="8478"/>
      </w:tabs>
      <w:jc w:val="center"/>
    </w:pPr>
    <w:r>
      <w:t>CEP 74115-050. Contato (62) 3996-0229</w:t>
    </w:r>
  </w:p>
  <w:p w14:paraId="08508A39" w14:textId="77777777" w:rsidR="00577D31" w:rsidRDefault="00577D31">
    <w:pPr>
      <w:pStyle w:val="Rodap"/>
      <w:tabs>
        <w:tab w:val="clear" w:pos="8504"/>
        <w:tab w:val="right" w:pos="8478"/>
      </w:tabs>
      <w:jc w:val="center"/>
    </w:pPr>
    <w:r>
      <w:t>www.mmeassociados.com.br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5B0C" w14:textId="77777777" w:rsidR="00AA0088" w:rsidRDefault="00AA0088">
      <w:r>
        <w:separator/>
      </w:r>
    </w:p>
  </w:footnote>
  <w:footnote w:type="continuationSeparator" w:id="0">
    <w:p w14:paraId="5C1A7B8C" w14:textId="77777777" w:rsidR="00AA0088" w:rsidRDefault="00AA0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27BE" w14:textId="77777777" w:rsidR="00577D31" w:rsidRDefault="00577D31">
    <w:pPr>
      <w:pStyle w:val="Cabealho"/>
      <w:tabs>
        <w:tab w:val="clear" w:pos="8504"/>
        <w:tab w:val="right" w:pos="8478"/>
      </w:tabs>
      <w:jc w:val="center"/>
    </w:pPr>
    <w:r>
      <w:t xml:space="preserve"> </w:t>
    </w:r>
    <w:r>
      <w:rPr>
        <w:noProof/>
        <w:lang w:val="pt-BR" w:eastAsia="pt-BR"/>
      </w:rPr>
      <w:drawing>
        <wp:inline distT="0" distB="0" distL="0" distR="0" wp14:anchorId="55DAF21C" wp14:editId="4B870AD7">
          <wp:extent cx="1621540" cy="145663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1540" cy="145663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215"/>
    <w:multiLevelType w:val="hybridMultilevel"/>
    <w:tmpl w:val="FC7E2EDE"/>
    <w:lvl w:ilvl="0" w:tplc="040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16"/>
    <w:rsid w:val="000674AF"/>
    <w:rsid w:val="000A634E"/>
    <w:rsid w:val="000C0C66"/>
    <w:rsid w:val="000F58DB"/>
    <w:rsid w:val="00107F34"/>
    <w:rsid w:val="001509FE"/>
    <w:rsid w:val="0017548C"/>
    <w:rsid w:val="001F1C16"/>
    <w:rsid w:val="00286714"/>
    <w:rsid w:val="002E2607"/>
    <w:rsid w:val="002F79E1"/>
    <w:rsid w:val="003130EA"/>
    <w:rsid w:val="00347AC4"/>
    <w:rsid w:val="00357B78"/>
    <w:rsid w:val="00365AA9"/>
    <w:rsid w:val="003E716D"/>
    <w:rsid w:val="004F4B60"/>
    <w:rsid w:val="0052021D"/>
    <w:rsid w:val="00534391"/>
    <w:rsid w:val="005423DA"/>
    <w:rsid w:val="00577D31"/>
    <w:rsid w:val="005B5DD5"/>
    <w:rsid w:val="005B6CA7"/>
    <w:rsid w:val="0067571C"/>
    <w:rsid w:val="006C56AA"/>
    <w:rsid w:val="00740347"/>
    <w:rsid w:val="007461DD"/>
    <w:rsid w:val="00767D83"/>
    <w:rsid w:val="007726B3"/>
    <w:rsid w:val="007E7E81"/>
    <w:rsid w:val="00845692"/>
    <w:rsid w:val="00860BE5"/>
    <w:rsid w:val="0086528B"/>
    <w:rsid w:val="00874C9B"/>
    <w:rsid w:val="00922E08"/>
    <w:rsid w:val="00A01819"/>
    <w:rsid w:val="00A71C35"/>
    <w:rsid w:val="00A75DFD"/>
    <w:rsid w:val="00AA0088"/>
    <w:rsid w:val="00AE49D8"/>
    <w:rsid w:val="00B075C8"/>
    <w:rsid w:val="00B220F1"/>
    <w:rsid w:val="00B3079A"/>
    <w:rsid w:val="00B6718B"/>
    <w:rsid w:val="00BB4CB9"/>
    <w:rsid w:val="00BE4D05"/>
    <w:rsid w:val="00C86182"/>
    <w:rsid w:val="00CA609F"/>
    <w:rsid w:val="00CB0129"/>
    <w:rsid w:val="00D14F04"/>
    <w:rsid w:val="00D269FB"/>
    <w:rsid w:val="00D817E4"/>
    <w:rsid w:val="00E534F9"/>
    <w:rsid w:val="00E71165"/>
    <w:rsid w:val="00E75066"/>
    <w:rsid w:val="00EB114E"/>
    <w:rsid w:val="00EC533C"/>
    <w:rsid w:val="00ED4738"/>
    <w:rsid w:val="00EE0845"/>
    <w:rsid w:val="00F15D36"/>
    <w:rsid w:val="00F93F16"/>
    <w:rsid w:val="00FB7DE1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1FE9D6"/>
  <w15:docId w15:val="{5ACC9153-5ECC-4EC5-81B6-86934FA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3079A"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3079A"/>
    <w:rPr>
      <w:u w:val="single"/>
    </w:rPr>
  </w:style>
  <w:style w:type="paragraph" w:styleId="Cabealho">
    <w:name w:val="header"/>
    <w:rsid w:val="00B3079A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rsid w:val="00B3079A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rsid w:val="00B3079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CA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CA7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357B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BE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3056</Words>
  <Characters>16506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Taveira</dc:creator>
  <cp:lastModifiedBy>Microsoft Office User</cp:lastModifiedBy>
  <cp:revision>2</cp:revision>
  <cp:lastPrinted>2017-08-11T15:03:00Z</cp:lastPrinted>
  <dcterms:created xsi:type="dcterms:W3CDTF">2019-06-05T22:05:00Z</dcterms:created>
  <dcterms:modified xsi:type="dcterms:W3CDTF">2019-06-05T22:05:00Z</dcterms:modified>
</cp:coreProperties>
</file>