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CB8" w:rsidRDefault="00B54CB8" w:rsidP="00365F92">
      <w:pPr>
        <w:jc w:val="both"/>
        <w:rPr>
          <w:rFonts w:ascii="Tahoma" w:hAnsi="Tahoma" w:cs="Tahoma"/>
          <w:b/>
          <w:bCs/>
          <w:color w:val="000000" w:themeColor="text1"/>
          <w:sz w:val="24"/>
          <w:szCs w:val="24"/>
        </w:rPr>
      </w:pPr>
      <w:r w:rsidRPr="00365F92">
        <w:rPr>
          <w:rFonts w:ascii="Tahoma" w:hAnsi="Tahoma" w:cs="Tahoma"/>
          <w:b/>
          <w:bCs/>
          <w:color w:val="000000" w:themeColor="text1"/>
          <w:sz w:val="24"/>
          <w:szCs w:val="24"/>
        </w:rPr>
        <w:t>EXCELENTÍSSIMO (A) SENHOR (A) DOUTOR (A) JUIZ (A) DE DIREITO DA </w:t>
      </w:r>
      <w:r w:rsidR="00365F92">
        <w:rPr>
          <w:rFonts w:ascii="Tahoma" w:hAnsi="Tahoma" w:cs="Tahoma"/>
          <w:b/>
          <w:bCs/>
          <w:color w:val="000000" w:themeColor="text1"/>
          <w:sz w:val="24"/>
          <w:szCs w:val="24"/>
        </w:rPr>
        <w:t>...</w:t>
      </w:r>
      <w:r w:rsidRPr="00365F92">
        <w:rPr>
          <w:rFonts w:ascii="Tahoma" w:hAnsi="Tahoma" w:cs="Tahoma"/>
          <w:b/>
          <w:bCs/>
          <w:color w:val="000000" w:themeColor="text1"/>
          <w:sz w:val="24"/>
          <w:szCs w:val="24"/>
        </w:rPr>
        <w:t xml:space="preserve">º VARA DO JUIZADO DE VIOLÊNCIA DOMÉSTICA E FAMILIAR CONTRA A MULHER DA COMARCA DE </w:t>
      </w:r>
      <w:r w:rsidR="00365F92">
        <w:rPr>
          <w:rFonts w:ascii="Tahoma" w:hAnsi="Tahoma" w:cs="Tahoma"/>
          <w:b/>
          <w:bCs/>
          <w:color w:val="000000" w:themeColor="text1"/>
          <w:sz w:val="24"/>
          <w:szCs w:val="24"/>
        </w:rPr>
        <w:t>....</w:t>
      </w:r>
    </w:p>
    <w:p w:rsidR="00365F92" w:rsidRDefault="00365F92" w:rsidP="00365F92">
      <w:pPr>
        <w:jc w:val="both"/>
        <w:rPr>
          <w:rFonts w:ascii="Tahoma" w:hAnsi="Tahoma" w:cs="Tahoma"/>
          <w:b/>
          <w:bCs/>
          <w:color w:val="000000" w:themeColor="text1"/>
          <w:sz w:val="24"/>
          <w:szCs w:val="24"/>
        </w:rPr>
      </w:pPr>
    </w:p>
    <w:p w:rsidR="00365F92" w:rsidRPr="00365F92" w:rsidRDefault="00365F92" w:rsidP="00365F92">
      <w:pPr>
        <w:jc w:val="both"/>
        <w:rPr>
          <w:rFonts w:ascii="Tahoma" w:hAnsi="Tahoma" w:cs="Tahoma"/>
          <w:color w:val="000000" w:themeColor="text1"/>
          <w:sz w:val="24"/>
          <w:szCs w:val="24"/>
        </w:rPr>
      </w:pPr>
    </w:p>
    <w:p w:rsidR="00B54CB8" w:rsidRPr="00365F92" w:rsidRDefault="00B54CB8" w:rsidP="00365F92">
      <w:pPr>
        <w:jc w:val="both"/>
        <w:rPr>
          <w:rFonts w:ascii="Tahoma" w:hAnsi="Tahoma" w:cs="Tahoma"/>
          <w:color w:val="000000" w:themeColor="text1"/>
          <w:sz w:val="24"/>
          <w:szCs w:val="24"/>
        </w:rPr>
      </w:pPr>
      <w:r w:rsidRPr="00365F92">
        <w:rPr>
          <w:rFonts w:ascii="Tahoma" w:hAnsi="Tahoma" w:cs="Tahoma"/>
          <w:b/>
          <w:bCs/>
          <w:color w:val="000000" w:themeColor="text1"/>
          <w:sz w:val="24"/>
          <w:szCs w:val="24"/>
        </w:rPr>
        <w:t>PROCESSO Nº.</w:t>
      </w:r>
      <w:r w:rsidR="00365F92">
        <w:rPr>
          <w:rFonts w:ascii="Tahoma" w:hAnsi="Tahoma" w:cs="Tahoma"/>
          <w:b/>
          <w:bCs/>
          <w:color w:val="000000" w:themeColor="text1"/>
          <w:sz w:val="24"/>
          <w:szCs w:val="24"/>
        </w:rPr>
        <w:t>..</w:t>
      </w:r>
    </w:p>
    <w:p w:rsidR="00B54CB8" w:rsidRPr="00365F92" w:rsidRDefault="00B54CB8" w:rsidP="00365F92">
      <w:pPr>
        <w:jc w:val="both"/>
        <w:rPr>
          <w:rFonts w:ascii="Tahoma" w:hAnsi="Tahoma" w:cs="Tahoma"/>
          <w:color w:val="000000" w:themeColor="text1"/>
          <w:sz w:val="24"/>
          <w:szCs w:val="24"/>
        </w:rPr>
      </w:pPr>
      <w:r w:rsidRPr="00365F92">
        <w:rPr>
          <w:rFonts w:ascii="Tahoma" w:hAnsi="Tahoma" w:cs="Tahoma"/>
          <w:b/>
          <w:bCs/>
          <w:color w:val="000000" w:themeColor="text1"/>
          <w:sz w:val="24"/>
          <w:szCs w:val="24"/>
        </w:rPr>
        <w:t>(VIOLÊNCIA DOMÉSTICA)</w:t>
      </w:r>
    </w:p>
    <w:p w:rsidR="00B54CB8" w:rsidRPr="00365F92" w:rsidRDefault="00365F92" w:rsidP="00365F92">
      <w:pPr>
        <w:jc w:val="both"/>
        <w:rPr>
          <w:rFonts w:ascii="Tahoma" w:hAnsi="Tahoma" w:cs="Tahoma"/>
          <w:color w:val="000000" w:themeColor="text1"/>
          <w:sz w:val="24"/>
          <w:szCs w:val="24"/>
        </w:rPr>
      </w:pPr>
      <w:r>
        <w:rPr>
          <w:rFonts w:ascii="Tahoma" w:hAnsi="Tahoma" w:cs="Tahoma"/>
          <w:b/>
          <w:bCs/>
          <w:color w:val="000000" w:themeColor="text1"/>
          <w:sz w:val="24"/>
          <w:szCs w:val="24"/>
        </w:rPr>
        <w:t>... (nome da parte em negrito)</w:t>
      </w:r>
      <w:r w:rsidR="00B54CB8" w:rsidRPr="00365F92">
        <w:rPr>
          <w:rFonts w:ascii="Tahoma" w:hAnsi="Tahoma" w:cs="Tahoma"/>
          <w:b/>
          <w:bCs/>
          <w:color w:val="000000" w:themeColor="text1"/>
          <w:sz w:val="24"/>
          <w:szCs w:val="24"/>
        </w:rPr>
        <w:t>, </w:t>
      </w:r>
      <w:r w:rsidR="00B54CB8" w:rsidRPr="00365F92">
        <w:rPr>
          <w:rFonts w:ascii="Tahoma" w:hAnsi="Tahoma" w:cs="Tahoma"/>
          <w:color w:val="000000" w:themeColor="text1"/>
          <w:sz w:val="24"/>
          <w:szCs w:val="24"/>
        </w:rPr>
        <w:t>já qualificado nos autos em epígrafe, vem </w:t>
      </w:r>
      <w:r w:rsidR="00B54CB8" w:rsidRPr="00365F92">
        <w:rPr>
          <w:rFonts w:ascii="Tahoma" w:hAnsi="Tahoma" w:cs="Tahoma"/>
          <w:iCs/>
          <w:color w:val="000000" w:themeColor="text1"/>
          <w:sz w:val="24"/>
          <w:szCs w:val="24"/>
        </w:rPr>
        <w:t>mui </w:t>
      </w:r>
      <w:r w:rsidR="00B54CB8" w:rsidRPr="00365F92">
        <w:rPr>
          <w:rFonts w:ascii="Tahoma" w:hAnsi="Tahoma" w:cs="Tahoma"/>
          <w:color w:val="000000" w:themeColor="text1"/>
          <w:sz w:val="24"/>
          <w:szCs w:val="24"/>
        </w:rPr>
        <w:t>respeitosamente, à presença de Vossa Excelência, por intermédio de seu bastante procurador (instrumento de procuração em anexo), </w:t>
      </w:r>
      <w:r w:rsidR="00B54CB8" w:rsidRPr="00365F92">
        <w:rPr>
          <w:rFonts w:ascii="Tahoma" w:hAnsi="Tahoma" w:cs="Tahoma"/>
          <w:iCs/>
          <w:color w:val="000000" w:themeColor="text1"/>
          <w:sz w:val="24"/>
          <w:szCs w:val="24"/>
        </w:rPr>
        <w:t>in fine </w:t>
      </w:r>
      <w:r w:rsidR="00B54CB8" w:rsidRPr="00365F92">
        <w:rPr>
          <w:rFonts w:ascii="Tahoma" w:hAnsi="Tahoma" w:cs="Tahoma"/>
          <w:color w:val="000000" w:themeColor="text1"/>
          <w:sz w:val="24"/>
          <w:szCs w:val="24"/>
        </w:rPr>
        <w:t>assinado, apresentar</w:t>
      </w:r>
    </w:p>
    <w:p w:rsidR="00B54CB8" w:rsidRPr="00365F92" w:rsidRDefault="00B54CB8" w:rsidP="00365F92">
      <w:pPr>
        <w:jc w:val="center"/>
        <w:rPr>
          <w:rFonts w:ascii="Tahoma" w:hAnsi="Tahoma" w:cs="Tahoma"/>
          <w:color w:val="000000" w:themeColor="text1"/>
          <w:sz w:val="24"/>
          <w:szCs w:val="24"/>
        </w:rPr>
      </w:pPr>
      <w:r w:rsidRPr="00365F92">
        <w:rPr>
          <w:rFonts w:ascii="Tahoma" w:hAnsi="Tahoma" w:cs="Tahoma"/>
          <w:b/>
          <w:bCs/>
          <w:color w:val="000000" w:themeColor="text1"/>
          <w:sz w:val="24"/>
          <w:szCs w:val="24"/>
        </w:rPr>
        <w:t>RESPOSTA À ACUSAÇÃO</w:t>
      </w:r>
    </w:p>
    <w:p w:rsidR="00B54CB8" w:rsidRDefault="00B54CB8" w:rsidP="00365F92">
      <w:pPr>
        <w:jc w:val="both"/>
        <w:rPr>
          <w:rFonts w:ascii="Tahoma" w:hAnsi="Tahoma" w:cs="Tahoma"/>
          <w:color w:val="000000" w:themeColor="text1"/>
          <w:sz w:val="24"/>
          <w:szCs w:val="24"/>
        </w:rPr>
      </w:pPr>
      <w:r w:rsidRPr="00365F92">
        <w:rPr>
          <w:rFonts w:ascii="Tahoma" w:hAnsi="Tahoma" w:cs="Tahoma"/>
          <w:color w:val="000000" w:themeColor="text1"/>
          <w:sz w:val="24"/>
          <w:szCs w:val="24"/>
        </w:rPr>
        <w:t>com fundamento nos artigos </w:t>
      </w:r>
      <w:hyperlink r:id="rId5" w:tooltip="Artigo 396 do Decreto Lei nº 3.689 de 03 de Outubro de 1941" w:history="1">
        <w:r w:rsidRPr="00365F92">
          <w:rPr>
            <w:rStyle w:val="Hyperlink"/>
            <w:rFonts w:ascii="Tahoma" w:hAnsi="Tahoma" w:cs="Tahoma"/>
            <w:color w:val="000000" w:themeColor="text1"/>
            <w:sz w:val="24"/>
            <w:szCs w:val="24"/>
            <w:u w:val="none"/>
          </w:rPr>
          <w:t>396</w:t>
        </w:r>
      </w:hyperlink>
      <w:r w:rsidRPr="00365F92">
        <w:rPr>
          <w:rFonts w:ascii="Tahoma" w:hAnsi="Tahoma" w:cs="Tahoma"/>
          <w:color w:val="000000" w:themeColor="text1"/>
          <w:sz w:val="24"/>
          <w:szCs w:val="24"/>
        </w:rPr>
        <w:t> e </w:t>
      </w:r>
      <w:hyperlink r:id="rId6" w:tooltip="Artigo 396A do Decreto Lei nº 3.689 de 03 de Outubro de 1941" w:history="1">
        <w:r w:rsidRPr="00365F92">
          <w:rPr>
            <w:rStyle w:val="Hyperlink"/>
            <w:rFonts w:ascii="Tahoma" w:hAnsi="Tahoma" w:cs="Tahoma"/>
            <w:color w:val="000000" w:themeColor="text1"/>
            <w:sz w:val="24"/>
            <w:szCs w:val="24"/>
            <w:u w:val="none"/>
          </w:rPr>
          <w:t>396-A</w:t>
        </w:r>
      </w:hyperlink>
      <w:r w:rsidRPr="00365F92">
        <w:rPr>
          <w:rFonts w:ascii="Tahoma" w:hAnsi="Tahoma" w:cs="Tahoma"/>
          <w:color w:val="000000" w:themeColor="text1"/>
          <w:sz w:val="24"/>
          <w:szCs w:val="24"/>
        </w:rPr>
        <w:t> do </w:t>
      </w:r>
      <w:hyperlink r:id="rId7" w:tooltip="Decreto-lei nº 3.689, de 3 de outubro de 1941." w:history="1">
        <w:r w:rsidRPr="00365F92">
          <w:rPr>
            <w:rStyle w:val="Hyperlink"/>
            <w:rFonts w:ascii="Tahoma" w:hAnsi="Tahoma" w:cs="Tahoma"/>
            <w:color w:val="000000" w:themeColor="text1"/>
            <w:sz w:val="24"/>
            <w:szCs w:val="24"/>
            <w:u w:val="none"/>
          </w:rPr>
          <w:t>Código de Processo Penal</w:t>
        </w:r>
      </w:hyperlink>
      <w:r w:rsidRPr="00365F92">
        <w:rPr>
          <w:rFonts w:ascii="Tahoma" w:hAnsi="Tahoma" w:cs="Tahoma"/>
          <w:color w:val="000000" w:themeColor="text1"/>
          <w:sz w:val="24"/>
          <w:szCs w:val="24"/>
        </w:rPr>
        <w:t>, para esclarecer que, </w:t>
      </w:r>
      <w:r w:rsidRPr="00365F92">
        <w:rPr>
          <w:rFonts w:ascii="Tahoma" w:hAnsi="Tahoma" w:cs="Tahoma"/>
          <w:iCs/>
          <w:color w:val="000000" w:themeColor="text1"/>
          <w:sz w:val="24"/>
          <w:szCs w:val="24"/>
        </w:rPr>
        <w:t>data máxima</w:t>
      </w:r>
      <w:r w:rsidR="00365F92">
        <w:rPr>
          <w:rFonts w:ascii="Tahoma" w:hAnsi="Tahoma" w:cs="Tahoma"/>
          <w:iCs/>
          <w:color w:val="000000" w:themeColor="text1"/>
          <w:sz w:val="24"/>
          <w:szCs w:val="24"/>
        </w:rPr>
        <w:t xml:space="preserve"> </w:t>
      </w:r>
      <w:r w:rsidRPr="00365F92">
        <w:rPr>
          <w:rFonts w:ascii="Tahoma" w:hAnsi="Tahoma" w:cs="Tahoma"/>
          <w:iCs/>
          <w:color w:val="000000" w:themeColor="text1"/>
          <w:sz w:val="24"/>
          <w:szCs w:val="24"/>
        </w:rPr>
        <w:t>vênia, </w:t>
      </w:r>
      <w:r w:rsidRPr="00365F92">
        <w:rPr>
          <w:rFonts w:ascii="Tahoma" w:hAnsi="Tahoma" w:cs="Tahoma"/>
          <w:color w:val="000000" w:themeColor="text1"/>
          <w:sz w:val="24"/>
          <w:szCs w:val="24"/>
        </w:rPr>
        <w:t xml:space="preserve">não concorda com os termos da </w:t>
      </w:r>
      <w:r w:rsidR="00365F92" w:rsidRPr="00365F92">
        <w:rPr>
          <w:rFonts w:ascii="Tahoma" w:hAnsi="Tahoma" w:cs="Tahoma"/>
          <w:color w:val="000000" w:themeColor="text1"/>
          <w:sz w:val="24"/>
          <w:szCs w:val="24"/>
        </w:rPr>
        <w:t>denúncia</w:t>
      </w:r>
      <w:r w:rsidRPr="00365F92">
        <w:rPr>
          <w:rFonts w:ascii="Tahoma" w:hAnsi="Tahoma" w:cs="Tahoma"/>
          <w:color w:val="000000" w:themeColor="text1"/>
          <w:sz w:val="24"/>
          <w:szCs w:val="24"/>
        </w:rPr>
        <w:t xml:space="preserve"> oferecida pelo </w:t>
      </w:r>
      <w:r w:rsidRPr="00365F92">
        <w:rPr>
          <w:rFonts w:ascii="Tahoma" w:hAnsi="Tahoma" w:cs="Tahoma"/>
          <w:iCs/>
          <w:color w:val="000000" w:themeColor="text1"/>
          <w:sz w:val="24"/>
          <w:szCs w:val="24"/>
        </w:rPr>
        <w:t>Parquet</w:t>
      </w:r>
      <w:r w:rsidRPr="00365F92">
        <w:rPr>
          <w:rFonts w:ascii="Tahoma" w:hAnsi="Tahoma" w:cs="Tahoma"/>
          <w:color w:val="000000" w:themeColor="text1"/>
          <w:sz w:val="24"/>
          <w:szCs w:val="24"/>
        </w:rPr>
        <w:t> e, desde já, requer seja declarada improcedente a presente denuncia absolvendo sumariamente o acusado, pelos motivos de fato e de direito a seguir expostos.</w:t>
      </w:r>
    </w:p>
    <w:p w:rsidR="00365F92" w:rsidRPr="00365F92" w:rsidRDefault="00365F92" w:rsidP="00365F92">
      <w:pPr>
        <w:jc w:val="both"/>
        <w:rPr>
          <w:rFonts w:ascii="Tahoma" w:hAnsi="Tahoma" w:cs="Tahoma"/>
          <w:color w:val="000000" w:themeColor="text1"/>
          <w:sz w:val="24"/>
          <w:szCs w:val="24"/>
        </w:rPr>
      </w:pPr>
    </w:p>
    <w:p w:rsidR="00B54CB8" w:rsidRPr="00365F92" w:rsidRDefault="00B54CB8" w:rsidP="00365F92">
      <w:pPr>
        <w:jc w:val="both"/>
        <w:rPr>
          <w:rFonts w:ascii="Tahoma" w:hAnsi="Tahoma" w:cs="Tahoma"/>
          <w:color w:val="000000" w:themeColor="text1"/>
          <w:sz w:val="24"/>
          <w:szCs w:val="24"/>
        </w:rPr>
      </w:pPr>
      <w:r w:rsidRPr="00365F92">
        <w:rPr>
          <w:rFonts w:ascii="Tahoma" w:hAnsi="Tahoma" w:cs="Tahoma"/>
          <w:b/>
          <w:bCs/>
          <w:color w:val="000000" w:themeColor="text1"/>
          <w:sz w:val="24"/>
          <w:szCs w:val="24"/>
        </w:rPr>
        <w:t>DA PRELIMINAR</w:t>
      </w:r>
    </w:p>
    <w:p w:rsidR="00B54CB8" w:rsidRPr="00365F92" w:rsidRDefault="00B54CB8" w:rsidP="00365F92">
      <w:pPr>
        <w:ind w:firstLine="708"/>
        <w:jc w:val="both"/>
        <w:rPr>
          <w:rFonts w:ascii="Tahoma" w:hAnsi="Tahoma" w:cs="Tahoma"/>
          <w:color w:val="000000" w:themeColor="text1"/>
          <w:sz w:val="24"/>
          <w:szCs w:val="24"/>
        </w:rPr>
      </w:pPr>
      <w:r w:rsidRPr="00365F92">
        <w:rPr>
          <w:rFonts w:ascii="Tahoma" w:hAnsi="Tahoma" w:cs="Tahoma"/>
          <w:color w:val="000000" w:themeColor="text1"/>
          <w:sz w:val="24"/>
          <w:szCs w:val="24"/>
        </w:rPr>
        <w:t xml:space="preserve">A presente denuncia não merece prosperar uma vez que já houve decisão em processo diverso, proposto pela suposta vítima, pelo mesmo fato no processo de nº. </w:t>
      </w:r>
      <w:r w:rsidR="00365F92">
        <w:rPr>
          <w:rFonts w:ascii="Tahoma" w:hAnsi="Tahoma" w:cs="Tahoma"/>
          <w:color w:val="000000" w:themeColor="text1"/>
          <w:sz w:val="24"/>
          <w:szCs w:val="24"/>
        </w:rPr>
        <w:t>...</w:t>
      </w:r>
      <w:r w:rsidRPr="00365F92">
        <w:rPr>
          <w:rFonts w:ascii="Tahoma" w:hAnsi="Tahoma" w:cs="Tahoma"/>
          <w:color w:val="000000" w:themeColor="text1"/>
          <w:sz w:val="24"/>
          <w:szCs w:val="24"/>
        </w:rPr>
        <w:t>.</w:t>
      </w:r>
    </w:p>
    <w:p w:rsidR="00B54CB8" w:rsidRPr="00365F92" w:rsidRDefault="00B54CB8" w:rsidP="00365F92">
      <w:pPr>
        <w:ind w:firstLine="708"/>
        <w:jc w:val="both"/>
        <w:rPr>
          <w:rFonts w:ascii="Tahoma" w:hAnsi="Tahoma" w:cs="Tahoma"/>
          <w:color w:val="000000" w:themeColor="text1"/>
          <w:sz w:val="24"/>
          <w:szCs w:val="24"/>
        </w:rPr>
      </w:pPr>
      <w:r w:rsidRPr="00365F92">
        <w:rPr>
          <w:rFonts w:ascii="Tahoma" w:hAnsi="Tahoma" w:cs="Tahoma"/>
          <w:color w:val="000000" w:themeColor="text1"/>
          <w:sz w:val="24"/>
          <w:szCs w:val="24"/>
        </w:rPr>
        <w:t>Tal processo foi julgado extinto, com resolução do mérito nos termos do artigo </w:t>
      </w:r>
      <w:hyperlink r:id="rId8" w:tooltip="Artigo 487 da Lei nº 5.869 de 11 de Janeiro de 1973" w:history="1">
        <w:r w:rsidRPr="00365F92">
          <w:rPr>
            <w:rStyle w:val="Hyperlink"/>
            <w:rFonts w:ascii="Tahoma" w:hAnsi="Tahoma" w:cs="Tahoma"/>
            <w:color w:val="000000" w:themeColor="text1"/>
            <w:sz w:val="24"/>
            <w:szCs w:val="24"/>
            <w:u w:val="none"/>
          </w:rPr>
          <w:t>487</w:t>
        </w:r>
      </w:hyperlink>
      <w:r w:rsidRPr="00365F92">
        <w:rPr>
          <w:rFonts w:ascii="Tahoma" w:hAnsi="Tahoma" w:cs="Tahoma"/>
          <w:color w:val="000000" w:themeColor="text1"/>
          <w:sz w:val="24"/>
          <w:szCs w:val="24"/>
        </w:rPr>
        <w:t>, </w:t>
      </w:r>
      <w:hyperlink r:id="rId9" w:tooltip="Inciso I do Artigo 487 da Lei nº 5.869 de 11 de Janeiro de 1973" w:history="1">
        <w:r w:rsidRPr="00365F92">
          <w:rPr>
            <w:rStyle w:val="Hyperlink"/>
            <w:rFonts w:ascii="Tahoma" w:hAnsi="Tahoma" w:cs="Tahoma"/>
            <w:color w:val="000000" w:themeColor="text1"/>
            <w:sz w:val="24"/>
            <w:szCs w:val="24"/>
            <w:u w:val="none"/>
          </w:rPr>
          <w:t>I</w:t>
        </w:r>
      </w:hyperlink>
      <w:r w:rsidRPr="00365F92">
        <w:rPr>
          <w:rFonts w:ascii="Tahoma" w:hAnsi="Tahoma" w:cs="Tahoma"/>
          <w:color w:val="000000" w:themeColor="text1"/>
          <w:sz w:val="24"/>
          <w:szCs w:val="24"/>
        </w:rPr>
        <w:t> do </w:t>
      </w:r>
      <w:hyperlink r:id="rId10" w:tooltip="Lei no 5.869, de 11 de janeiro de 1973." w:history="1">
        <w:r w:rsidRPr="00365F92">
          <w:rPr>
            <w:rStyle w:val="Hyperlink"/>
            <w:rFonts w:ascii="Tahoma" w:hAnsi="Tahoma" w:cs="Tahoma"/>
            <w:color w:val="000000" w:themeColor="text1"/>
            <w:sz w:val="24"/>
            <w:szCs w:val="24"/>
            <w:u w:val="none"/>
          </w:rPr>
          <w:t>Código de Processo Civil</w:t>
        </w:r>
      </w:hyperlink>
      <w:r w:rsidRPr="00365F92">
        <w:rPr>
          <w:rFonts w:ascii="Tahoma" w:hAnsi="Tahoma" w:cs="Tahoma"/>
          <w:color w:val="000000" w:themeColor="text1"/>
          <w:sz w:val="24"/>
          <w:szCs w:val="24"/>
        </w:rPr>
        <w:t>, pelo juízo da 1a Vara do Juizado de Violência Doméstica e Familiar Contra a Mulher no dia 27 de Junho de 2016.</w:t>
      </w:r>
    </w:p>
    <w:p w:rsidR="00B54CB8" w:rsidRPr="00365F92" w:rsidRDefault="00B54CB8" w:rsidP="00365F92">
      <w:pPr>
        <w:ind w:firstLine="708"/>
        <w:jc w:val="both"/>
        <w:rPr>
          <w:rFonts w:ascii="Tahoma" w:hAnsi="Tahoma" w:cs="Tahoma"/>
          <w:color w:val="000000" w:themeColor="text1"/>
          <w:sz w:val="24"/>
          <w:szCs w:val="24"/>
        </w:rPr>
      </w:pPr>
      <w:r w:rsidRPr="00365F92">
        <w:rPr>
          <w:rFonts w:ascii="Tahoma" w:hAnsi="Tahoma" w:cs="Tahoma"/>
          <w:color w:val="000000" w:themeColor="text1"/>
          <w:sz w:val="24"/>
          <w:szCs w:val="24"/>
        </w:rPr>
        <w:t>Ora Excelência, sabe-se que não se pode julgar uma pessoa duas vezes pelo mesmo fato em respeito ao Princípio do </w:t>
      </w:r>
      <w:r w:rsidRPr="00365F92">
        <w:rPr>
          <w:rFonts w:ascii="Tahoma" w:hAnsi="Tahoma" w:cs="Tahoma"/>
          <w:iCs/>
          <w:color w:val="000000" w:themeColor="text1"/>
          <w:sz w:val="24"/>
          <w:szCs w:val="24"/>
        </w:rPr>
        <w:t>ne bis in idem</w:t>
      </w:r>
      <w:r w:rsidRPr="00365F92">
        <w:rPr>
          <w:rFonts w:ascii="Tahoma" w:hAnsi="Tahoma" w:cs="Tahoma"/>
          <w:color w:val="000000" w:themeColor="text1"/>
          <w:sz w:val="24"/>
          <w:szCs w:val="24"/>
        </w:rPr>
        <w:t xml:space="preserve">, tal princípio </w:t>
      </w:r>
      <w:proofErr w:type="spellStart"/>
      <w:r w:rsidRPr="00365F92">
        <w:rPr>
          <w:rFonts w:ascii="Tahoma" w:hAnsi="Tahoma" w:cs="Tahoma"/>
          <w:color w:val="000000" w:themeColor="text1"/>
          <w:sz w:val="24"/>
          <w:szCs w:val="24"/>
        </w:rPr>
        <w:t>esta</w:t>
      </w:r>
      <w:proofErr w:type="spellEnd"/>
      <w:r w:rsidRPr="00365F92">
        <w:rPr>
          <w:rFonts w:ascii="Tahoma" w:hAnsi="Tahoma" w:cs="Tahoma"/>
          <w:color w:val="000000" w:themeColor="text1"/>
          <w:sz w:val="24"/>
          <w:szCs w:val="24"/>
        </w:rPr>
        <w:t xml:space="preserve"> contido de forma implícita na Lei Brasileira, neste sentido Greco Filho preconiza que:</w:t>
      </w:r>
    </w:p>
    <w:p w:rsidR="00B54CB8" w:rsidRPr="00365F92" w:rsidRDefault="00B54CB8" w:rsidP="00365F92">
      <w:pPr>
        <w:ind w:firstLine="708"/>
        <w:jc w:val="both"/>
        <w:rPr>
          <w:rFonts w:ascii="Tahoma" w:hAnsi="Tahoma" w:cs="Tahoma"/>
          <w:color w:val="000000" w:themeColor="text1"/>
          <w:sz w:val="24"/>
          <w:szCs w:val="24"/>
        </w:rPr>
      </w:pPr>
      <w:r w:rsidRPr="00365F92">
        <w:rPr>
          <w:rFonts w:ascii="Tahoma" w:hAnsi="Tahoma" w:cs="Tahoma"/>
          <w:color w:val="000000" w:themeColor="text1"/>
          <w:sz w:val="24"/>
          <w:szCs w:val="24"/>
        </w:rPr>
        <w:t>Destarte, o princípio de que ninguém pode ser julgado duas vezes pelo mesmo fato é um princípio constitucional implícito do processo penal, e implica na garantia de que quem foi devidamente julgado por determinado fato delituoso não mais poderá sê-lo, ainda que surjam novas provas, consistindo a coisa julgada em fato impeditivo do processo e de eventual condenação. (GRECO FILHO, 1995, p.61).</w:t>
      </w:r>
    </w:p>
    <w:p w:rsidR="00B54CB8" w:rsidRPr="00365F92" w:rsidRDefault="00B54CB8" w:rsidP="00365F92">
      <w:pPr>
        <w:ind w:firstLine="708"/>
        <w:jc w:val="both"/>
        <w:rPr>
          <w:rFonts w:ascii="Tahoma" w:hAnsi="Tahoma" w:cs="Tahoma"/>
          <w:color w:val="000000" w:themeColor="text1"/>
          <w:sz w:val="24"/>
          <w:szCs w:val="24"/>
        </w:rPr>
      </w:pPr>
      <w:r w:rsidRPr="00365F92">
        <w:rPr>
          <w:rFonts w:ascii="Tahoma" w:hAnsi="Tahoma" w:cs="Tahoma"/>
          <w:color w:val="000000" w:themeColor="text1"/>
          <w:sz w:val="24"/>
          <w:szCs w:val="24"/>
        </w:rPr>
        <w:t>O entendimento do STF quanto ao princípio do </w:t>
      </w:r>
      <w:r w:rsidRPr="00365F92">
        <w:rPr>
          <w:rFonts w:ascii="Tahoma" w:hAnsi="Tahoma" w:cs="Tahoma"/>
          <w:iCs/>
          <w:color w:val="000000" w:themeColor="text1"/>
          <w:sz w:val="24"/>
          <w:szCs w:val="24"/>
        </w:rPr>
        <w:t>ne bis in idem, </w:t>
      </w:r>
      <w:r w:rsidRPr="00365F92">
        <w:rPr>
          <w:rFonts w:ascii="Tahoma" w:hAnsi="Tahoma" w:cs="Tahoma"/>
          <w:color w:val="000000" w:themeColor="text1"/>
          <w:sz w:val="24"/>
          <w:szCs w:val="24"/>
        </w:rPr>
        <w:t xml:space="preserve">é de que a incorporação do princípio ao ordenamento jurídico pátrio, ainda que sem o </w:t>
      </w:r>
      <w:r w:rsidRPr="00365F92">
        <w:rPr>
          <w:rFonts w:ascii="Tahoma" w:hAnsi="Tahoma" w:cs="Tahoma"/>
          <w:color w:val="000000" w:themeColor="text1"/>
          <w:sz w:val="24"/>
          <w:szCs w:val="24"/>
        </w:rPr>
        <w:lastRenderedPageBreak/>
        <w:t>caráter de preceito constitucional, vem, na realidade, complementar o rol dos direitos e garantias individuais já previstos pela </w:t>
      </w:r>
      <w:hyperlink r:id="rId11" w:tooltip="CONSTITUIÇÃO DA REPÚBLICA FEDERATIVA DO BRASIL DE 1988" w:history="1">
        <w:r w:rsidRPr="00365F92">
          <w:rPr>
            <w:rStyle w:val="Hyperlink"/>
            <w:rFonts w:ascii="Tahoma" w:hAnsi="Tahoma" w:cs="Tahoma"/>
            <w:color w:val="000000" w:themeColor="text1"/>
            <w:sz w:val="24"/>
            <w:szCs w:val="24"/>
            <w:u w:val="none"/>
          </w:rPr>
          <w:t>Constituição Federal</w:t>
        </w:r>
      </w:hyperlink>
      <w:r w:rsidRPr="00365F92">
        <w:rPr>
          <w:rFonts w:ascii="Tahoma" w:hAnsi="Tahoma" w:cs="Tahoma"/>
          <w:color w:val="000000" w:themeColor="text1"/>
          <w:sz w:val="24"/>
          <w:szCs w:val="24"/>
        </w:rPr>
        <w:t xml:space="preserve">, cuja interpretação sistemática leva à conclusão de que a Lei Maior impõe a prevalência do direito à liberdade em detrimento do dever de acusar, </w:t>
      </w:r>
      <w:proofErr w:type="spellStart"/>
      <w:r w:rsidRPr="00365F92">
        <w:rPr>
          <w:rFonts w:ascii="Tahoma" w:hAnsi="Tahoma" w:cs="Tahoma"/>
          <w:color w:val="000000" w:themeColor="text1"/>
          <w:sz w:val="24"/>
          <w:szCs w:val="24"/>
        </w:rPr>
        <w:t>se não</w:t>
      </w:r>
      <w:proofErr w:type="spellEnd"/>
      <w:r w:rsidRPr="00365F92">
        <w:rPr>
          <w:rFonts w:ascii="Tahoma" w:hAnsi="Tahoma" w:cs="Tahoma"/>
          <w:color w:val="000000" w:themeColor="text1"/>
          <w:sz w:val="24"/>
          <w:szCs w:val="24"/>
        </w:rPr>
        <w:t xml:space="preserve"> vejamos:</w:t>
      </w:r>
    </w:p>
    <w:p w:rsidR="00B54CB8" w:rsidRPr="00365F92" w:rsidRDefault="00B54CB8" w:rsidP="00365F92">
      <w:pPr>
        <w:ind w:left="2268"/>
        <w:jc w:val="both"/>
        <w:rPr>
          <w:rFonts w:ascii="Tahoma" w:hAnsi="Tahoma" w:cs="Tahoma"/>
          <w:color w:val="000000" w:themeColor="text1"/>
          <w:sz w:val="24"/>
          <w:szCs w:val="24"/>
        </w:rPr>
      </w:pPr>
      <w:r w:rsidRPr="00365F92">
        <w:rPr>
          <w:rFonts w:ascii="Tahoma" w:hAnsi="Tahoma" w:cs="Tahoma"/>
          <w:color w:val="000000" w:themeColor="text1"/>
          <w:sz w:val="24"/>
          <w:szCs w:val="24"/>
        </w:rPr>
        <w:t>HABEAS CORPUS. PACIENTE ABSOLVIDO EM PRIMEIRA INSTÂNCIA. PRELIMINAR DE INCOMPETÊNCIA, NÃO SUSCITADA NA APELAÇÃO DO MINISTÉRIO PÚBLICO, ACOLHIDA DE OFÍCIO PELO TRIUBNAL, POR TRATAR-SE DE NULIDADE ABSOLUTA. ALEGAÇÃO DE QUE A SENTENÇA ABSOLUTÁRIA TRANSITOU EM JULGADO EM TUDO AQUILO QUE NÃO FOI OBJETO DO RECURSO DO PARQUET. PRETENSÃO DE APLICAÇÃO DA SÚMULA 160/STF, COM A MANUTENÇÃO DA ABSOLVIÇÃO DIANTE DA IMPOSSIBILIDADE DE HAVER NOVA DECISÃO MAIS GRAVOSA AO RÉU. O Tribunal, ao julgar apelação do Ministério Público contra sentença absolutória, não pode acolher nulidade - ainda que absoluta -, não veiculada no recurso da acusação. Interpretação da Súmula 160/STF que não faz distinção entre nulidade absoluta e relativa. Os atos praticados por órgão jurisdicional constitucionalmente incompetente são atos nulos e não inexistentes, já que proferidos por juiz regularmente investido de jurisdição, que, como se sabe, é una. Assim, a nulidade decorrente de sentença prolatada com vício de incompetência de juízo precisa ser declarada e, embora não possua o alcance das decisões válidas, pode produzir efeitos. Precedentes. A incorporação do princípio do ne bis in idem ao ordenamento jurídico pátrio, ainda que sem o caráter de preceito constitucional, vem, na realidade, complementar o rol dos direitos e garantias individuais já previstos pela </w:t>
      </w:r>
      <w:hyperlink r:id="rId12" w:tooltip="CONSTITUIÇÃO DA REPÚBLICA FEDERATIVA DO BRASIL DE 1988" w:history="1">
        <w:r w:rsidRPr="00365F92">
          <w:rPr>
            <w:rStyle w:val="Hyperlink"/>
            <w:rFonts w:ascii="Tahoma" w:hAnsi="Tahoma" w:cs="Tahoma"/>
            <w:color w:val="000000" w:themeColor="text1"/>
            <w:sz w:val="24"/>
            <w:szCs w:val="24"/>
            <w:u w:val="none"/>
          </w:rPr>
          <w:t>Constituição Federal</w:t>
        </w:r>
      </w:hyperlink>
      <w:r w:rsidRPr="00365F92">
        <w:rPr>
          <w:rFonts w:ascii="Tahoma" w:hAnsi="Tahoma" w:cs="Tahoma"/>
          <w:color w:val="000000" w:themeColor="text1"/>
          <w:sz w:val="24"/>
          <w:szCs w:val="24"/>
        </w:rPr>
        <w:t>, cuja interpretação sistemática leva à conclusão de que a Lei Maior impõe a prevalência do direito à liberdade em detrimento do dever de acusar. Nesse contexto, princípios como o do devido processo legal e o do juízo natural somente podem ser invocados em favor do réu e nunca em seu prejuízo. Por isso, estando o Tribunal, quando do julgamento da apelação, adstrito ao exame da matéria impugnada pelo recorrente, não pode invocar questão prejudicial ao réu não veiculada no referido recurso, ainda que se trate de nulidade absoluta, decorrente da incompetência do juízo. Habeas corpus deferido em parte para que, afastada a incompetência, seja julgada a apelação em seu mérito.</w:t>
      </w:r>
    </w:p>
    <w:p w:rsidR="00B54CB8" w:rsidRPr="00365F92" w:rsidRDefault="00B54CB8" w:rsidP="00365F92">
      <w:pPr>
        <w:ind w:left="2268"/>
        <w:jc w:val="both"/>
        <w:rPr>
          <w:rFonts w:ascii="Tahoma" w:hAnsi="Tahoma" w:cs="Tahoma"/>
          <w:color w:val="000000" w:themeColor="text1"/>
          <w:sz w:val="24"/>
          <w:szCs w:val="24"/>
        </w:rPr>
      </w:pPr>
      <w:r w:rsidRPr="00365F92">
        <w:rPr>
          <w:rFonts w:ascii="Tahoma" w:hAnsi="Tahoma" w:cs="Tahoma"/>
          <w:color w:val="000000" w:themeColor="text1"/>
          <w:sz w:val="24"/>
          <w:szCs w:val="24"/>
        </w:rPr>
        <w:lastRenderedPageBreak/>
        <w:t>(STF - HC: 80263 SP, Relator: Min. ILMAR GALVÃO, Data de Julgamento: 20/02/2003, Tribunal Pleno, Data de Publicação: DJ 27-06-2003 PP-00030 EMENT VOL-02116-03 PP-00515)</w:t>
      </w:r>
    </w:p>
    <w:p w:rsidR="00B54CB8" w:rsidRPr="00365F92" w:rsidRDefault="00B54CB8" w:rsidP="00365F92">
      <w:pPr>
        <w:ind w:firstLine="708"/>
        <w:jc w:val="both"/>
        <w:rPr>
          <w:rFonts w:ascii="Tahoma" w:hAnsi="Tahoma" w:cs="Tahoma"/>
          <w:color w:val="000000" w:themeColor="text1"/>
          <w:sz w:val="24"/>
          <w:szCs w:val="24"/>
        </w:rPr>
      </w:pPr>
      <w:r w:rsidRPr="00365F92">
        <w:rPr>
          <w:rFonts w:ascii="Tahoma" w:hAnsi="Tahoma" w:cs="Tahoma"/>
          <w:color w:val="000000" w:themeColor="text1"/>
          <w:sz w:val="24"/>
          <w:szCs w:val="24"/>
        </w:rPr>
        <w:t xml:space="preserve">Nessa ótica, pode-se afirmar que quem foi penalmente acusado não poderá ser processado novamente pelo mesmo fato, assim, não deve prosperar a </w:t>
      </w:r>
      <w:proofErr w:type="spellStart"/>
      <w:r w:rsidRPr="00365F92">
        <w:rPr>
          <w:rFonts w:ascii="Tahoma" w:hAnsi="Tahoma" w:cs="Tahoma"/>
          <w:color w:val="000000" w:themeColor="text1"/>
          <w:sz w:val="24"/>
          <w:szCs w:val="24"/>
        </w:rPr>
        <w:t>denuncia</w:t>
      </w:r>
      <w:proofErr w:type="spellEnd"/>
      <w:r w:rsidRPr="00365F92">
        <w:rPr>
          <w:rFonts w:ascii="Tahoma" w:hAnsi="Tahoma" w:cs="Tahoma"/>
          <w:color w:val="000000" w:themeColor="text1"/>
          <w:sz w:val="24"/>
          <w:szCs w:val="24"/>
        </w:rPr>
        <w:t xml:space="preserve"> oferecida pelo </w:t>
      </w:r>
      <w:r w:rsidRPr="00365F92">
        <w:rPr>
          <w:rFonts w:ascii="Tahoma" w:hAnsi="Tahoma" w:cs="Tahoma"/>
          <w:iCs/>
          <w:color w:val="000000" w:themeColor="text1"/>
          <w:sz w:val="24"/>
          <w:szCs w:val="24"/>
        </w:rPr>
        <w:t>parquet, </w:t>
      </w:r>
      <w:r w:rsidRPr="00365F92">
        <w:rPr>
          <w:rFonts w:ascii="Tahoma" w:hAnsi="Tahoma" w:cs="Tahoma"/>
          <w:color w:val="000000" w:themeColor="text1"/>
          <w:sz w:val="24"/>
          <w:szCs w:val="24"/>
        </w:rPr>
        <w:t>haja vista a violação do princípio do </w:t>
      </w:r>
      <w:r w:rsidRPr="00365F92">
        <w:rPr>
          <w:rFonts w:ascii="Tahoma" w:hAnsi="Tahoma" w:cs="Tahoma"/>
          <w:iCs/>
          <w:color w:val="000000" w:themeColor="text1"/>
          <w:sz w:val="24"/>
          <w:szCs w:val="24"/>
        </w:rPr>
        <w:t>ne bis in idem</w:t>
      </w:r>
      <w:r w:rsidRPr="00365F92">
        <w:rPr>
          <w:rFonts w:ascii="Tahoma" w:hAnsi="Tahoma" w:cs="Tahoma"/>
          <w:color w:val="000000" w:themeColor="text1"/>
          <w:sz w:val="24"/>
          <w:szCs w:val="24"/>
        </w:rPr>
        <w:t>.</w:t>
      </w:r>
    </w:p>
    <w:p w:rsidR="00B54CB8" w:rsidRPr="00365F92" w:rsidRDefault="00B54CB8" w:rsidP="00365F92">
      <w:pPr>
        <w:jc w:val="both"/>
        <w:rPr>
          <w:rFonts w:ascii="Tahoma" w:hAnsi="Tahoma" w:cs="Tahoma"/>
          <w:color w:val="000000" w:themeColor="text1"/>
          <w:sz w:val="24"/>
          <w:szCs w:val="24"/>
        </w:rPr>
      </w:pPr>
      <w:r w:rsidRPr="00365F92">
        <w:rPr>
          <w:rFonts w:ascii="Tahoma" w:hAnsi="Tahoma" w:cs="Tahoma"/>
          <w:b/>
          <w:bCs/>
          <w:color w:val="000000" w:themeColor="text1"/>
          <w:sz w:val="24"/>
          <w:szCs w:val="24"/>
        </w:rPr>
        <w:t>DOS FATOS E DO DIREITO</w:t>
      </w:r>
    </w:p>
    <w:p w:rsidR="00B54CB8" w:rsidRPr="00365F92" w:rsidRDefault="00B54CB8" w:rsidP="00365F92">
      <w:pPr>
        <w:jc w:val="both"/>
        <w:rPr>
          <w:rFonts w:ascii="Tahoma" w:hAnsi="Tahoma" w:cs="Tahoma"/>
          <w:b/>
          <w:color w:val="000000" w:themeColor="text1"/>
          <w:sz w:val="24"/>
          <w:szCs w:val="24"/>
        </w:rPr>
      </w:pPr>
      <w:r w:rsidRPr="00365F92">
        <w:rPr>
          <w:rFonts w:ascii="Tahoma" w:hAnsi="Tahoma" w:cs="Tahoma"/>
          <w:b/>
          <w:color w:val="000000" w:themeColor="text1"/>
          <w:sz w:val="24"/>
          <w:szCs w:val="24"/>
        </w:rPr>
        <w:t>Da inépcia da denuncia</w:t>
      </w:r>
    </w:p>
    <w:p w:rsidR="00B54CB8" w:rsidRPr="00365F92" w:rsidRDefault="00B54CB8" w:rsidP="00365F92">
      <w:pPr>
        <w:ind w:firstLine="708"/>
        <w:jc w:val="both"/>
        <w:rPr>
          <w:rFonts w:ascii="Tahoma" w:hAnsi="Tahoma" w:cs="Tahoma"/>
          <w:color w:val="000000" w:themeColor="text1"/>
          <w:sz w:val="24"/>
          <w:szCs w:val="24"/>
        </w:rPr>
      </w:pPr>
      <w:r w:rsidRPr="00365F92">
        <w:rPr>
          <w:rFonts w:ascii="Tahoma" w:hAnsi="Tahoma" w:cs="Tahoma"/>
          <w:color w:val="000000" w:themeColor="text1"/>
          <w:sz w:val="24"/>
          <w:szCs w:val="24"/>
        </w:rPr>
        <w:t xml:space="preserve">A </w:t>
      </w:r>
      <w:proofErr w:type="spellStart"/>
      <w:r w:rsidRPr="00365F92">
        <w:rPr>
          <w:rFonts w:ascii="Tahoma" w:hAnsi="Tahoma" w:cs="Tahoma"/>
          <w:color w:val="000000" w:themeColor="text1"/>
          <w:sz w:val="24"/>
          <w:szCs w:val="24"/>
        </w:rPr>
        <w:t>denuncia</w:t>
      </w:r>
      <w:proofErr w:type="spellEnd"/>
      <w:r w:rsidRPr="00365F92">
        <w:rPr>
          <w:rFonts w:ascii="Tahoma" w:hAnsi="Tahoma" w:cs="Tahoma"/>
          <w:color w:val="000000" w:themeColor="text1"/>
          <w:sz w:val="24"/>
          <w:szCs w:val="24"/>
        </w:rPr>
        <w:t xml:space="preserve"> oferecida pelo Ministério Público deve ser rejeitada nos termos do artigo </w:t>
      </w:r>
      <w:hyperlink r:id="rId13" w:tooltip="Artigo 395 do Decreto Lei nº 3.689 de 03 de Outubro de 1941" w:history="1">
        <w:r w:rsidRPr="00365F92">
          <w:rPr>
            <w:rStyle w:val="Hyperlink"/>
            <w:rFonts w:ascii="Tahoma" w:hAnsi="Tahoma" w:cs="Tahoma"/>
            <w:color w:val="000000" w:themeColor="text1"/>
            <w:sz w:val="24"/>
            <w:szCs w:val="24"/>
            <w:u w:val="none"/>
          </w:rPr>
          <w:t>395</w:t>
        </w:r>
      </w:hyperlink>
      <w:r w:rsidRPr="00365F92">
        <w:rPr>
          <w:rFonts w:ascii="Tahoma" w:hAnsi="Tahoma" w:cs="Tahoma"/>
          <w:color w:val="000000" w:themeColor="text1"/>
          <w:sz w:val="24"/>
          <w:szCs w:val="24"/>
        </w:rPr>
        <w:t>, inciso </w:t>
      </w:r>
      <w:hyperlink r:id="rId14" w:tooltip="Inciso I do Artigo 395 do Decreto Lei nº 3.689 de 03 de Outubro de 1941" w:history="1">
        <w:r w:rsidRPr="00365F92">
          <w:rPr>
            <w:rStyle w:val="Hyperlink"/>
            <w:rFonts w:ascii="Tahoma" w:hAnsi="Tahoma" w:cs="Tahoma"/>
            <w:color w:val="000000" w:themeColor="text1"/>
            <w:sz w:val="24"/>
            <w:szCs w:val="24"/>
            <w:u w:val="none"/>
          </w:rPr>
          <w:t>I</w:t>
        </w:r>
      </w:hyperlink>
      <w:r w:rsidRPr="00365F92">
        <w:rPr>
          <w:rFonts w:ascii="Tahoma" w:hAnsi="Tahoma" w:cs="Tahoma"/>
          <w:color w:val="000000" w:themeColor="text1"/>
          <w:sz w:val="24"/>
          <w:szCs w:val="24"/>
        </w:rPr>
        <w:t> do </w:t>
      </w:r>
      <w:hyperlink r:id="rId15" w:tooltip="Decreto-lei nº 3.689, de 3 de outubro de 1941." w:history="1">
        <w:r w:rsidRPr="00365F92">
          <w:rPr>
            <w:rStyle w:val="Hyperlink"/>
            <w:rFonts w:ascii="Tahoma" w:hAnsi="Tahoma" w:cs="Tahoma"/>
            <w:color w:val="000000" w:themeColor="text1"/>
            <w:sz w:val="24"/>
            <w:szCs w:val="24"/>
            <w:u w:val="none"/>
          </w:rPr>
          <w:t>Código de Processo Penal</w:t>
        </w:r>
      </w:hyperlink>
      <w:r w:rsidRPr="00365F92">
        <w:rPr>
          <w:rFonts w:ascii="Tahoma" w:hAnsi="Tahoma" w:cs="Tahoma"/>
          <w:color w:val="000000" w:themeColor="text1"/>
          <w:sz w:val="24"/>
          <w:szCs w:val="24"/>
        </w:rPr>
        <w:t>, uma vez que a peça vestibular se faz inepta por narrar os fatos de forma genérica e sem nexo, o que faz o direito constitucional a ampla defesa, consagrado no artigo </w:t>
      </w:r>
      <w:hyperlink r:id="rId16" w:tooltip="Artigo 5 da Constituição Federal de 1988" w:history="1">
        <w:r w:rsidRPr="00365F92">
          <w:rPr>
            <w:rStyle w:val="Hyperlink"/>
            <w:rFonts w:ascii="Tahoma" w:hAnsi="Tahoma" w:cs="Tahoma"/>
            <w:color w:val="000000" w:themeColor="text1"/>
            <w:sz w:val="24"/>
            <w:szCs w:val="24"/>
            <w:u w:val="none"/>
          </w:rPr>
          <w:t>5º</w:t>
        </w:r>
      </w:hyperlink>
      <w:r w:rsidRPr="00365F92">
        <w:rPr>
          <w:rFonts w:ascii="Tahoma" w:hAnsi="Tahoma" w:cs="Tahoma"/>
          <w:color w:val="000000" w:themeColor="text1"/>
          <w:sz w:val="24"/>
          <w:szCs w:val="24"/>
        </w:rPr>
        <w:t> da </w:t>
      </w:r>
      <w:hyperlink r:id="rId17" w:tooltip="CONSTITUIÇÃO DA REPÚBLICA FEDERATIVA DO BRASIL DE 1988" w:history="1">
        <w:r w:rsidRPr="00365F92">
          <w:rPr>
            <w:rStyle w:val="Hyperlink"/>
            <w:rFonts w:ascii="Tahoma" w:hAnsi="Tahoma" w:cs="Tahoma"/>
            <w:color w:val="000000" w:themeColor="text1"/>
            <w:sz w:val="24"/>
            <w:szCs w:val="24"/>
            <w:u w:val="none"/>
          </w:rPr>
          <w:t>Carta Maior</w:t>
        </w:r>
      </w:hyperlink>
      <w:r w:rsidRPr="00365F92">
        <w:rPr>
          <w:rFonts w:ascii="Tahoma" w:hAnsi="Tahoma" w:cs="Tahoma"/>
          <w:color w:val="000000" w:themeColor="text1"/>
          <w:sz w:val="24"/>
          <w:szCs w:val="24"/>
        </w:rPr>
        <w:t>, inviável.</w:t>
      </w:r>
    </w:p>
    <w:p w:rsidR="00B54CB8" w:rsidRPr="00365F92" w:rsidRDefault="00B54CB8" w:rsidP="00365F92">
      <w:pPr>
        <w:ind w:firstLine="708"/>
        <w:jc w:val="both"/>
        <w:rPr>
          <w:rFonts w:ascii="Tahoma" w:hAnsi="Tahoma" w:cs="Tahoma"/>
          <w:color w:val="000000" w:themeColor="text1"/>
          <w:sz w:val="24"/>
          <w:szCs w:val="24"/>
        </w:rPr>
      </w:pPr>
      <w:r w:rsidRPr="00365F92">
        <w:rPr>
          <w:rFonts w:ascii="Tahoma" w:hAnsi="Tahoma" w:cs="Tahoma"/>
          <w:color w:val="000000" w:themeColor="text1"/>
          <w:sz w:val="24"/>
          <w:szCs w:val="24"/>
        </w:rPr>
        <w:t xml:space="preserve">A </w:t>
      </w:r>
      <w:proofErr w:type="spellStart"/>
      <w:r w:rsidRPr="00365F92">
        <w:rPr>
          <w:rFonts w:ascii="Tahoma" w:hAnsi="Tahoma" w:cs="Tahoma"/>
          <w:color w:val="000000" w:themeColor="text1"/>
          <w:sz w:val="24"/>
          <w:szCs w:val="24"/>
        </w:rPr>
        <w:t>denuncia</w:t>
      </w:r>
      <w:proofErr w:type="spellEnd"/>
      <w:r w:rsidRPr="00365F92">
        <w:rPr>
          <w:rFonts w:ascii="Tahoma" w:hAnsi="Tahoma" w:cs="Tahoma"/>
          <w:color w:val="000000" w:themeColor="text1"/>
          <w:sz w:val="24"/>
          <w:szCs w:val="24"/>
        </w:rPr>
        <w:t xml:space="preserve"> aduz que: “A vítima afirma que, na citada data, escutou o denunciado acusar sua genitora e irmão (companheiro da vítima) de que estariam falando mal dele.”, e em seguida continua relatando apenas que: “Nesse momento, a vítima se aproximou do denunciado e pediu para não fazer aquilo, inclusive o convidou o convidou seu companheiro para ir à igreja.”</w:t>
      </w:r>
    </w:p>
    <w:p w:rsidR="00B54CB8" w:rsidRPr="00365F92" w:rsidRDefault="00B54CB8" w:rsidP="00365F92">
      <w:pPr>
        <w:ind w:firstLine="708"/>
        <w:jc w:val="both"/>
        <w:rPr>
          <w:rFonts w:ascii="Tahoma" w:hAnsi="Tahoma" w:cs="Tahoma"/>
          <w:color w:val="000000" w:themeColor="text1"/>
          <w:sz w:val="24"/>
          <w:szCs w:val="24"/>
        </w:rPr>
      </w:pPr>
      <w:r w:rsidRPr="00365F92">
        <w:rPr>
          <w:rFonts w:ascii="Tahoma" w:hAnsi="Tahoma" w:cs="Tahoma"/>
          <w:color w:val="000000" w:themeColor="text1"/>
          <w:sz w:val="24"/>
          <w:szCs w:val="24"/>
        </w:rPr>
        <w:t>Ora Excelência, como pode o acusado se defender de fatos tão genéricos e sem nexo? </w:t>
      </w:r>
      <w:r w:rsidRPr="00365F92">
        <w:rPr>
          <w:rFonts w:ascii="Tahoma" w:hAnsi="Tahoma" w:cs="Tahoma"/>
          <w:iCs/>
          <w:color w:val="000000" w:themeColor="text1"/>
          <w:sz w:val="24"/>
          <w:szCs w:val="24"/>
        </w:rPr>
        <w:t>A priori</w:t>
      </w:r>
      <w:r w:rsidRPr="00365F92">
        <w:rPr>
          <w:rFonts w:ascii="Tahoma" w:hAnsi="Tahoma" w:cs="Tahoma"/>
          <w:color w:val="000000" w:themeColor="text1"/>
          <w:sz w:val="24"/>
          <w:szCs w:val="24"/>
        </w:rPr>
        <w:t> uma confusão com várias pessoas e em seguida a suposta vítima pede que o acusado pare de fazer </w:t>
      </w:r>
      <w:r w:rsidRPr="00365F92">
        <w:rPr>
          <w:rFonts w:ascii="Tahoma" w:hAnsi="Tahoma" w:cs="Tahoma"/>
          <w:b/>
          <w:bCs/>
          <w:color w:val="000000" w:themeColor="text1"/>
          <w:sz w:val="24"/>
          <w:szCs w:val="24"/>
        </w:rPr>
        <w:t>“aquilo”</w:t>
      </w:r>
      <w:r w:rsidRPr="00365F92">
        <w:rPr>
          <w:rFonts w:ascii="Tahoma" w:hAnsi="Tahoma" w:cs="Tahoma"/>
          <w:color w:val="000000" w:themeColor="text1"/>
          <w:sz w:val="24"/>
          <w:szCs w:val="24"/>
        </w:rPr>
        <w:t>? Vale ressaltar que o artigo </w:t>
      </w:r>
      <w:hyperlink r:id="rId18" w:tooltip="Artigo 41 do Decreto Lei nº 3.689 de 03 de Outubro de 1941" w:history="1">
        <w:r w:rsidRPr="00365F92">
          <w:rPr>
            <w:rStyle w:val="Hyperlink"/>
            <w:rFonts w:ascii="Tahoma" w:hAnsi="Tahoma" w:cs="Tahoma"/>
            <w:color w:val="000000" w:themeColor="text1"/>
            <w:sz w:val="24"/>
            <w:szCs w:val="24"/>
            <w:u w:val="none"/>
          </w:rPr>
          <w:t>41</w:t>
        </w:r>
      </w:hyperlink>
      <w:r w:rsidRPr="00365F92">
        <w:rPr>
          <w:rFonts w:ascii="Tahoma" w:hAnsi="Tahoma" w:cs="Tahoma"/>
          <w:color w:val="000000" w:themeColor="text1"/>
          <w:sz w:val="24"/>
          <w:szCs w:val="24"/>
        </w:rPr>
        <w:t> do </w:t>
      </w:r>
      <w:hyperlink r:id="rId19" w:tooltip="Decreto-lei nº 3.689, de 3 de outubro de 1941." w:history="1">
        <w:r w:rsidRPr="00365F92">
          <w:rPr>
            <w:rStyle w:val="Hyperlink"/>
            <w:rFonts w:ascii="Tahoma" w:hAnsi="Tahoma" w:cs="Tahoma"/>
            <w:color w:val="000000" w:themeColor="text1"/>
            <w:sz w:val="24"/>
            <w:szCs w:val="24"/>
            <w:u w:val="none"/>
          </w:rPr>
          <w:t>Código de Processo Penal</w:t>
        </w:r>
      </w:hyperlink>
      <w:r w:rsidRPr="00365F92">
        <w:rPr>
          <w:rFonts w:ascii="Tahoma" w:hAnsi="Tahoma" w:cs="Tahoma"/>
          <w:color w:val="000000" w:themeColor="text1"/>
          <w:sz w:val="24"/>
          <w:szCs w:val="24"/>
        </w:rPr>
        <w:t> exige a narração dos fatos de forma pormenorizada, </w:t>
      </w:r>
      <w:r w:rsidRPr="00365F92">
        <w:rPr>
          <w:rFonts w:ascii="Tahoma" w:hAnsi="Tahoma" w:cs="Tahoma"/>
          <w:iCs/>
          <w:color w:val="000000" w:themeColor="text1"/>
          <w:sz w:val="24"/>
          <w:szCs w:val="24"/>
        </w:rPr>
        <w:t xml:space="preserve">in </w:t>
      </w:r>
      <w:proofErr w:type="spellStart"/>
      <w:r w:rsidRPr="00365F92">
        <w:rPr>
          <w:rFonts w:ascii="Tahoma" w:hAnsi="Tahoma" w:cs="Tahoma"/>
          <w:iCs/>
          <w:color w:val="000000" w:themeColor="text1"/>
          <w:sz w:val="24"/>
          <w:szCs w:val="24"/>
        </w:rPr>
        <w:t>verbis</w:t>
      </w:r>
      <w:proofErr w:type="spellEnd"/>
      <w:r w:rsidRPr="00365F92">
        <w:rPr>
          <w:rFonts w:ascii="Tahoma" w:hAnsi="Tahoma" w:cs="Tahoma"/>
          <w:iCs/>
          <w:color w:val="000000" w:themeColor="text1"/>
          <w:sz w:val="24"/>
          <w:szCs w:val="24"/>
        </w:rPr>
        <w:t>:</w:t>
      </w:r>
    </w:p>
    <w:p w:rsidR="00B54CB8" w:rsidRPr="00365F92" w:rsidRDefault="00B54CB8" w:rsidP="00365F92">
      <w:pPr>
        <w:ind w:left="2268"/>
        <w:jc w:val="both"/>
        <w:rPr>
          <w:rFonts w:ascii="Tahoma" w:hAnsi="Tahoma" w:cs="Tahoma"/>
          <w:color w:val="000000" w:themeColor="text1"/>
          <w:sz w:val="24"/>
          <w:szCs w:val="24"/>
        </w:rPr>
      </w:pPr>
      <w:r w:rsidRPr="00365F92">
        <w:rPr>
          <w:rFonts w:ascii="Tahoma" w:hAnsi="Tahoma" w:cs="Tahoma"/>
          <w:b/>
          <w:bCs/>
          <w:color w:val="000000" w:themeColor="text1"/>
          <w:sz w:val="24"/>
          <w:szCs w:val="24"/>
        </w:rPr>
        <w:t>Art. 41.</w:t>
      </w:r>
      <w:r w:rsidRPr="00365F92">
        <w:rPr>
          <w:rFonts w:ascii="Tahoma" w:hAnsi="Tahoma" w:cs="Tahoma"/>
          <w:color w:val="000000" w:themeColor="text1"/>
          <w:sz w:val="24"/>
          <w:szCs w:val="24"/>
        </w:rPr>
        <w:t> A denúncia ou queixa conterá a exposição do fato criminoso, com todas as suas circunstâncias, a qualificação do acusado ou esclarecimentos pelos quais se possa identificá-lo, a classificação do crime e, quando necessário, o rol das testemunhas. (grifos nossos)</w:t>
      </w:r>
    </w:p>
    <w:p w:rsidR="00B54CB8" w:rsidRPr="00365F92" w:rsidRDefault="00B54CB8" w:rsidP="00365F92">
      <w:pPr>
        <w:ind w:left="2268"/>
        <w:jc w:val="both"/>
        <w:rPr>
          <w:rFonts w:ascii="Tahoma" w:hAnsi="Tahoma" w:cs="Tahoma"/>
          <w:color w:val="000000" w:themeColor="text1"/>
          <w:sz w:val="24"/>
          <w:szCs w:val="24"/>
        </w:rPr>
      </w:pPr>
      <w:r w:rsidRPr="00365F92">
        <w:rPr>
          <w:rFonts w:ascii="Tahoma" w:hAnsi="Tahoma" w:cs="Tahoma"/>
          <w:color w:val="000000" w:themeColor="text1"/>
          <w:sz w:val="24"/>
          <w:szCs w:val="24"/>
        </w:rPr>
        <w:t xml:space="preserve">O STJ entende como inepta a </w:t>
      </w:r>
      <w:proofErr w:type="spellStart"/>
      <w:r w:rsidRPr="00365F92">
        <w:rPr>
          <w:rFonts w:ascii="Tahoma" w:hAnsi="Tahoma" w:cs="Tahoma"/>
          <w:color w:val="000000" w:themeColor="text1"/>
          <w:sz w:val="24"/>
          <w:szCs w:val="24"/>
        </w:rPr>
        <w:t>denuncia</w:t>
      </w:r>
      <w:proofErr w:type="spellEnd"/>
      <w:r w:rsidRPr="00365F92">
        <w:rPr>
          <w:rFonts w:ascii="Tahoma" w:hAnsi="Tahoma" w:cs="Tahoma"/>
          <w:color w:val="000000" w:themeColor="text1"/>
          <w:sz w:val="24"/>
          <w:szCs w:val="24"/>
        </w:rPr>
        <w:t xml:space="preserve"> que não evidencia o momento do suposto crime, </w:t>
      </w:r>
      <w:proofErr w:type="spellStart"/>
      <w:r w:rsidRPr="00365F92">
        <w:rPr>
          <w:rFonts w:ascii="Tahoma" w:hAnsi="Tahoma" w:cs="Tahoma"/>
          <w:color w:val="000000" w:themeColor="text1"/>
          <w:sz w:val="24"/>
          <w:szCs w:val="24"/>
        </w:rPr>
        <w:t>se não</w:t>
      </w:r>
      <w:proofErr w:type="spellEnd"/>
      <w:r w:rsidRPr="00365F92">
        <w:rPr>
          <w:rFonts w:ascii="Tahoma" w:hAnsi="Tahoma" w:cs="Tahoma"/>
          <w:color w:val="000000" w:themeColor="text1"/>
          <w:sz w:val="24"/>
          <w:szCs w:val="24"/>
        </w:rPr>
        <w:t xml:space="preserve"> vejamos:</w:t>
      </w:r>
    </w:p>
    <w:p w:rsidR="00B54CB8" w:rsidRPr="00365F92" w:rsidRDefault="00B54CB8" w:rsidP="00365F92">
      <w:pPr>
        <w:ind w:left="2268"/>
        <w:jc w:val="both"/>
        <w:rPr>
          <w:rFonts w:ascii="Tahoma" w:hAnsi="Tahoma" w:cs="Tahoma"/>
          <w:color w:val="000000" w:themeColor="text1"/>
          <w:sz w:val="24"/>
          <w:szCs w:val="24"/>
        </w:rPr>
      </w:pPr>
      <w:r w:rsidRPr="00365F92">
        <w:rPr>
          <w:rFonts w:ascii="Tahoma" w:hAnsi="Tahoma" w:cs="Tahoma"/>
          <w:color w:val="000000" w:themeColor="text1"/>
          <w:sz w:val="24"/>
          <w:szCs w:val="24"/>
        </w:rPr>
        <w:t xml:space="preserve">RECURSO ORDINÁRIO EM HABEAS CORPUS. FALSO TESTEMUNHO. DENÚNCIA. AUSÊNCIA DE DESCRIÇÃO DO FATO CRIMINOSO COM TODAS AS SUAS CIRCUNSTÂNCIAS. INÉPCIA DA DENÚNCIA EVIDENCIADA. 1. A denúncia deve conter a exposição clara e precisa dos fatos tidos como criminosos, com todas as circunstâncias, a qualificação dos acusados, a classificação do crime e, quando necessário, o rol de testemunhas, o que, </w:t>
      </w:r>
      <w:r w:rsidRPr="00365F92">
        <w:rPr>
          <w:rFonts w:ascii="Tahoma" w:hAnsi="Tahoma" w:cs="Tahoma"/>
          <w:color w:val="000000" w:themeColor="text1"/>
          <w:sz w:val="24"/>
          <w:szCs w:val="24"/>
        </w:rPr>
        <w:lastRenderedPageBreak/>
        <w:t>efetivamente, não foi observado no presente caso. 2. A inicial acusatória não revela em que momento teria ocorrido a prática do crime de falso testemunho. Ademais, em todas as circunstâncias mencionadas na acusação, a Ré sequer possuía a condição de testemunha. 3. Recurso provido para determinar o trancamento da ação penal instaurada em desfavor da Recorrente</w:t>
      </w:r>
    </w:p>
    <w:p w:rsidR="00B54CB8" w:rsidRPr="00365F92" w:rsidRDefault="00B54CB8" w:rsidP="00365F92">
      <w:pPr>
        <w:ind w:left="2268"/>
        <w:jc w:val="both"/>
        <w:rPr>
          <w:rFonts w:ascii="Tahoma" w:hAnsi="Tahoma" w:cs="Tahoma"/>
          <w:color w:val="000000" w:themeColor="text1"/>
          <w:sz w:val="24"/>
          <w:szCs w:val="24"/>
        </w:rPr>
      </w:pPr>
      <w:r w:rsidRPr="00365F92">
        <w:rPr>
          <w:rFonts w:ascii="Tahoma" w:hAnsi="Tahoma" w:cs="Tahoma"/>
          <w:color w:val="000000" w:themeColor="text1"/>
          <w:sz w:val="24"/>
          <w:szCs w:val="24"/>
        </w:rPr>
        <w:t>(STJ - RHC: 19341 MA 2006/0076736-3, Relator: Ministra LAURITA VAZ, Data de Julgamento: 11/12/2007, T5 - QUINTA TURMA, Data de Publicação: DJ 07.02.2008 p. 1)</w:t>
      </w:r>
    </w:p>
    <w:p w:rsidR="00B54CB8" w:rsidRPr="00365F92" w:rsidRDefault="00B54CB8" w:rsidP="00365F92">
      <w:pPr>
        <w:ind w:firstLine="708"/>
        <w:jc w:val="both"/>
        <w:rPr>
          <w:rFonts w:ascii="Tahoma" w:hAnsi="Tahoma" w:cs="Tahoma"/>
          <w:color w:val="000000" w:themeColor="text1"/>
          <w:sz w:val="24"/>
          <w:szCs w:val="24"/>
        </w:rPr>
      </w:pPr>
      <w:r w:rsidRPr="00365F92">
        <w:rPr>
          <w:rFonts w:ascii="Tahoma" w:hAnsi="Tahoma" w:cs="Tahoma"/>
          <w:color w:val="000000" w:themeColor="text1"/>
          <w:sz w:val="24"/>
          <w:szCs w:val="24"/>
        </w:rPr>
        <w:t xml:space="preserve">No caso em tela, a </w:t>
      </w:r>
      <w:r w:rsidR="00365F92" w:rsidRPr="00365F92">
        <w:rPr>
          <w:rFonts w:ascii="Tahoma" w:hAnsi="Tahoma" w:cs="Tahoma"/>
          <w:color w:val="000000" w:themeColor="text1"/>
          <w:sz w:val="24"/>
          <w:szCs w:val="24"/>
        </w:rPr>
        <w:t>denúncia</w:t>
      </w:r>
      <w:r w:rsidRPr="00365F92">
        <w:rPr>
          <w:rFonts w:ascii="Tahoma" w:hAnsi="Tahoma" w:cs="Tahoma"/>
          <w:color w:val="000000" w:themeColor="text1"/>
          <w:sz w:val="24"/>
          <w:szCs w:val="24"/>
        </w:rPr>
        <w:t xml:space="preserve"> apenas afirma que o acusado praticou o crime, não ficando evidenciado como, quando e de que forma tal crime foi cometido.</w:t>
      </w:r>
    </w:p>
    <w:p w:rsidR="00B54CB8" w:rsidRPr="00365F92" w:rsidRDefault="00B54CB8" w:rsidP="00365F92">
      <w:pPr>
        <w:ind w:firstLine="708"/>
        <w:jc w:val="both"/>
        <w:rPr>
          <w:rFonts w:ascii="Tahoma" w:hAnsi="Tahoma" w:cs="Tahoma"/>
          <w:color w:val="000000" w:themeColor="text1"/>
          <w:sz w:val="24"/>
          <w:szCs w:val="24"/>
        </w:rPr>
      </w:pPr>
      <w:r w:rsidRPr="00365F92">
        <w:rPr>
          <w:rFonts w:ascii="Tahoma" w:hAnsi="Tahoma" w:cs="Tahoma"/>
          <w:color w:val="000000" w:themeColor="text1"/>
          <w:sz w:val="24"/>
          <w:szCs w:val="24"/>
        </w:rPr>
        <w:t>Ademais, não compete ao acusado demonstrar sua inocência, mas sim ao Ministério Público provar a autoria e materialidade do suposto crime de forma inequívoca, é inadmissível que acusações desse tipo prosperem em nosso ordenamento jurídico, acusações estas que cerceiam o direito de defesa do acusado.</w:t>
      </w:r>
    </w:p>
    <w:p w:rsidR="00B54CB8" w:rsidRPr="00365F92" w:rsidRDefault="00B54CB8" w:rsidP="00365F92">
      <w:pPr>
        <w:ind w:firstLine="708"/>
        <w:jc w:val="both"/>
        <w:rPr>
          <w:rFonts w:ascii="Tahoma" w:hAnsi="Tahoma" w:cs="Tahoma"/>
          <w:color w:val="000000" w:themeColor="text1"/>
          <w:sz w:val="24"/>
          <w:szCs w:val="24"/>
        </w:rPr>
      </w:pPr>
      <w:r w:rsidRPr="00365F92">
        <w:rPr>
          <w:rFonts w:ascii="Tahoma" w:hAnsi="Tahoma" w:cs="Tahoma"/>
          <w:color w:val="000000" w:themeColor="text1"/>
          <w:sz w:val="24"/>
          <w:szCs w:val="24"/>
        </w:rPr>
        <w:t xml:space="preserve">Restando provada a </w:t>
      </w:r>
      <w:proofErr w:type="spellStart"/>
      <w:r w:rsidRPr="00365F92">
        <w:rPr>
          <w:rFonts w:ascii="Tahoma" w:hAnsi="Tahoma" w:cs="Tahoma"/>
          <w:color w:val="000000" w:themeColor="text1"/>
          <w:sz w:val="24"/>
          <w:szCs w:val="24"/>
        </w:rPr>
        <w:t>a</w:t>
      </w:r>
      <w:proofErr w:type="spellEnd"/>
      <w:r w:rsidRPr="00365F92">
        <w:rPr>
          <w:rFonts w:ascii="Tahoma" w:hAnsi="Tahoma" w:cs="Tahoma"/>
          <w:color w:val="000000" w:themeColor="text1"/>
          <w:sz w:val="24"/>
          <w:szCs w:val="24"/>
        </w:rPr>
        <w:t xml:space="preserve"> carência na descrição dos fatos tem-se como caracterizada a inépcia da </w:t>
      </w:r>
      <w:proofErr w:type="spellStart"/>
      <w:r w:rsidRPr="00365F92">
        <w:rPr>
          <w:rFonts w:ascii="Tahoma" w:hAnsi="Tahoma" w:cs="Tahoma"/>
          <w:color w:val="000000" w:themeColor="text1"/>
          <w:sz w:val="24"/>
          <w:szCs w:val="24"/>
        </w:rPr>
        <w:t>denuncia</w:t>
      </w:r>
      <w:proofErr w:type="spellEnd"/>
      <w:r w:rsidRPr="00365F92">
        <w:rPr>
          <w:rFonts w:ascii="Tahoma" w:hAnsi="Tahoma" w:cs="Tahoma"/>
          <w:color w:val="000000" w:themeColor="text1"/>
          <w:sz w:val="24"/>
          <w:szCs w:val="24"/>
        </w:rPr>
        <w:t xml:space="preserve">, impondo-se de forma cristalina a rejeição da </w:t>
      </w:r>
      <w:proofErr w:type="spellStart"/>
      <w:r w:rsidRPr="00365F92">
        <w:rPr>
          <w:rFonts w:ascii="Tahoma" w:hAnsi="Tahoma" w:cs="Tahoma"/>
          <w:color w:val="000000" w:themeColor="text1"/>
          <w:sz w:val="24"/>
          <w:szCs w:val="24"/>
        </w:rPr>
        <w:t>denuncia</w:t>
      </w:r>
      <w:proofErr w:type="spellEnd"/>
      <w:r w:rsidRPr="00365F92">
        <w:rPr>
          <w:rFonts w:ascii="Tahoma" w:hAnsi="Tahoma" w:cs="Tahoma"/>
          <w:color w:val="000000" w:themeColor="text1"/>
          <w:sz w:val="24"/>
          <w:szCs w:val="24"/>
        </w:rPr>
        <w:t>.</w:t>
      </w:r>
    </w:p>
    <w:p w:rsidR="00B54CB8" w:rsidRPr="00365F92" w:rsidRDefault="00B54CB8" w:rsidP="00365F92">
      <w:pPr>
        <w:jc w:val="both"/>
        <w:rPr>
          <w:rFonts w:ascii="Tahoma" w:hAnsi="Tahoma" w:cs="Tahoma"/>
          <w:b/>
          <w:color w:val="000000" w:themeColor="text1"/>
          <w:sz w:val="24"/>
          <w:szCs w:val="24"/>
        </w:rPr>
      </w:pPr>
      <w:r w:rsidRPr="00365F92">
        <w:rPr>
          <w:rFonts w:ascii="Tahoma" w:hAnsi="Tahoma" w:cs="Tahoma"/>
          <w:b/>
          <w:color w:val="000000" w:themeColor="text1"/>
          <w:sz w:val="24"/>
          <w:szCs w:val="24"/>
        </w:rPr>
        <w:t>Da legitima defesa</w:t>
      </w:r>
    </w:p>
    <w:p w:rsidR="00B54CB8" w:rsidRPr="00365F92" w:rsidRDefault="00B54CB8" w:rsidP="00365F92">
      <w:pPr>
        <w:ind w:firstLine="708"/>
        <w:jc w:val="both"/>
        <w:rPr>
          <w:rFonts w:ascii="Tahoma" w:hAnsi="Tahoma" w:cs="Tahoma"/>
          <w:color w:val="000000" w:themeColor="text1"/>
          <w:sz w:val="24"/>
          <w:szCs w:val="24"/>
        </w:rPr>
      </w:pPr>
      <w:r w:rsidRPr="00365F92">
        <w:rPr>
          <w:rFonts w:ascii="Tahoma" w:hAnsi="Tahoma" w:cs="Tahoma"/>
          <w:color w:val="000000" w:themeColor="text1"/>
          <w:sz w:val="24"/>
          <w:szCs w:val="24"/>
        </w:rPr>
        <w:t xml:space="preserve">Mesmo que não houvesse fundamentos para a rejeição da </w:t>
      </w:r>
      <w:proofErr w:type="spellStart"/>
      <w:r w:rsidRPr="00365F92">
        <w:rPr>
          <w:rFonts w:ascii="Tahoma" w:hAnsi="Tahoma" w:cs="Tahoma"/>
          <w:color w:val="000000" w:themeColor="text1"/>
          <w:sz w:val="24"/>
          <w:szCs w:val="24"/>
        </w:rPr>
        <w:t>denuncia</w:t>
      </w:r>
      <w:proofErr w:type="spellEnd"/>
      <w:r w:rsidRPr="00365F92">
        <w:rPr>
          <w:rFonts w:ascii="Tahoma" w:hAnsi="Tahoma" w:cs="Tahoma"/>
          <w:color w:val="000000" w:themeColor="text1"/>
          <w:sz w:val="24"/>
          <w:szCs w:val="24"/>
        </w:rPr>
        <w:t xml:space="preserve"> o acusado deve ser absolvido sumariamente pelo MM. Juízo, haja vista os fatos descritos não constituírem ato criminoso por ausência de elemento do crime.</w:t>
      </w:r>
    </w:p>
    <w:p w:rsidR="00B54CB8" w:rsidRPr="00365F92" w:rsidRDefault="00B54CB8" w:rsidP="00365F92">
      <w:pPr>
        <w:ind w:firstLine="708"/>
        <w:jc w:val="both"/>
        <w:rPr>
          <w:rFonts w:ascii="Tahoma" w:hAnsi="Tahoma" w:cs="Tahoma"/>
          <w:color w:val="000000" w:themeColor="text1"/>
          <w:sz w:val="24"/>
          <w:szCs w:val="24"/>
        </w:rPr>
      </w:pPr>
      <w:r w:rsidRPr="00365F92">
        <w:rPr>
          <w:rFonts w:ascii="Tahoma" w:hAnsi="Tahoma" w:cs="Tahoma"/>
          <w:iCs/>
          <w:color w:val="000000" w:themeColor="text1"/>
          <w:sz w:val="24"/>
          <w:szCs w:val="24"/>
        </w:rPr>
        <w:t>A priori, </w:t>
      </w:r>
      <w:r w:rsidRPr="00365F92">
        <w:rPr>
          <w:rFonts w:ascii="Tahoma" w:hAnsi="Tahoma" w:cs="Tahoma"/>
          <w:color w:val="000000" w:themeColor="text1"/>
          <w:sz w:val="24"/>
          <w:szCs w:val="24"/>
        </w:rPr>
        <w:t>deve ser ressaltado que </w:t>
      </w:r>
      <w:r w:rsidRPr="00365F92">
        <w:rPr>
          <w:rFonts w:ascii="Tahoma" w:hAnsi="Tahoma" w:cs="Tahoma"/>
          <w:bCs/>
          <w:color w:val="000000" w:themeColor="text1"/>
          <w:sz w:val="24"/>
          <w:szCs w:val="24"/>
        </w:rPr>
        <w:t xml:space="preserve">a suposta vítima sempre teve comportamento violento, sendo que já foram feitos diversos Boletins de Ocorrência (documento anexo) em desfavor da mesma que, conforme BO nº. </w:t>
      </w:r>
      <w:r w:rsidR="00365F92" w:rsidRPr="00365F92">
        <w:rPr>
          <w:rFonts w:ascii="Tahoma" w:hAnsi="Tahoma" w:cs="Tahoma"/>
          <w:bCs/>
          <w:color w:val="000000" w:themeColor="text1"/>
          <w:sz w:val="24"/>
          <w:szCs w:val="24"/>
        </w:rPr>
        <w:t>...</w:t>
      </w:r>
      <w:r w:rsidRPr="00365F92">
        <w:rPr>
          <w:rFonts w:ascii="Tahoma" w:hAnsi="Tahoma" w:cs="Tahoma"/>
          <w:bCs/>
          <w:color w:val="000000" w:themeColor="text1"/>
          <w:sz w:val="24"/>
          <w:szCs w:val="24"/>
        </w:rPr>
        <w:t xml:space="preserve">, supostamente é usuária de drogas, é importante dizer também que a suposta vítima também responde como denunciada no processo de nº. </w:t>
      </w:r>
      <w:r w:rsidR="00365F92" w:rsidRPr="00365F92">
        <w:rPr>
          <w:rFonts w:ascii="Tahoma" w:hAnsi="Tahoma" w:cs="Tahoma"/>
          <w:bCs/>
          <w:color w:val="000000" w:themeColor="text1"/>
          <w:sz w:val="24"/>
          <w:szCs w:val="24"/>
        </w:rPr>
        <w:t>...,</w:t>
      </w:r>
      <w:r w:rsidRPr="00365F92">
        <w:rPr>
          <w:rFonts w:ascii="Tahoma" w:hAnsi="Tahoma" w:cs="Tahoma"/>
          <w:bCs/>
          <w:color w:val="000000" w:themeColor="text1"/>
          <w:sz w:val="24"/>
          <w:szCs w:val="24"/>
        </w:rPr>
        <w:t xml:space="preserve"> que corre na 4ª vara criminal de Belém, também por assunto decorrente de violência doméstica.</w:t>
      </w:r>
    </w:p>
    <w:p w:rsidR="00B54CB8" w:rsidRPr="00365F92" w:rsidRDefault="00B54CB8" w:rsidP="00365F92">
      <w:pPr>
        <w:ind w:firstLine="708"/>
        <w:jc w:val="both"/>
        <w:rPr>
          <w:rFonts w:ascii="Tahoma" w:hAnsi="Tahoma" w:cs="Tahoma"/>
          <w:color w:val="000000" w:themeColor="text1"/>
          <w:sz w:val="24"/>
          <w:szCs w:val="24"/>
        </w:rPr>
      </w:pPr>
      <w:r w:rsidRPr="00365F92">
        <w:rPr>
          <w:rFonts w:ascii="Tahoma" w:hAnsi="Tahoma" w:cs="Tahoma"/>
          <w:color w:val="000000" w:themeColor="text1"/>
          <w:sz w:val="24"/>
          <w:szCs w:val="24"/>
        </w:rPr>
        <w:t xml:space="preserve">O acusado, no dia do ocorrido, por volta da 19:00h, teve uma discussão com seu irmão, </w:t>
      </w:r>
      <w:r w:rsidR="00365F92" w:rsidRPr="00365F92">
        <w:rPr>
          <w:rFonts w:ascii="Tahoma" w:hAnsi="Tahoma" w:cs="Tahoma"/>
          <w:color w:val="000000" w:themeColor="text1"/>
          <w:sz w:val="24"/>
          <w:szCs w:val="24"/>
        </w:rPr>
        <w:t>....</w:t>
      </w:r>
      <w:r w:rsidRPr="00365F92">
        <w:rPr>
          <w:rFonts w:ascii="Tahoma" w:hAnsi="Tahoma" w:cs="Tahoma"/>
          <w:color w:val="000000" w:themeColor="text1"/>
          <w:sz w:val="24"/>
          <w:szCs w:val="24"/>
        </w:rPr>
        <w:t>, sendo que no meio da discussão, a suposta vítima, de forma repentina e sem motivo aparente, </w:t>
      </w:r>
      <w:r w:rsidRPr="00365F92">
        <w:rPr>
          <w:rFonts w:ascii="Tahoma" w:hAnsi="Tahoma" w:cs="Tahoma"/>
          <w:bCs/>
          <w:color w:val="000000" w:themeColor="text1"/>
          <w:sz w:val="24"/>
          <w:szCs w:val="24"/>
        </w:rPr>
        <w:t>munida de uma faca de cozinha, tentou desferir golpes na região do abdômen do acusado.</w:t>
      </w:r>
    </w:p>
    <w:p w:rsidR="00B54CB8" w:rsidRPr="00365F92" w:rsidRDefault="00B54CB8" w:rsidP="00365F92">
      <w:pPr>
        <w:jc w:val="both"/>
        <w:rPr>
          <w:rFonts w:ascii="Tahoma" w:hAnsi="Tahoma" w:cs="Tahoma"/>
          <w:color w:val="000000" w:themeColor="text1"/>
          <w:sz w:val="24"/>
          <w:szCs w:val="24"/>
        </w:rPr>
      </w:pPr>
      <w:r w:rsidRPr="00365F92">
        <w:rPr>
          <w:rFonts w:ascii="Tahoma" w:hAnsi="Tahoma" w:cs="Tahoma"/>
          <w:color w:val="000000" w:themeColor="text1"/>
          <w:sz w:val="24"/>
          <w:szCs w:val="24"/>
        </w:rPr>
        <w:t>O acusado por sua vez, com o intuito único de se livrar da agressão, que poderia ser fatal, não pensou outra vez e desferiu um safanão na faca, pois esta era a única forma de defesa ao seu alcance.</w:t>
      </w:r>
    </w:p>
    <w:p w:rsidR="00B54CB8" w:rsidRPr="00365F92" w:rsidRDefault="00B54CB8" w:rsidP="00365F92">
      <w:pPr>
        <w:ind w:firstLine="708"/>
        <w:jc w:val="both"/>
        <w:rPr>
          <w:rFonts w:ascii="Tahoma" w:hAnsi="Tahoma" w:cs="Tahoma"/>
          <w:color w:val="000000" w:themeColor="text1"/>
          <w:sz w:val="24"/>
          <w:szCs w:val="24"/>
        </w:rPr>
      </w:pPr>
      <w:r w:rsidRPr="00365F92">
        <w:rPr>
          <w:rFonts w:ascii="Tahoma" w:hAnsi="Tahoma" w:cs="Tahoma"/>
          <w:color w:val="000000" w:themeColor="text1"/>
          <w:sz w:val="24"/>
          <w:szCs w:val="24"/>
        </w:rPr>
        <w:lastRenderedPageBreak/>
        <w:t>Sobre a legitima defesa o artigo </w:t>
      </w:r>
      <w:hyperlink r:id="rId20" w:tooltip="Artigo 25 do Decreto Lei nº 2.848 de 07 de Dezembro de 1940" w:history="1">
        <w:r w:rsidRPr="00365F92">
          <w:rPr>
            <w:rStyle w:val="Hyperlink"/>
            <w:rFonts w:ascii="Tahoma" w:hAnsi="Tahoma" w:cs="Tahoma"/>
            <w:color w:val="000000" w:themeColor="text1"/>
            <w:sz w:val="24"/>
            <w:szCs w:val="24"/>
            <w:u w:val="none"/>
          </w:rPr>
          <w:t>25</w:t>
        </w:r>
      </w:hyperlink>
      <w:r w:rsidRPr="00365F92">
        <w:rPr>
          <w:rFonts w:ascii="Tahoma" w:hAnsi="Tahoma" w:cs="Tahoma"/>
          <w:color w:val="000000" w:themeColor="text1"/>
          <w:sz w:val="24"/>
          <w:szCs w:val="24"/>
        </w:rPr>
        <w:t> do </w:t>
      </w:r>
      <w:hyperlink r:id="rId21" w:tooltip="Decreto-lei no 2.848, de 7 de dezembro de 1940." w:history="1">
        <w:r w:rsidRPr="00365F92">
          <w:rPr>
            <w:rStyle w:val="Hyperlink"/>
            <w:rFonts w:ascii="Tahoma" w:hAnsi="Tahoma" w:cs="Tahoma"/>
            <w:color w:val="000000" w:themeColor="text1"/>
            <w:sz w:val="24"/>
            <w:szCs w:val="24"/>
            <w:u w:val="none"/>
          </w:rPr>
          <w:t>Código Penal</w:t>
        </w:r>
      </w:hyperlink>
      <w:r w:rsidRPr="00365F92">
        <w:rPr>
          <w:rFonts w:ascii="Tahoma" w:hAnsi="Tahoma" w:cs="Tahoma"/>
          <w:color w:val="000000" w:themeColor="text1"/>
          <w:sz w:val="24"/>
          <w:szCs w:val="24"/>
        </w:rPr>
        <w:t> é claro, </w:t>
      </w:r>
      <w:r w:rsidRPr="00365F92">
        <w:rPr>
          <w:rFonts w:ascii="Tahoma" w:hAnsi="Tahoma" w:cs="Tahoma"/>
          <w:iCs/>
          <w:color w:val="000000" w:themeColor="text1"/>
          <w:sz w:val="24"/>
          <w:szCs w:val="24"/>
        </w:rPr>
        <w:t xml:space="preserve">in </w:t>
      </w:r>
      <w:proofErr w:type="spellStart"/>
      <w:r w:rsidRPr="00365F92">
        <w:rPr>
          <w:rFonts w:ascii="Tahoma" w:hAnsi="Tahoma" w:cs="Tahoma"/>
          <w:iCs/>
          <w:color w:val="000000" w:themeColor="text1"/>
          <w:sz w:val="24"/>
          <w:szCs w:val="24"/>
        </w:rPr>
        <w:t>verbis</w:t>
      </w:r>
      <w:proofErr w:type="spellEnd"/>
      <w:r w:rsidRPr="00365F92">
        <w:rPr>
          <w:rFonts w:ascii="Tahoma" w:hAnsi="Tahoma" w:cs="Tahoma"/>
          <w:iCs/>
          <w:color w:val="000000" w:themeColor="text1"/>
          <w:sz w:val="24"/>
          <w:szCs w:val="24"/>
        </w:rPr>
        <w:t>:</w:t>
      </w:r>
    </w:p>
    <w:p w:rsidR="00B54CB8" w:rsidRPr="00365F92" w:rsidRDefault="00B54CB8" w:rsidP="00365F92">
      <w:pPr>
        <w:ind w:left="2268"/>
        <w:jc w:val="both"/>
        <w:rPr>
          <w:rFonts w:ascii="Tahoma" w:hAnsi="Tahoma" w:cs="Tahoma"/>
          <w:color w:val="000000" w:themeColor="text1"/>
          <w:sz w:val="24"/>
          <w:szCs w:val="24"/>
        </w:rPr>
      </w:pPr>
      <w:r w:rsidRPr="00365F92">
        <w:rPr>
          <w:rFonts w:ascii="Tahoma" w:hAnsi="Tahoma" w:cs="Tahoma"/>
          <w:color w:val="000000" w:themeColor="text1"/>
          <w:sz w:val="24"/>
          <w:szCs w:val="24"/>
        </w:rPr>
        <w:t>Art. 25 – Entende-se em legitima defesa quem, usando moderadamente dos meios necessários, repele injusta agressão, atual ou iminente, a direito seu ou de outrem.</w:t>
      </w:r>
    </w:p>
    <w:p w:rsidR="00B54CB8" w:rsidRPr="00365F92" w:rsidRDefault="00B54CB8" w:rsidP="00365F92">
      <w:pPr>
        <w:ind w:firstLine="708"/>
        <w:jc w:val="both"/>
        <w:rPr>
          <w:rFonts w:ascii="Tahoma" w:hAnsi="Tahoma" w:cs="Tahoma"/>
          <w:color w:val="000000" w:themeColor="text1"/>
          <w:sz w:val="24"/>
          <w:szCs w:val="24"/>
        </w:rPr>
      </w:pPr>
      <w:r w:rsidRPr="00365F92">
        <w:rPr>
          <w:rFonts w:ascii="Tahoma" w:hAnsi="Tahoma" w:cs="Tahoma"/>
          <w:color w:val="000000" w:themeColor="text1"/>
          <w:sz w:val="24"/>
          <w:szCs w:val="24"/>
        </w:rPr>
        <w:t>Bitencourt, ensina que:</w:t>
      </w:r>
    </w:p>
    <w:p w:rsidR="00B54CB8" w:rsidRPr="00365F92" w:rsidRDefault="00B54CB8" w:rsidP="00365F92">
      <w:pPr>
        <w:ind w:firstLine="708"/>
        <w:jc w:val="both"/>
        <w:rPr>
          <w:rFonts w:ascii="Tahoma" w:hAnsi="Tahoma" w:cs="Tahoma"/>
          <w:color w:val="000000" w:themeColor="text1"/>
          <w:sz w:val="24"/>
          <w:szCs w:val="24"/>
        </w:rPr>
      </w:pPr>
      <w:r w:rsidRPr="00365F92">
        <w:rPr>
          <w:rFonts w:ascii="Tahoma" w:hAnsi="Tahoma" w:cs="Tahoma"/>
          <w:color w:val="000000" w:themeColor="text1"/>
          <w:sz w:val="24"/>
          <w:szCs w:val="24"/>
        </w:rPr>
        <w:t>Define-se a agressão como a conduta humana que lesa ou põe em perigo um bem ou interesse juridicamente tutelado. (…) A reação deve ser imediata à agressão, posto que a demora na repulsa descaracteriza o instituto da legitima defesa.</w:t>
      </w:r>
    </w:p>
    <w:p w:rsidR="00B54CB8" w:rsidRPr="00365F92" w:rsidRDefault="00B54CB8" w:rsidP="00365F92">
      <w:pPr>
        <w:ind w:firstLine="708"/>
        <w:jc w:val="both"/>
        <w:rPr>
          <w:rFonts w:ascii="Tahoma" w:hAnsi="Tahoma" w:cs="Tahoma"/>
          <w:color w:val="000000" w:themeColor="text1"/>
          <w:sz w:val="24"/>
          <w:szCs w:val="24"/>
        </w:rPr>
      </w:pPr>
      <w:r w:rsidRPr="00365F92">
        <w:rPr>
          <w:rFonts w:ascii="Tahoma" w:hAnsi="Tahoma" w:cs="Tahoma"/>
          <w:color w:val="000000" w:themeColor="text1"/>
          <w:sz w:val="24"/>
          <w:szCs w:val="24"/>
        </w:rPr>
        <w:t>No caso em testilha, o acusado apenas se defendeu da agressão da suposta vítima, pois caso não o fizesse poderia ter perdido seu bem jurídico de maior valor, a vida, como se percebeu, o acusado utilizou-se dos meios que estavam ao seu alcance de forma necessária e moderada, tentando acertar a faca utilizada pela suposta vítima com um safanão imediatamente no momento em que a mesma tentava lhe esfaquear, restando comprovada a legitima defesa.</w:t>
      </w:r>
    </w:p>
    <w:p w:rsidR="00B54CB8" w:rsidRPr="00365F92" w:rsidRDefault="00B54CB8" w:rsidP="00365F92">
      <w:pPr>
        <w:ind w:firstLine="708"/>
        <w:jc w:val="both"/>
        <w:rPr>
          <w:rFonts w:ascii="Tahoma" w:hAnsi="Tahoma" w:cs="Tahoma"/>
          <w:color w:val="000000" w:themeColor="text1"/>
          <w:sz w:val="24"/>
          <w:szCs w:val="24"/>
        </w:rPr>
      </w:pPr>
      <w:r w:rsidRPr="00365F92">
        <w:rPr>
          <w:rFonts w:ascii="Tahoma" w:hAnsi="Tahoma" w:cs="Tahoma"/>
          <w:color w:val="000000" w:themeColor="text1"/>
          <w:sz w:val="24"/>
          <w:szCs w:val="24"/>
        </w:rPr>
        <w:t>Assim, o acusado deve ser absolvido por ausência de elemento do crime (antijuridicidade) nos termos dos artigos </w:t>
      </w:r>
      <w:hyperlink r:id="rId22" w:tooltip="Artigo 23 do Decreto Lei nº 2.848 de 07 de Dezembro de 1940" w:history="1">
        <w:r w:rsidRPr="00365F92">
          <w:rPr>
            <w:rStyle w:val="Hyperlink"/>
            <w:rFonts w:ascii="Tahoma" w:hAnsi="Tahoma" w:cs="Tahoma"/>
            <w:color w:val="000000" w:themeColor="text1"/>
            <w:sz w:val="24"/>
            <w:szCs w:val="24"/>
            <w:u w:val="none"/>
          </w:rPr>
          <w:t>23</w:t>
        </w:r>
      </w:hyperlink>
      <w:r w:rsidRPr="00365F92">
        <w:rPr>
          <w:rFonts w:ascii="Tahoma" w:hAnsi="Tahoma" w:cs="Tahoma"/>
          <w:color w:val="000000" w:themeColor="text1"/>
          <w:sz w:val="24"/>
          <w:szCs w:val="24"/>
        </w:rPr>
        <w:t>, inciso </w:t>
      </w:r>
      <w:hyperlink r:id="rId23" w:tooltip="Inciso II do Artigo 23 do Decreto Lei nº 2.848 de 07 de Dezembro de 1940" w:history="1">
        <w:r w:rsidRPr="00365F92">
          <w:rPr>
            <w:rStyle w:val="Hyperlink"/>
            <w:rFonts w:ascii="Tahoma" w:hAnsi="Tahoma" w:cs="Tahoma"/>
            <w:color w:val="000000" w:themeColor="text1"/>
            <w:sz w:val="24"/>
            <w:szCs w:val="24"/>
            <w:u w:val="none"/>
          </w:rPr>
          <w:t>II</w:t>
        </w:r>
      </w:hyperlink>
      <w:r w:rsidRPr="00365F92">
        <w:rPr>
          <w:rFonts w:ascii="Tahoma" w:hAnsi="Tahoma" w:cs="Tahoma"/>
          <w:color w:val="000000" w:themeColor="text1"/>
          <w:sz w:val="24"/>
          <w:szCs w:val="24"/>
        </w:rPr>
        <w:t> e </w:t>
      </w:r>
      <w:hyperlink r:id="rId24" w:tooltip="Artigo 25 do Decreto Lei nº 2.848 de 07 de Dezembro de 1940" w:history="1">
        <w:r w:rsidRPr="00365F92">
          <w:rPr>
            <w:rStyle w:val="Hyperlink"/>
            <w:rFonts w:ascii="Tahoma" w:hAnsi="Tahoma" w:cs="Tahoma"/>
            <w:color w:val="000000" w:themeColor="text1"/>
            <w:sz w:val="24"/>
            <w:szCs w:val="24"/>
            <w:u w:val="none"/>
          </w:rPr>
          <w:t>25</w:t>
        </w:r>
      </w:hyperlink>
      <w:r w:rsidRPr="00365F92">
        <w:rPr>
          <w:rFonts w:ascii="Tahoma" w:hAnsi="Tahoma" w:cs="Tahoma"/>
          <w:color w:val="000000" w:themeColor="text1"/>
          <w:sz w:val="24"/>
          <w:szCs w:val="24"/>
        </w:rPr>
        <w:t>, ambos do </w:t>
      </w:r>
      <w:hyperlink r:id="rId25" w:tooltip="Decreto-lei no 2.848, de 7 de dezembro de 1940." w:history="1">
        <w:r w:rsidRPr="00365F92">
          <w:rPr>
            <w:rStyle w:val="Hyperlink"/>
            <w:rFonts w:ascii="Tahoma" w:hAnsi="Tahoma" w:cs="Tahoma"/>
            <w:color w:val="000000" w:themeColor="text1"/>
            <w:sz w:val="24"/>
            <w:szCs w:val="24"/>
            <w:u w:val="none"/>
          </w:rPr>
          <w:t>Código Penal</w:t>
        </w:r>
      </w:hyperlink>
      <w:r w:rsidRPr="00365F92">
        <w:rPr>
          <w:rFonts w:ascii="Tahoma" w:hAnsi="Tahoma" w:cs="Tahoma"/>
          <w:color w:val="000000" w:themeColor="text1"/>
          <w:sz w:val="24"/>
          <w:szCs w:val="24"/>
        </w:rPr>
        <w:t> Brasileiro.</w:t>
      </w:r>
    </w:p>
    <w:p w:rsidR="00B54CB8" w:rsidRPr="00365F92" w:rsidRDefault="00B54CB8" w:rsidP="00365F92">
      <w:pPr>
        <w:ind w:firstLine="708"/>
        <w:jc w:val="both"/>
        <w:rPr>
          <w:rFonts w:ascii="Tahoma" w:hAnsi="Tahoma" w:cs="Tahoma"/>
          <w:color w:val="000000" w:themeColor="text1"/>
          <w:sz w:val="24"/>
          <w:szCs w:val="24"/>
        </w:rPr>
      </w:pPr>
      <w:r w:rsidRPr="00365F92">
        <w:rPr>
          <w:rFonts w:ascii="Tahoma" w:hAnsi="Tahoma" w:cs="Tahoma"/>
          <w:color w:val="000000" w:themeColor="text1"/>
          <w:sz w:val="24"/>
          <w:szCs w:val="24"/>
        </w:rPr>
        <w:t xml:space="preserve">Ademais, a suposta vítima esta residindo na casa de sua </w:t>
      </w:r>
      <w:proofErr w:type="spellStart"/>
      <w:r w:rsidRPr="00365F92">
        <w:rPr>
          <w:rFonts w:ascii="Tahoma" w:hAnsi="Tahoma" w:cs="Tahoma"/>
          <w:color w:val="000000" w:themeColor="text1"/>
          <w:sz w:val="24"/>
          <w:szCs w:val="24"/>
        </w:rPr>
        <w:t>ex</w:t>
      </w:r>
      <w:proofErr w:type="spellEnd"/>
      <w:r w:rsidRPr="00365F92">
        <w:rPr>
          <w:rFonts w:ascii="Tahoma" w:hAnsi="Tahoma" w:cs="Tahoma"/>
          <w:color w:val="000000" w:themeColor="text1"/>
          <w:sz w:val="24"/>
          <w:szCs w:val="24"/>
        </w:rPr>
        <w:t xml:space="preserve"> sogra e já foi convidada a se retirar do local, uma vez que a casa não pertence a mesma, frisa-se que a suposta vítima não permite que os próprios proprietários adentrem na residência para que peguem seus pertences que estão em posse da mesma, dando a entender que tem o intuito de se apossar do bem alheio, por essa razão a Sra. </w:t>
      </w:r>
      <w:proofErr w:type="spellStart"/>
      <w:r w:rsidRPr="00365F92">
        <w:rPr>
          <w:rFonts w:ascii="Tahoma" w:hAnsi="Tahoma" w:cs="Tahoma"/>
          <w:color w:val="000000" w:themeColor="text1"/>
          <w:sz w:val="24"/>
          <w:szCs w:val="24"/>
        </w:rPr>
        <w:t>Sansa</w:t>
      </w:r>
      <w:proofErr w:type="spellEnd"/>
      <w:r w:rsidRPr="00365F92">
        <w:rPr>
          <w:rFonts w:ascii="Tahoma" w:hAnsi="Tahoma" w:cs="Tahoma"/>
          <w:color w:val="000000" w:themeColor="text1"/>
          <w:sz w:val="24"/>
          <w:szCs w:val="24"/>
        </w:rPr>
        <w:t xml:space="preserve"> </w:t>
      </w:r>
      <w:proofErr w:type="spellStart"/>
      <w:r w:rsidRPr="00365F92">
        <w:rPr>
          <w:rFonts w:ascii="Tahoma" w:hAnsi="Tahoma" w:cs="Tahoma"/>
          <w:color w:val="000000" w:themeColor="text1"/>
          <w:sz w:val="24"/>
          <w:szCs w:val="24"/>
        </w:rPr>
        <w:t>Stark</w:t>
      </w:r>
      <w:proofErr w:type="spellEnd"/>
      <w:r w:rsidRPr="00365F92">
        <w:rPr>
          <w:rFonts w:ascii="Tahoma" w:hAnsi="Tahoma" w:cs="Tahoma"/>
          <w:color w:val="000000" w:themeColor="text1"/>
          <w:sz w:val="24"/>
          <w:szCs w:val="24"/>
        </w:rPr>
        <w:t xml:space="preserve"> se dirigiu a unidade integrada </w:t>
      </w:r>
      <w:proofErr w:type="spellStart"/>
      <w:r w:rsidRPr="00365F92">
        <w:rPr>
          <w:rFonts w:ascii="Tahoma" w:hAnsi="Tahoma" w:cs="Tahoma"/>
          <w:color w:val="000000" w:themeColor="text1"/>
          <w:sz w:val="24"/>
          <w:szCs w:val="24"/>
        </w:rPr>
        <w:t>propaz</w:t>
      </w:r>
      <w:proofErr w:type="spellEnd"/>
      <w:r w:rsidRPr="00365F92">
        <w:rPr>
          <w:rFonts w:ascii="Tahoma" w:hAnsi="Tahoma" w:cs="Tahoma"/>
          <w:color w:val="000000" w:themeColor="text1"/>
          <w:sz w:val="24"/>
          <w:szCs w:val="24"/>
        </w:rPr>
        <w:t xml:space="preserve"> da Terra Firme para resolver sua situação conforme BO de n. </w:t>
      </w:r>
      <w:r w:rsidR="00365F92">
        <w:rPr>
          <w:rFonts w:ascii="Tahoma" w:hAnsi="Tahoma" w:cs="Tahoma"/>
          <w:color w:val="000000" w:themeColor="text1"/>
          <w:sz w:val="24"/>
          <w:szCs w:val="24"/>
        </w:rPr>
        <w:t>...</w:t>
      </w:r>
      <w:r w:rsidRPr="00365F92">
        <w:rPr>
          <w:rFonts w:ascii="Tahoma" w:hAnsi="Tahoma" w:cs="Tahoma"/>
          <w:color w:val="000000" w:themeColor="text1"/>
          <w:sz w:val="24"/>
          <w:szCs w:val="24"/>
        </w:rPr>
        <w:t>, para tentar resolver sua situação e posteriormente mover eventual ação de reintegração de posse.</w:t>
      </w:r>
    </w:p>
    <w:p w:rsidR="00B54CB8" w:rsidRPr="00365F92" w:rsidRDefault="00B54CB8" w:rsidP="00365F92">
      <w:pPr>
        <w:ind w:firstLine="708"/>
        <w:jc w:val="both"/>
        <w:rPr>
          <w:rFonts w:ascii="Tahoma" w:hAnsi="Tahoma" w:cs="Tahoma"/>
          <w:color w:val="000000" w:themeColor="text1"/>
          <w:sz w:val="24"/>
          <w:szCs w:val="24"/>
        </w:rPr>
      </w:pPr>
      <w:r w:rsidRPr="00365F92">
        <w:rPr>
          <w:rFonts w:ascii="Tahoma" w:hAnsi="Tahoma" w:cs="Tahoma"/>
          <w:color w:val="000000" w:themeColor="text1"/>
          <w:sz w:val="24"/>
          <w:szCs w:val="24"/>
        </w:rPr>
        <w:t xml:space="preserve">Ressalta-se ainda que o acusado </w:t>
      </w:r>
      <w:proofErr w:type="spellStart"/>
      <w:r w:rsidRPr="00365F92">
        <w:rPr>
          <w:rFonts w:ascii="Tahoma" w:hAnsi="Tahoma" w:cs="Tahoma"/>
          <w:color w:val="000000" w:themeColor="text1"/>
          <w:sz w:val="24"/>
          <w:szCs w:val="24"/>
        </w:rPr>
        <w:t>esta</w:t>
      </w:r>
      <w:proofErr w:type="spellEnd"/>
      <w:r w:rsidRPr="00365F92">
        <w:rPr>
          <w:rFonts w:ascii="Tahoma" w:hAnsi="Tahoma" w:cs="Tahoma"/>
          <w:color w:val="000000" w:themeColor="text1"/>
          <w:sz w:val="24"/>
          <w:szCs w:val="24"/>
        </w:rPr>
        <w:t xml:space="preserve"> impossibilitado de cumprir as medidas protetivas, haja vista a suposta vítima estar morando próximo do acusado em uma casa que não pertence a ela, mas sim a genitora do acusado.</w:t>
      </w:r>
    </w:p>
    <w:p w:rsidR="00B54CB8" w:rsidRPr="00365F92" w:rsidRDefault="00B54CB8" w:rsidP="00365F92">
      <w:pPr>
        <w:jc w:val="both"/>
        <w:rPr>
          <w:rFonts w:ascii="Tahoma" w:hAnsi="Tahoma" w:cs="Tahoma"/>
          <w:color w:val="000000" w:themeColor="text1"/>
          <w:sz w:val="24"/>
          <w:szCs w:val="24"/>
        </w:rPr>
      </w:pPr>
      <w:r w:rsidRPr="00365F92">
        <w:rPr>
          <w:rFonts w:ascii="Tahoma" w:hAnsi="Tahoma" w:cs="Tahoma"/>
          <w:b/>
          <w:bCs/>
          <w:color w:val="000000" w:themeColor="text1"/>
          <w:sz w:val="24"/>
          <w:szCs w:val="24"/>
        </w:rPr>
        <w:t>DO PEDIDO</w:t>
      </w:r>
    </w:p>
    <w:p w:rsidR="00B54CB8" w:rsidRPr="00365F92" w:rsidRDefault="00B54CB8" w:rsidP="00365F92">
      <w:pPr>
        <w:ind w:firstLine="360"/>
        <w:jc w:val="both"/>
        <w:rPr>
          <w:rFonts w:ascii="Tahoma" w:hAnsi="Tahoma" w:cs="Tahoma"/>
          <w:color w:val="000000" w:themeColor="text1"/>
          <w:sz w:val="24"/>
          <w:szCs w:val="24"/>
        </w:rPr>
      </w:pPr>
      <w:r w:rsidRPr="00365F92">
        <w:rPr>
          <w:rFonts w:ascii="Tahoma" w:hAnsi="Tahoma" w:cs="Tahoma"/>
          <w:color w:val="000000" w:themeColor="text1"/>
          <w:sz w:val="24"/>
          <w:szCs w:val="24"/>
        </w:rPr>
        <w:t>Ante todo o exposto, requer:</w:t>
      </w:r>
    </w:p>
    <w:p w:rsidR="00B54CB8" w:rsidRPr="00365F92" w:rsidRDefault="00B54CB8" w:rsidP="00365F92">
      <w:pPr>
        <w:numPr>
          <w:ilvl w:val="0"/>
          <w:numId w:val="1"/>
        </w:numPr>
        <w:tabs>
          <w:tab w:val="clear" w:pos="720"/>
          <w:tab w:val="num" w:pos="2268"/>
        </w:tabs>
        <w:ind w:left="2268"/>
        <w:jc w:val="both"/>
        <w:rPr>
          <w:rFonts w:ascii="Tahoma" w:hAnsi="Tahoma" w:cs="Tahoma"/>
          <w:color w:val="000000" w:themeColor="text1"/>
          <w:sz w:val="24"/>
          <w:szCs w:val="24"/>
        </w:rPr>
      </w:pPr>
      <w:r w:rsidRPr="00365F92">
        <w:rPr>
          <w:rFonts w:ascii="Tahoma" w:hAnsi="Tahoma" w:cs="Tahoma"/>
          <w:color w:val="000000" w:themeColor="text1"/>
          <w:sz w:val="24"/>
          <w:szCs w:val="24"/>
        </w:rPr>
        <w:t>Que seja rejeitada a denúncia em respeito ao Princípio </w:t>
      </w:r>
      <w:r w:rsidRPr="00365F92">
        <w:rPr>
          <w:rFonts w:ascii="Tahoma" w:hAnsi="Tahoma" w:cs="Tahoma"/>
          <w:iCs/>
          <w:color w:val="000000" w:themeColor="text1"/>
          <w:sz w:val="24"/>
          <w:szCs w:val="24"/>
        </w:rPr>
        <w:t>ne bis in idem, </w:t>
      </w:r>
      <w:r w:rsidRPr="00365F92">
        <w:rPr>
          <w:rFonts w:ascii="Tahoma" w:hAnsi="Tahoma" w:cs="Tahoma"/>
          <w:color w:val="000000" w:themeColor="text1"/>
          <w:sz w:val="24"/>
          <w:szCs w:val="24"/>
        </w:rPr>
        <w:t>haja vista o acusado não poder ser processado pelo mesmo fato duas vezes e o mérito deste processo já haver sido sentenciado em processo diverso;</w:t>
      </w:r>
    </w:p>
    <w:p w:rsidR="00B54CB8" w:rsidRPr="00365F92" w:rsidRDefault="00B54CB8" w:rsidP="00365F92">
      <w:pPr>
        <w:numPr>
          <w:ilvl w:val="0"/>
          <w:numId w:val="1"/>
        </w:numPr>
        <w:tabs>
          <w:tab w:val="clear" w:pos="720"/>
          <w:tab w:val="num" w:pos="2268"/>
        </w:tabs>
        <w:ind w:left="2268"/>
        <w:jc w:val="both"/>
        <w:rPr>
          <w:rFonts w:ascii="Tahoma" w:hAnsi="Tahoma" w:cs="Tahoma"/>
          <w:color w:val="000000" w:themeColor="text1"/>
          <w:sz w:val="24"/>
          <w:szCs w:val="24"/>
        </w:rPr>
      </w:pPr>
      <w:r w:rsidRPr="00365F92">
        <w:rPr>
          <w:rFonts w:ascii="Tahoma" w:hAnsi="Tahoma" w:cs="Tahoma"/>
          <w:color w:val="000000" w:themeColor="text1"/>
          <w:sz w:val="24"/>
          <w:szCs w:val="24"/>
        </w:rPr>
        <w:t>Que se não for este o entendimento do MM. Juízo, que seja rejeitada a denúncia, pois a mesma é manifestamente inepta nos termos do artigo </w:t>
      </w:r>
      <w:hyperlink r:id="rId26" w:tooltip="Artigo 395 do Decreto Lei nº 3.689 de 03 de Outubro de 1941" w:history="1">
        <w:r w:rsidRPr="00365F92">
          <w:rPr>
            <w:rStyle w:val="Hyperlink"/>
            <w:rFonts w:ascii="Tahoma" w:hAnsi="Tahoma" w:cs="Tahoma"/>
            <w:color w:val="000000" w:themeColor="text1"/>
            <w:sz w:val="24"/>
            <w:szCs w:val="24"/>
            <w:u w:val="none"/>
          </w:rPr>
          <w:t>395</w:t>
        </w:r>
      </w:hyperlink>
      <w:r w:rsidRPr="00365F92">
        <w:rPr>
          <w:rFonts w:ascii="Tahoma" w:hAnsi="Tahoma" w:cs="Tahoma"/>
          <w:color w:val="000000" w:themeColor="text1"/>
          <w:sz w:val="24"/>
          <w:szCs w:val="24"/>
        </w:rPr>
        <w:t>, inciso </w:t>
      </w:r>
      <w:hyperlink r:id="rId27" w:tooltip="Inciso I do Artigo 395 do Decreto Lei nº 3.689 de 03 de Outubro de 1941" w:history="1">
        <w:r w:rsidRPr="00365F92">
          <w:rPr>
            <w:rStyle w:val="Hyperlink"/>
            <w:rFonts w:ascii="Tahoma" w:hAnsi="Tahoma" w:cs="Tahoma"/>
            <w:color w:val="000000" w:themeColor="text1"/>
            <w:sz w:val="24"/>
            <w:szCs w:val="24"/>
            <w:u w:val="none"/>
          </w:rPr>
          <w:t>I</w:t>
        </w:r>
      </w:hyperlink>
      <w:r w:rsidRPr="00365F92">
        <w:rPr>
          <w:rFonts w:ascii="Tahoma" w:hAnsi="Tahoma" w:cs="Tahoma"/>
          <w:color w:val="000000" w:themeColor="text1"/>
          <w:sz w:val="24"/>
          <w:szCs w:val="24"/>
        </w:rPr>
        <w:t> do </w:t>
      </w:r>
      <w:hyperlink r:id="rId28" w:tooltip="Decreto-lei nº 3.689, de 3 de outubro de 1941." w:history="1">
        <w:r w:rsidRPr="00365F92">
          <w:rPr>
            <w:rStyle w:val="Hyperlink"/>
            <w:rFonts w:ascii="Tahoma" w:hAnsi="Tahoma" w:cs="Tahoma"/>
            <w:color w:val="000000" w:themeColor="text1"/>
            <w:sz w:val="24"/>
            <w:szCs w:val="24"/>
            <w:u w:val="none"/>
          </w:rPr>
          <w:t>Código de Processo Penal</w:t>
        </w:r>
      </w:hyperlink>
      <w:r w:rsidRPr="00365F92">
        <w:rPr>
          <w:rFonts w:ascii="Tahoma" w:hAnsi="Tahoma" w:cs="Tahoma"/>
          <w:color w:val="000000" w:themeColor="text1"/>
          <w:sz w:val="24"/>
          <w:szCs w:val="24"/>
        </w:rPr>
        <w:t xml:space="preserve">, pois não narra os fatos de maneira coesa </w:t>
      </w:r>
      <w:r w:rsidRPr="00365F92">
        <w:rPr>
          <w:rFonts w:ascii="Tahoma" w:hAnsi="Tahoma" w:cs="Tahoma"/>
          <w:color w:val="000000" w:themeColor="text1"/>
          <w:sz w:val="24"/>
          <w:szCs w:val="24"/>
        </w:rPr>
        <w:lastRenderedPageBreak/>
        <w:t>cerceando o direito do contraditório e da ampla defesa do acusado atribuído pela </w:t>
      </w:r>
      <w:hyperlink r:id="rId29" w:tooltip="CONSTITUIÇÃO DA REPÚBLICA FEDERATIVA DO BRASIL DE 1988" w:history="1">
        <w:r w:rsidRPr="00365F92">
          <w:rPr>
            <w:rStyle w:val="Hyperlink"/>
            <w:rFonts w:ascii="Tahoma" w:hAnsi="Tahoma" w:cs="Tahoma"/>
            <w:color w:val="000000" w:themeColor="text1"/>
            <w:sz w:val="24"/>
            <w:szCs w:val="24"/>
            <w:u w:val="none"/>
          </w:rPr>
          <w:t>Constituição Federal</w:t>
        </w:r>
      </w:hyperlink>
      <w:r w:rsidRPr="00365F92">
        <w:rPr>
          <w:rFonts w:ascii="Tahoma" w:hAnsi="Tahoma" w:cs="Tahoma"/>
          <w:color w:val="000000" w:themeColor="text1"/>
          <w:sz w:val="24"/>
          <w:szCs w:val="24"/>
        </w:rPr>
        <w:t> em seu artigo </w:t>
      </w:r>
      <w:hyperlink r:id="rId30" w:tooltip="Artigo 5 da Constituição Federal de 1988" w:history="1">
        <w:r w:rsidRPr="00365F92">
          <w:rPr>
            <w:rStyle w:val="Hyperlink"/>
            <w:rFonts w:ascii="Tahoma" w:hAnsi="Tahoma" w:cs="Tahoma"/>
            <w:color w:val="000000" w:themeColor="text1"/>
            <w:sz w:val="24"/>
            <w:szCs w:val="24"/>
            <w:u w:val="none"/>
          </w:rPr>
          <w:t>5º</w:t>
        </w:r>
      </w:hyperlink>
      <w:r w:rsidRPr="00365F92">
        <w:rPr>
          <w:rFonts w:ascii="Tahoma" w:hAnsi="Tahoma" w:cs="Tahoma"/>
          <w:color w:val="000000" w:themeColor="text1"/>
          <w:sz w:val="24"/>
          <w:szCs w:val="24"/>
        </w:rPr>
        <w:t>, inciso </w:t>
      </w:r>
      <w:hyperlink r:id="rId31" w:tooltip="Inciso LV do Artigo 5 da Constituição Federal de 1988" w:history="1">
        <w:r w:rsidRPr="00365F92">
          <w:rPr>
            <w:rStyle w:val="Hyperlink"/>
            <w:rFonts w:ascii="Tahoma" w:hAnsi="Tahoma" w:cs="Tahoma"/>
            <w:color w:val="000000" w:themeColor="text1"/>
            <w:sz w:val="24"/>
            <w:szCs w:val="24"/>
            <w:u w:val="none"/>
          </w:rPr>
          <w:t>LV</w:t>
        </w:r>
      </w:hyperlink>
      <w:r w:rsidRPr="00365F92">
        <w:rPr>
          <w:rFonts w:ascii="Tahoma" w:hAnsi="Tahoma" w:cs="Tahoma"/>
          <w:color w:val="000000" w:themeColor="text1"/>
          <w:sz w:val="24"/>
          <w:szCs w:val="24"/>
        </w:rPr>
        <w:t>;</w:t>
      </w:r>
    </w:p>
    <w:p w:rsidR="00B54CB8" w:rsidRPr="00365F92" w:rsidRDefault="00B54CB8" w:rsidP="00365F92">
      <w:pPr>
        <w:numPr>
          <w:ilvl w:val="0"/>
          <w:numId w:val="1"/>
        </w:numPr>
        <w:tabs>
          <w:tab w:val="clear" w:pos="720"/>
          <w:tab w:val="num" w:pos="2268"/>
        </w:tabs>
        <w:ind w:left="2268"/>
        <w:jc w:val="both"/>
        <w:rPr>
          <w:rFonts w:ascii="Tahoma" w:hAnsi="Tahoma" w:cs="Tahoma"/>
          <w:color w:val="000000" w:themeColor="text1"/>
          <w:sz w:val="24"/>
          <w:szCs w:val="24"/>
        </w:rPr>
      </w:pPr>
      <w:r w:rsidRPr="00365F92">
        <w:rPr>
          <w:rFonts w:ascii="Tahoma" w:hAnsi="Tahoma" w:cs="Tahoma"/>
          <w:color w:val="000000" w:themeColor="text1"/>
          <w:sz w:val="24"/>
          <w:szCs w:val="24"/>
        </w:rPr>
        <w:t>Que caso ainda não seja este o entendimento do MM. Juízo, que seja absolvido sumariamente o acusado, uma vez que a legitima defesa configura causa de excludente de antijuridicidade, nos termos do artigo </w:t>
      </w:r>
      <w:hyperlink r:id="rId32" w:tooltip="Artigo 23 do Decreto Lei nº 2.848 de 07 de Dezembro de 1940" w:history="1">
        <w:r w:rsidRPr="00365F92">
          <w:rPr>
            <w:rStyle w:val="Hyperlink"/>
            <w:rFonts w:ascii="Tahoma" w:hAnsi="Tahoma" w:cs="Tahoma"/>
            <w:color w:val="000000" w:themeColor="text1"/>
            <w:sz w:val="24"/>
            <w:szCs w:val="24"/>
            <w:u w:val="none"/>
          </w:rPr>
          <w:t>23</w:t>
        </w:r>
      </w:hyperlink>
      <w:r w:rsidRPr="00365F92">
        <w:rPr>
          <w:rFonts w:ascii="Tahoma" w:hAnsi="Tahoma" w:cs="Tahoma"/>
          <w:color w:val="000000" w:themeColor="text1"/>
          <w:sz w:val="24"/>
          <w:szCs w:val="24"/>
        </w:rPr>
        <w:t>, inciso </w:t>
      </w:r>
      <w:hyperlink r:id="rId33" w:tooltip="Inciso II do Artigo 23 do Decreto Lei nº 2.848 de 07 de Dezembro de 1940" w:history="1">
        <w:r w:rsidRPr="00365F92">
          <w:rPr>
            <w:rStyle w:val="Hyperlink"/>
            <w:rFonts w:ascii="Tahoma" w:hAnsi="Tahoma" w:cs="Tahoma"/>
            <w:color w:val="000000" w:themeColor="text1"/>
            <w:sz w:val="24"/>
            <w:szCs w:val="24"/>
            <w:u w:val="none"/>
          </w:rPr>
          <w:t>II</w:t>
        </w:r>
      </w:hyperlink>
      <w:r w:rsidRPr="00365F92">
        <w:rPr>
          <w:rFonts w:ascii="Tahoma" w:hAnsi="Tahoma" w:cs="Tahoma"/>
          <w:color w:val="000000" w:themeColor="text1"/>
          <w:sz w:val="24"/>
          <w:szCs w:val="24"/>
        </w:rPr>
        <w:t> do </w:t>
      </w:r>
      <w:hyperlink r:id="rId34" w:tooltip="Decreto-lei no 2.848, de 7 de dezembro de 1940." w:history="1">
        <w:r w:rsidRPr="00365F92">
          <w:rPr>
            <w:rStyle w:val="Hyperlink"/>
            <w:rFonts w:ascii="Tahoma" w:hAnsi="Tahoma" w:cs="Tahoma"/>
            <w:color w:val="000000" w:themeColor="text1"/>
            <w:sz w:val="24"/>
            <w:szCs w:val="24"/>
            <w:u w:val="none"/>
          </w:rPr>
          <w:t>Código Penal</w:t>
        </w:r>
      </w:hyperlink>
      <w:r w:rsidRPr="00365F92">
        <w:rPr>
          <w:rFonts w:ascii="Tahoma" w:hAnsi="Tahoma" w:cs="Tahoma"/>
          <w:color w:val="000000" w:themeColor="text1"/>
          <w:sz w:val="24"/>
          <w:szCs w:val="24"/>
        </w:rPr>
        <w:t>, e portanto não havendo crime a ser denunciado;</w:t>
      </w:r>
    </w:p>
    <w:p w:rsidR="00B54CB8" w:rsidRDefault="00B54CB8" w:rsidP="00365F92">
      <w:pPr>
        <w:numPr>
          <w:ilvl w:val="0"/>
          <w:numId w:val="1"/>
        </w:numPr>
        <w:tabs>
          <w:tab w:val="clear" w:pos="720"/>
          <w:tab w:val="num" w:pos="2268"/>
        </w:tabs>
        <w:ind w:left="2268"/>
        <w:jc w:val="both"/>
        <w:rPr>
          <w:rFonts w:ascii="Tahoma" w:hAnsi="Tahoma" w:cs="Tahoma"/>
          <w:color w:val="000000" w:themeColor="text1"/>
          <w:sz w:val="24"/>
          <w:szCs w:val="24"/>
        </w:rPr>
      </w:pPr>
      <w:r w:rsidRPr="00365F92">
        <w:rPr>
          <w:rFonts w:ascii="Tahoma" w:hAnsi="Tahoma" w:cs="Tahoma"/>
          <w:color w:val="000000" w:themeColor="text1"/>
          <w:sz w:val="24"/>
          <w:szCs w:val="24"/>
        </w:rPr>
        <w:t>Que ao final, sejam revogadas as medidas protetivas por estar provado que o acusado não oferece perigo para a suposta vítima, uma vez que mesmo ela morando na casa da genitora do acusado sem seu consentimento, o acusado procura evitar o contato com a suposta vítima esperando a decisão da justiça.</w:t>
      </w:r>
    </w:p>
    <w:p w:rsidR="00365F92" w:rsidRDefault="00365F92" w:rsidP="00365F92">
      <w:pPr>
        <w:jc w:val="both"/>
        <w:rPr>
          <w:rFonts w:ascii="Tahoma" w:hAnsi="Tahoma" w:cs="Tahoma"/>
          <w:color w:val="000000" w:themeColor="text1"/>
          <w:sz w:val="24"/>
          <w:szCs w:val="24"/>
        </w:rPr>
      </w:pPr>
    </w:p>
    <w:p w:rsidR="00365F92" w:rsidRDefault="00365F92" w:rsidP="00365F92">
      <w:pPr>
        <w:pStyle w:val="NormalWeb"/>
        <w:shd w:val="clear" w:color="auto" w:fill="FFFFFF"/>
        <w:spacing w:before="240" w:beforeAutospacing="0" w:after="300" w:afterAutospacing="0" w:line="390" w:lineRule="atLeast"/>
        <w:ind w:firstLine="708"/>
        <w:jc w:val="both"/>
        <w:rPr>
          <w:rFonts w:ascii="Tahoma" w:hAnsi="Tahoma" w:cs="Tahoma"/>
          <w:spacing w:val="2"/>
        </w:rPr>
      </w:pPr>
      <w:bookmarkStart w:id="0" w:name="_Hlk482881190"/>
      <w:bookmarkStart w:id="1" w:name="_Hlk482880653"/>
      <w:r w:rsidRPr="007A0BCF">
        <w:rPr>
          <w:rFonts w:ascii="Tahoma" w:hAnsi="Tahoma" w:cs="Tahoma"/>
          <w:spacing w:val="2"/>
        </w:rPr>
        <w:t xml:space="preserve">Nestes termos, </w:t>
      </w:r>
    </w:p>
    <w:p w:rsidR="00365F92" w:rsidRPr="007A0BCF" w:rsidRDefault="00365F92" w:rsidP="00365F92">
      <w:pPr>
        <w:pStyle w:val="NormalWeb"/>
        <w:shd w:val="clear" w:color="auto" w:fill="FFFFFF"/>
        <w:spacing w:before="240" w:beforeAutospacing="0" w:after="300" w:afterAutospacing="0" w:line="390" w:lineRule="atLeast"/>
        <w:ind w:firstLine="708"/>
        <w:jc w:val="both"/>
        <w:rPr>
          <w:rFonts w:ascii="Tahoma" w:hAnsi="Tahoma" w:cs="Tahoma"/>
          <w:spacing w:val="2"/>
        </w:rPr>
      </w:pPr>
      <w:r w:rsidRPr="007A0BCF">
        <w:rPr>
          <w:rFonts w:ascii="Tahoma" w:hAnsi="Tahoma" w:cs="Tahoma"/>
          <w:spacing w:val="2"/>
        </w:rPr>
        <w:t>pede e espera deferimento.</w:t>
      </w:r>
    </w:p>
    <w:p w:rsidR="00365F92" w:rsidRPr="007A0BCF" w:rsidRDefault="00365F92" w:rsidP="00365F92">
      <w:pPr>
        <w:pStyle w:val="NormalWeb"/>
        <w:shd w:val="clear" w:color="auto" w:fill="FFFFFF"/>
        <w:spacing w:before="240" w:beforeAutospacing="0" w:after="300" w:afterAutospacing="0" w:line="390" w:lineRule="atLeast"/>
        <w:ind w:firstLine="708"/>
        <w:jc w:val="both"/>
        <w:rPr>
          <w:rFonts w:ascii="Tahoma" w:hAnsi="Tahoma" w:cs="Tahoma"/>
          <w:spacing w:val="2"/>
        </w:rPr>
      </w:pPr>
      <w:r>
        <w:rPr>
          <w:rFonts w:ascii="Tahoma" w:hAnsi="Tahoma" w:cs="Tahoma"/>
          <w:spacing w:val="2"/>
        </w:rPr>
        <w:t>... (Município – UF), ... (dia) de ... (mês) de ... (ano).</w:t>
      </w:r>
    </w:p>
    <w:p w:rsidR="00365F92" w:rsidRPr="003A5C74" w:rsidRDefault="00365F92" w:rsidP="00365F92">
      <w:pPr>
        <w:shd w:val="clear" w:color="auto" w:fill="FFFFFF"/>
        <w:spacing w:line="360" w:lineRule="auto"/>
        <w:jc w:val="both"/>
        <w:rPr>
          <w:rFonts w:ascii="Arial" w:hAnsi="Arial" w:cs="Arial"/>
          <w:sz w:val="20"/>
          <w:szCs w:val="20"/>
          <w:lang w:eastAsia="pt-BR"/>
        </w:rPr>
      </w:pPr>
    </w:p>
    <w:p w:rsidR="00365F92" w:rsidRPr="00114B12" w:rsidRDefault="00365F92" w:rsidP="00365F92">
      <w:pPr>
        <w:spacing w:after="0" w:line="240" w:lineRule="auto"/>
        <w:ind w:left="1321" w:right="1281" w:hanging="10"/>
        <w:jc w:val="center"/>
        <w:rPr>
          <w:rFonts w:ascii="Tahoma" w:hAnsi="Tahoma" w:cs="Tahoma"/>
          <w:sz w:val="24"/>
          <w:szCs w:val="24"/>
        </w:rPr>
      </w:pPr>
      <w:r>
        <w:rPr>
          <w:rFonts w:ascii="Tahoma" w:hAnsi="Tahoma" w:cs="Tahoma"/>
          <w:b/>
          <w:sz w:val="24"/>
          <w:szCs w:val="24"/>
        </w:rPr>
        <w:t>ADVOGADO</w:t>
      </w:r>
    </w:p>
    <w:p w:rsidR="00365F92" w:rsidRPr="00114B12" w:rsidRDefault="00365F92" w:rsidP="00365F92">
      <w:pPr>
        <w:spacing w:after="0" w:line="240" w:lineRule="auto"/>
        <w:ind w:left="1321" w:right="1281" w:hanging="10"/>
        <w:jc w:val="center"/>
        <w:rPr>
          <w:rFonts w:ascii="Tahoma" w:hAnsi="Tahoma" w:cs="Tahoma"/>
          <w:sz w:val="24"/>
          <w:szCs w:val="24"/>
        </w:rPr>
      </w:pPr>
      <w:r>
        <w:rPr>
          <w:rFonts w:ascii="Tahoma" w:hAnsi="Tahoma" w:cs="Tahoma"/>
          <w:sz w:val="24"/>
          <w:szCs w:val="24"/>
        </w:rPr>
        <w:t>OAB n° .... - UF</w:t>
      </w:r>
    </w:p>
    <w:bookmarkEnd w:id="0"/>
    <w:p w:rsidR="00365F92" w:rsidRPr="00114B12" w:rsidRDefault="00365F92" w:rsidP="00365F92">
      <w:pPr>
        <w:spacing w:after="0" w:line="240" w:lineRule="auto"/>
        <w:ind w:left="30"/>
        <w:jc w:val="center"/>
        <w:rPr>
          <w:rFonts w:ascii="Tahoma" w:hAnsi="Tahoma" w:cs="Tahoma"/>
          <w:sz w:val="24"/>
          <w:szCs w:val="24"/>
        </w:rPr>
      </w:pPr>
    </w:p>
    <w:p w:rsidR="00365F92" w:rsidRPr="00365F92" w:rsidRDefault="00365F92" w:rsidP="00365F92">
      <w:pPr>
        <w:jc w:val="both"/>
        <w:rPr>
          <w:rFonts w:ascii="Tahoma" w:hAnsi="Tahoma" w:cs="Tahoma"/>
          <w:color w:val="000000" w:themeColor="text1"/>
          <w:sz w:val="24"/>
          <w:szCs w:val="24"/>
        </w:rPr>
      </w:pPr>
      <w:bookmarkStart w:id="2" w:name="_GoBack"/>
      <w:bookmarkEnd w:id="1"/>
      <w:bookmarkEnd w:id="2"/>
    </w:p>
    <w:sectPr w:rsidR="00365F92" w:rsidRPr="00365F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266EB7"/>
    <w:multiLevelType w:val="multilevel"/>
    <w:tmpl w:val="85F0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427"/>
    <w:rsid w:val="000B7AD4"/>
    <w:rsid w:val="00172458"/>
    <w:rsid w:val="00244398"/>
    <w:rsid w:val="0025767E"/>
    <w:rsid w:val="00331273"/>
    <w:rsid w:val="00365F92"/>
    <w:rsid w:val="004A45D1"/>
    <w:rsid w:val="005505E5"/>
    <w:rsid w:val="0055671D"/>
    <w:rsid w:val="006A7D31"/>
    <w:rsid w:val="006D2A9B"/>
    <w:rsid w:val="008543FE"/>
    <w:rsid w:val="009F71E6"/>
    <w:rsid w:val="00B04427"/>
    <w:rsid w:val="00B54CB8"/>
    <w:rsid w:val="00B9139D"/>
    <w:rsid w:val="00B97B4B"/>
    <w:rsid w:val="00BA03D5"/>
    <w:rsid w:val="00CC4278"/>
    <w:rsid w:val="00CC60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E6374"/>
  <w15:chartTrackingRefBased/>
  <w15:docId w15:val="{8F81D40F-1E75-4F82-9A1D-BE61A920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54CB8"/>
    <w:rPr>
      <w:color w:val="0563C1" w:themeColor="hyperlink"/>
      <w:u w:val="single"/>
    </w:rPr>
  </w:style>
  <w:style w:type="character" w:styleId="Meno">
    <w:name w:val="Mention"/>
    <w:basedOn w:val="Fontepargpadro"/>
    <w:uiPriority w:val="99"/>
    <w:semiHidden/>
    <w:unhideWhenUsed/>
    <w:rsid w:val="00B54CB8"/>
    <w:rPr>
      <w:color w:val="2B579A"/>
      <w:shd w:val="clear" w:color="auto" w:fill="E6E6E6"/>
    </w:rPr>
  </w:style>
  <w:style w:type="paragraph" w:styleId="NormalWeb">
    <w:name w:val="Normal (Web)"/>
    <w:basedOn w:val="Normal"/>
    <w:uiPriority w:val="99"/>
    <w:unhideWhenUsed/>
    <w:rsid w:val="00365F9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870836">
      <w:bodyDiv w:val="1"/>
      <w:marLeft w:val="0"/>
      <w:marRight w:val="0"/>
      <w:marTop w:val="0"/>
      <w:marBottom w:val="0"/>
      <w:divBdr>
        <w:top w:val="none" w:sz="0" w:space="0" w:color="auto"/>
        <w:left w:val="none" w:sz="0" w:space="0" w:color="auto"/>
        <w:bottom w:val="none" w:sz="0" w:space="0" w:color="auto"/>
        <w:right w:val="none" w:sz="0" w:space="0" w:color="auto"/>
      </w:divBdr>
    </w:div>
    <w:div w:id="309210443">
      <w:bodyDiv w:val="1"/>
      <w:marLeft w:val="0"/>
      <w:marRight w:val="0"/>
      <w:marTop w:val="0"/>
      <w:marBottom w:val="0"/>
      <w:divBdr>
        <w:top w:val="none" w:sz="0" w:space="0" w:color="auto"/>
        <w:left w:val="none" w:sz="0" w:space="0" w:color="auto"/>
        <w:bottom w:val="none" w:sz="0" w:space="0" w:color="auto"/>
        <w:right w:val="none" w:sz="0" w:space="0" w:color="auto"/>
      </w:divBdr>
    </w:div>
    <w:div w:id="339747036">
      <w:bodyDiv w:val="1"/>
      <w:marLeft w:val="0"/>
      <w:marRight w:val="0"/>
      <w:marTop w:val="0"/>
      <w:marBottom w:val="0"/>
      <w:divBdr>
        <w:top w:val="none" w:sz="0" w:space="0" w:color="auto"/>
        <w:left w:val="none" w:sz="0" w:space="0" w:color="auto"/>
        <w:bottom w:val="none" w:sz="0" w:space="0" w:color="auto"/>
        <w:right w:val="none" w:sz="0" w:space="0" w:color="auto"/>
      </w:divBdr>
      <w:divsChild>
        <w:div w:id="1810320406">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402802490">
      <w:bodyDiv w:val="1"/>
      <w:marLeft w:val="0"/>
      <w:marRight w:val="0"/>
      <w:marTop w:val="0"/>
      <w:marBottom w:val="0"/>
      <w:divBdr>
        <w:top w:val="none" w:sz="0" w:space="0" w:color="auto"/>
        <w:left w:val="none" w:sz="0" w:space="0" w:color="auto"/>
        <w:bottom w:val="none" w:sz="0" w:space="0" w:color="auto"/>
        <w:right w:val="none" w:sz="0" w:space="0" w:color="auto"/>
      </w:divBdr>
      <w:divsChild>
        <w:div w:id="174741446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647974467">
      <w:bodyDiv w:val="1"/>
      <w:marLeft w:val="0"/>
      <w:marRight w:val="0"/>
      <w:marTop w:val="0"/>
      <w:marBottom w:val="0"/>
      <w:divBdr>
        <w:top w:val="none" w:sz="0" w:space="0" w:color="auto"/>
        <w:left w:val="none" w:sz="0" w:space="0" w:color="auto"/>
        <w:bottom w:val="none" w:sz="0" w:space="0" w:color="auto"/>
        <w:right w:val="none" w:sz="0" w:space="0" w:color="auto"/>
      </w:divBdr>
    </w:div>
    <w:div w:id="674721424">
      <w:bodyDiv w:val="1"/>
      <w:marLeft w:val="0"/>
      <w:marRight w:val="0"/>
      <w:marTop w:val="0"/>
      <w:marBottom w:val="0"/>
      <w:divBdr>
        <w:top w:val="none" w:sz="0" w:space="0" w:color="auto"/>
        <w:left w:val="none" w:sz="0" w:space="0" w:color="auto"/>
        <w:bottom w:val="none" w:sz="0" w:space="0" w:color="auto"/>
        <w:right w:val="none" w:sz="0" w:space="0" w:color="auto"/>
      </w:divBdr>
    </w:div>
    <w:div w:id="801194643">
      <w:bodyDiv w:val="1"/>
      <w:marLeft w:val="0"/>
      <w:marRight w:val="0"/>
      <w:marTop w:val="0"/>
      <w:marBottom w:val="0"/>
      <w:divBdr>
        <w:top w:val="none" w:sz="0" w:space="0" w:color="auto"/>
        <w:left w:val="none" w:sz="0" w:space="0" w:color="auto"/>
        <w:bottom w:val="none" w:sz="0" w:space="0" w:color="auto"/>
        <w:right w:val="none" w:sz="0" w:space="0" w:color="auto"/>
      </w:divBdr>
    </w:div>
    <w:div w:id="1105466515">
      <w:bodyDiv w:val="1"/>
      <w:marLeft w:val="0"/>
      <w:marRight w:val="0"/>
      <w:marTop w:val="0"/>
      <w:marBottom w:val="0"/>
      <w:divBdr>
        <w:top w:val="none" w:sz="0" w:space="0" w:color="auto"/>
        <w:left w:val="none" w:sz="0" w:space="0" w:color="auto"/>
        <w:bottom w:val="none" w:sz="0" w:space="0" w:color="auto"/>
        <w:right w:val="none" w:sz="0" w:space="0" w:color="auto"/>
      </w:divBdr>
    </w:div>
    <w:div w:id="1122266478">
      <w:bodyDiv w:val="1"/>
      <w:marLeft w:val="0"/>
      <w:marRight w:val="0"/>
      <w:marTop w:val="0"/>
      <w:marBottom w:val="0"/>
      <w:divBdr>
        <w:top w:val="none" w:sz="0" w:space="0" w:color="auto"/>
        <w:left w:val="none" w:sz="0" w:space="0" w:color="auto"/>
        <w:bottom w:val="none" w:sz="0" w:space="0" w:color="auto"/>
        <w:right w:val="none" w:sz="0" w:space="0" w:color="auto"/>
      </w:divBdr>
    </w:div>
    <w:div w:id="1318655944">
      <w:bodyDiv w:val="1"/>
      <w:marLeft w:val="0"/>
      <w:marRight w:val="0"/>
      <w:marTop w:val="0"/>
      <w:marBottom w:val="0"/>
      <w:divBdr>
        <w:top w:val="none" w:sz="0" w:space="0" w:color="auto"/>
        <w:left w:val="none" w:sz="0" w:space="0" w:color="auto"/>
        <w:bottom w:val="none" w:sz="0" w:space="0" w:color="auto"/>
        <w:right w:val="none" w:sz="0" w:space="0" w:color="auto"/>
      </w:divBdr>
    </w:div>
    <w:div w:id="1423379739">
      <w:bodyDiv w:val="1"/>
      <w:marLeft w:val="0"/>
      <w:marRight w:val="0"/>
      <w:marTop w:val="0"/>
      <w:marBottom w:val="0"/>
      <w:divBdr>
        <w:top w:val="none" w:sz="0" w:space="0" w:color="auto"/>
        <w:left w:val="none" w:sz="0" w:space="0" w:color="auto"/>
        <w:bottom w:val="none" w:sz="0" w:space="0" w:color="auto"/>
        <w:right w:val="none" w:sz="0" w:space="0" w:color="auto"/>
      </w:divBdr>
    </w:div>
    <w:div w:id="1586572509">
      <w:bodyDiv w:val="1"/>
      <w:marLeft w:val="0"/>
      <w:marRight w:val="0"/>
      <w:marTop w:val="0"/>
      <w:marBottom w:val="0"/>
      <w:divBdr>
        <w:top w:val="none" w:sz="0" w:space="0" w:color="auto"/>
        <w:left w:val="none" w:sz="0" w:space="0" w:color="auto"/>
        <w:bottom w:val="none" w:sz="0" w:space="0" w:color="auto"/>
        <w:right w:val="none" w:sz="0" w:space="0" w:color="auto"/>
      </w:divBdr>
    </w:div>
    <w:div w:id="1737238314">
      <w:bodyDiv w:val="1"/>
      <w:marLeft w:val="0"/>
      <w:marRight w:val="0"/>
      <w:marTop w:val="0"/>
      <w:marBottom w:val="0"/>
      <w:divBdr>
        <w:top w:val="none" w:sz="0" w:space="0" w:color="auto"/>
        <w:left w:val="none" w:sz="0" w:space="0" w:color="auto"/>
        <w:bottom w:val="none" w:sz="0" w:space="0" w:color="auto"/>
        <w:right w:val="none" w:sz="0" w:space="0" w:color="auto"/>
      </w:divBdr>
    </w:div>
    <w:div w:id="1755475850">
      <w:bodyDiv w:val="1"/>
      <w:marLeft w:val="0"/>
      <w:marRight w:val="0"/>
      <w:marTop w:val="0"/>
      <w:marBottom w:val="0"/>
      <w:divBdr>
        <w:top w:val="none" w:sz="0" w:space="0" w:color="auto"/>
        <w:left w:val="none" w:sz="0" w:space="0" w:color="auto"/>
        <w:bottom w:val="none" w:sz="0" w:space="0" w:color="auto"/>
        <w:right w:val="none" w:sz="0" w:space="0" w:color="auto"/>
      </w:divBdr>
    </w:div>
    <w:div w:id="1773041185">
      <w:bodyDiv w:val="1"/>
      <w:marLeft w:val="0"/>
      <w:marRight w:val="0"/>
      <w:marTop w:val="0"/>
      <w:marBottom w:val="0"/>
      <w:divBdr>
        <w:top w:val="none" w:sz="0" w:space="0" w:color="auto"/>
        <w:left w:val="none" w:sz="0" w:space="0" w:color="auto"/>
        <w:bottom w:val="none" w:sz="0" w:space="0" w:color="auto"/>
        <w:right w:val="none" w:sz="0" w:space="0" w:color="auto"/>
      </w:divBdr>
    </w:div>
    <w:div w:id="1778788186">
      <w:bodyDiv w:val="1"/>
      <w:marLeft w:val="0"/>
      <w:marRight w:val="0"/>
      <w:marTop w:val="0"/>
      <w:marBottom w:val="0"/>
      <w:divBdr>
        <w:top w:val="none" w:sz="0" w:space="0" w:color="auto"/>
        <w:left w:val="none" w:sz="0" w:space="0" w:color="auto"/>
        <w:bottom w:val="none" w:sz="0" w:space="0" w:color="auto"/>
        <w:right w:val="none" w:sz="0" w:space="0" w:color="auto"/>
      </w:divBdr>
      <w:divsChild>
        <w:div w:id="1819809860">
          <w:blockQuote w:val="1"/>
          <w:marLeft w:val="0"/>
          <w:marRight w:val="0"/>
          <w:marTop w:val="0"/>
          <w:marBottom w:val="480"/>
          <w:divBdr>
            <w:top w:val="none" w:sz="0" w:space="0" w:color="auto"/>
            <w:left w:val="none" w:sz="0" w:space="0" w:color="auto"/>
            <w:bottom w:val="none" w:sz="0" w:space="0" w:color="auto"/>
            <w:right w:val="none" w:sz="0" w:space="0" w:color="auto"/>
          </w:divBdr>
        </w:div>
        <w:div w:id="1828475673">
          <w:blockQuote w:val="1"/>
          <w:marLeft w:val="0"/>
          <w:marRight w:val="0"/>
          <w:marTop w:val="0"/>
          <w:marBottom w:val="480"/>
          <w:divBdr>
            <w:top w:val="none" w:sz="0" w:space="0" w:color="auto"/>
            <w:left w:val="none" w:sz="0" w:space="0" w:color="auto"/>
            <w:bottom w:val="none" w:sz="0" w:space="0" w:color="auto"/>
            <w:right w:val="none" w:sz="0" w:space="0" w:color="auto"/>
          </w:divBdr>
        </w:div>
        <w:div w:id="435684186">
          <w:blockQuote w:val="1"/>
          <w:marLeft w:val="0"/>
          <w:marRight w:val="0"/>
          <w:marTop w:val="0"/>
          <w:marBottom w:val="480"/>
          <w:divBdr>
            <w:top w:val="none" w:sz="0" w:space="0" w:color="auto"/>
            <w:left w:val="none" w:sz="0" w:space="0" w:color="auto"/>
            <w:bottom w:val="none" w:sz="0" w:space="0" w:color="auto"/>
            <w:right w:val="none" w:sz="0" w:space="0" w:color="auto"/>
          </w:divBdr>
        </w:div>
        <w:div w:id="38575824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2136868993">
      <w:bodyDiv w:val="1"/>
      <w:marLeft w:val="0"/>
      <w:marRight w:val="0"/>
      <w:marTop w:val="0"/>
      <w:marBottom w:val="0"/>
      <w:divBdr>
        <w:top w:val="none" w:sz="0" w:space="0" w:color="auto"/>
        <w:left w:val="none" w:sz="0" w:space="0" w:color="auto"/>
        <w:bottom w:val="none" w:sz="0" w:space="0" w:color="auto"/>
        <w:right w:val="none" w:sz="0" w:space="0" w:color="auto"/>
      </w:divBdr>
      <w:divsChild>
        <w:div w:id="1133013278">
          <w:marLeft w:val="0"/>
          <w:marRight w:val="0"/>
          <w:marTop w:val="0"/>
          <w:marBottom w:val="0"/>
          <w:divBdr>
            <w:top w:val="none" w:sz="0" w:space="0" w:color="auto"/>
            <w:left w:val="none" w:sz="0" w:space="0" w:color="auto"/>
            <w:bottom w:val="none" w:sz="0" w:space="0" w:color="auto"/>
            <w:right w:val="none" w:sz="0" w:space="0" w:color="auto"/>
          </w:divBdr>
          <w:divsChild>
            <w:div w:id="1670980792">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0686033/artigo-487-da-lei-n-5869-de-11-de-janeiro-de-1973" TargetMode="External"/><Relationship Id="rId13" Type="http://schemas.openxmlformats.org/officeDocument/2006/relationships/hyperlink" Target="http://www.jusbrasil.com.br/topicos/10642160/artigo-395-do-decreto-lei-n-3689-de-03-de-outubro-de-1941" TargetMode="External"/><Relationship Id="rId18" Type="http://schemas.openxmlformats.org/officeDocument/2006/relationships/hyperlink" Target="http://www.jusbrasil.com.br/topicos/10676044/artigo-41-do-decreto-lei-n-3689-de-03-de-outubro-de-1941" TargetMode="External"/><Relationship Id="rId26" Type="http://schemas.openxmlformats.org/officeDocument/2006/relationships/hyperlink" Target="http://www.jusbrasil.com.br/topicos/10642160/artigo-395-do-decreto-lei-n-3689-de-03-de-outubro-de-1941" TargetMode="External"/><Relationship Id="rId3" Type="http://schemas.openxmlformats.org/officeDocument/2006/relationships/settings" Target="settings.xml"/><Relationship Id="rId21" Type="http://schemas.openxmlformats.org/officeDocument/2006/relationships/hyperlink" Target="http://www.jusbrasil.com.br/legislacao/1033702/c%C3%B3digo-penal-decreto-lei-2848-40" TargetMode="External"/><Relationship Id="rId34" Type="http://schemas.openxmlformats.org/officeDocument/2006/relationships/hyperlink" Target="http://www.jusbrasil.com.br/legislacao/1033702/c%C3%B3digo-penal-decreto-lei-2848-40" TargetMode="External"/><Relationship Id="rId7" Type="http://schemas.openxmlformats.org/officeDocument/2006/relationships/hyperlink" Target="http://www.jusbrasil.com.br/legislacao/1028351/c%C3%B3digo-processo-penal-decreto-lei-3689-41" TargetMode="External"/><Relationship Id="rId12" Type="http://schemas.openxmlformats.org/officeDocument/2006/relationships/hyperlink" Target="http://www.jusbrasil.com.br/legislacao/155571402/constitui%C3%A7%C3%A3o-federal-constitui%C3%A7%C3%A3o-da-republica-federativa-do-brasil-1988" TargetMode="External"/><Relationship Id="rId17" Type="http://schemas.openxmlformats.org/officeDocument/2006/relationships/hyperlink" Target="http://www.jusbrasil.com.br/legislacao/155571402/constitui%C3%A7%C3%A3o-federal-constitui%C3%A7%C3%A3o-da-republica-federativa-do-brasil-1988" TargetMode="External"/><Relationship Id="rId25" Type="http://schemas.openxmlformats.org/officeDocument/2006/relationships/hyperlink" Target="http://www.jusbrasil.com.br/legislacao/1033702/c%C3%B3digo-penal-decreto-lei-2848-40" TargetMode="External"/><Relationship Id="rId33" Type="http://schemas.openxmlformats.org/officeDocument/2006/relationships/hyperlink" Target="http://www.jusbrasil.com.br/topicos/10637394/inciso-ii-do-artigo-23-do-decreto-lei-n-2848-de-07-de-dezembro-de-1940" TargetMode="External"/><Relationship Id="rId2" Type="http://schemas.openxmlformats.org/officeDocument/2006/relationships/styles" Target="styles.xml"/><Relationship Id="rId16" Type="http://schemas.openxmlformats.org/officeDocument/2006/relationships/hyperlink" Target="http://www.jusbrasil.com.br/topicos/10641516/artigo-5-da-constitui%C3%A7%C3%A3o-federal-de-1988" TargetMode="External"/><Relationship Id="rId20" Type="http://schemas.openxmlformats.org/officeDocument/2006/relationships/hyperlink" Target="http://www.jusbrasil.com.br/topicos/10637196/artigo-25-do-decreto-lei-n-2848-de-07-de-dezembro-de-1940" TargetMode="External"/><Relationship Id="rId29" Type="http://schemas.openxmlformats.org/officeDocument/2006/relationships/hyperlink" Target="http://www.jusbrasil.com.br/legislacao/155571402/constitui%C3%A7%C3%A3o-federal-constitui%C3%A7%C3%A3o-da-republica-federativa-do-brasil-1988" TargetMode="External"/><Relationship Id="rId1" Type="http://schemas.openxmlformats.org/officeDocument/2006/relationships/numbering" Target="numbering.xml"/><Relationship Id="rId6" Type="http://schemas.openxmlformats.org/officeDocument/2006/relationships/hyperlink" Target="http://www.jusbrasil.com.br/topicos/28003939/artigo-396a-do-decreto-lei-n-3689-de-03-de-outubro-de-1941" TargetMode="External"/><Relationship Id="rId11" Type="http://schemas.openxmlformats.org/officeDocument/2006/relationships/hyperlink" Target="http://www.jusbrasil.com.br/legislacao/155571402/constitui%C3%A7%C3%A3o-federal-constitui%C3%A7%C3%A3o-da-republica-federativa-do-brasil-1988" TargetMode="External"/><Relationship Id="rId24" Type="http://schemas.openxmlformats.org/officeDocument/2006/relationships/hyperlink" Target="http://www.jusbrasil.com.br/topicos/10637196/artigo-25-do-decreto-lei-n-2848-de-07-de-dezembro-de-1940" TargetMode="External"/><Relationship Id="rId32" Type="http://schemas.openxmlformats.org/officeDocument/2006/relationships/hyperlink" Target="http://www.jusbrasil.com.br/topicos/10637476/artigo-23-do-decreto-lei-n-2848-de-07-de-dezembro-de-1940" TargetMode="External"/><Relationship Id="rId5" Type="http://schemas.openxmlformats.org/officeDocument/2006/relationships/hyperlink" Target="http://www.jusbrasil.com.br/topicos/10641920/artigo-396-do-decreto-lei-n-3689-de-03-de-outubro-de-1941" TargetMode="External"/><Relationship Id="rId15" Type="http://schemas.openxmlformats.org/officeDocument/2006/relationships/hyperlink" Target="http://www.jusbrasil.com.br/legislacao/1028351/c%C3%B3digo-processo-penal-decreto-lei-3689-41" TargetMode="External"/><Relationship Id="rId23" Type="http://schemas.openxmlformats.org/officeDocument/2006/relationships/hyperlink" Target="http://www.jusbrasil.com.br/topicos/10637394/inciso-ii-do-artigo-23-do-decreto-lei-n-2848-de-07-de-dezembro-de-1940" TargetMode="External"/><Relationship Id="rId28" Type="http://schemas.openxmlformats.org/officeDocument/2006/relationships/hyperlink" Target="http://www.jusbrasil.com.br/legislacao/1028351/c%C3%B3digo-processo-penal-decreto-lei-3689-41" TargetMode="External"/><Relationship Id="rId36" Type="http://schemas.openxmlformats.org/officeDocument/2006/relationships/theme" Target="theme/theme1.xml"/><Relationship Id="rId10" Type="http://schemas.openxmlformats.org/officeDocument/2006/relationships/hyperlink" Target="http://www.jusbrasil.com.br/legislacao/91735/c%C3%B3digo-processo-civil-lei-5869-73" TargetMode="External"/><Relationship Id="rId19" Type="http://schemas.openxmlformats.org/officeDocument/2006/relationships/hyperlink" Target="http://www.jusbrasil.com.br/legislacao/1028351/c%C3%B3digo-processo-penal-decreto-lei-3689-41" TargetMode="External"/><Relationship Id="rId31" Type="http://schemas.openxmlformats.org/officeDocument/2006/relationships/hyperlink" Target="http://www.jusbrasil.com.br/topicos/10728312/inciso-lv-do-artigo-5-da-constitui%C3%A7%C3%A3o-federal-de-1988" TargetMode="External"/><Relationship Id="rId4" Type="http://schemas.openxmlformats.org/officeDocument/2006/relationships/webSettings" Target="webSettings.xml"/><Relationship Id="rId9" Type="http://schemas.openxmlformats.org/officeDocument/2006/relationships/hyperlink" Target="http://www.jusbrasil.com.br/topicos/10685993/inciso-i-do-artigo-487-da-lei-n-5869-de-11-de-janeiro-de-1973" TargetMode="External"/><Relationship Id="rId14" Type="http://schemas.openxmlformats.org/officeDocument/2006/relationships/hyperlink" Target="http://www.jusbrasil.com.br/topicos/10642107/inciso-i-do-artigo-395-do-decreto-lei-n-3689-de-03-de-outubro-de-1941" TargetMode="External"/><Relationship Id="rId22" Type="http://schemas.openxmlformats.org/officeDocument/2006/relationships/hyperlink" Target="http://www.jusbrasil.com.br/topicos/10637476/artigo-23-do-decreto-lei-n-2848-de-07-de-dezembro-de-1940" TargetMode="External"/><Relationship Id="rId27" Type="http://schemas.openxmlformats.org/officeDocument/2006/relationships/hyperlink" Target="http://www.jusbrasil.com.br/topicos/10642107/inciso-i-do-artigo-395-do-decreto-lei-n-3689-de-03-de-outubro-de-1941" TargetMode="External"/><Relationship Id="rId30" Type="http://schemas.openxmlformats.org/officeDocument/2006/relationships/hyperlink" Target="http://www.jusbrasil.com.br/topicos/10641516/artigo-5-da-constitui%C3%A7%C3%A3o-federal-de-1988" TargetMode="External"/><Relationship Id="rId35"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2736</Words>
  <Characters>14777</Characters>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2017-05-22T15:29:00Z</dcterms:created>
  <dcterms:modified xsi:type="dcterms:W3CDTF">2017-05-23T00:22:00Z</dcterms:modified>
</cp:coreProperties>
</file>