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A62" w:rsidRDefault="00127A62" w:rsidP="00127A62">
      <w:r>
        <w:t>Electronic Module of Laser Altimeter</w:t>
      </w:r>
      <w:r w:rsidR="003B7FCF">
        <w:t xml:space="preserve"> </w:t>
      </w:r>
    </w:p>
    <w:p w:rsidR="00127A62" w:rsidRDefault="00127A62" w:rsidP="003B7FCF">
      <w:pPr>
        <w:jc w:val="center"/>
      </w:pPr>
      <w:r>
        <w:t xml:space="preserve">Marek </w:t>
      </w:r>
      <w:proofErr w:type="spellStart"/>
      <w:r>
        <w:t>Böhm</w:t>
      </w:r>
      <w:proofErr w:type="spellEnd"/>
    </w:p>
    <w:p w:rsidR="00127A62" w:rsidRDefault="00127A62" w:rsidP="003B7FCF">
      <w:pPr>
        <w:jc w:val="center"/>
      </w:pPr>
      <w:proofErr w:type="spellStart"/>
      <w:r>
        <w:t>České</w:t>
      </w:r>
      <w:proofErr w:type="spellEnd"/>
      <w:r>
        <w:t xml:space="preserve"> </w:t>
      </w:r>
      <w:proofErr w:type="spellStart"/>
      <w:r>
        <w:t>vysoké</w:t>
      </w:r>
      <w:proofErr w:type="spellEnd"/>
      <w:r>
        <w:t xml:space="preserve"> </w:t>
      </w:r>
      <w:proofErr w:type="spellStart"/>
      <w:r>
        <w:t>učení</w:t>
      </w:r>
      <w:proofErr w:type="spellEnd"/>
      <w:r>
        <w:t xml:space="preserve"> </w:t>
      </w:r>
      <w:proofErr w:type="spellStart"/>
      <w:r>
        <w:t>technické</w:t>
      </w:r>
      <w:proofErr w:type="spellEnd"/>
      <w:r>
        <w:t xml:space="preserve"> v </w:t>
      </w:r>
      <w:proofErr w:type="spellStart"/>
      <w:r>
        <w:t>Praze</w:t>
      </w:r>
      <w:proofErr w:type="spellEnd"/>
      <w:r>
        <w:t xml:space="preserve">, </w:t>
      </w:r>
      <w:proofErr w:type="spellStart"/>
      <w:r>
        <w:t>Břehová</w:t>
      </w:r>
      <w:proofErr w:type="spellEnd"/>
      <w:r>
        <w:t xml:space="preserve"> 7, 115 19 Praha 1, Czech Republic</w:t>
      </w:r>
    </w:p>
    <w:p w:rsidR="00127A62" w:rsidRDefault="00127A62" w:rsidP="00127A62">
      <w:r>
        <w:t>Abstract</w:t>
      </w:r>
    </w:p>
    <w:p w:rsidR="00127A62" w:rsidRDefault="00127A62" w:rsidP="00127A62">
      <w:pPr>
        <w:rPr>
          <w:sz w:val="23"/>
          <w:szCs w:val="23"/>
        </w:rPr>
      </w:pPr>
      <w:r>
        <w:rPr>
          <w:sz w:val="23"/>
          <w:szCs w:val="23"/>
        </w:rPr>
        <w:t>This paper deals with the electronics of a laser altimeter implemented in a Complex Programmable Logic Device, a Time-to-Digital Converter and a PIC microcontroller. The introduction describes the principles of function of a single photon laser altimeter. It contains the description of types of programmable logic devices and a description of the CPLD Lattice ispLSI0132E. A short description of the 8-bit microcontroller PIC18F4620, Time-to-Digital Converters in general and the ACAM TDC GP1 is given. The paper describes the module CTU ET, which serves as the hardware for this laser altimeter. The practical part contains a program for the implementation of a range gate of a laser altimeter in a Complex Programmable Logic Device and a program for the PIC microcontroller, which serves for data acquisition and communication with the TDC. This paper helps to understand the issue of designing digital logic circuits and gives an idea what it takes to use the selected hardware components.</w:t>
      </w:r>
    </w:p>
    <w:p w:rsidR="00127A62" w:rsidRDefault="00127A62" w:rsidP="00127A62">
      <w:pPr>
        <w:rPr>
          <w:sz w:val="23"/>
          <w:szCs w:val="23"/>
        </w:rPr>
      </w:pPr>
      <w:r w:rsidRPr="00352C8C">
        <w:rPr>
          <w:iCs/>
          <w:sz w:val="23"/>
          <w:szCs w:val="23"/>
        </w:rPr>
        <w:t>Keywords:</w:t>
      </w:r>
      <w:r>
        <w:rPr>
          <w:i/>
          <w:iCs/>
          <w:sz w:val="23"/>
          <w:szCs w:val="23"/>
        </w:rPr>
        <w:t xml:space="preserve"> </w:t>
      </w:r>
      <w:r>
        <w:rPr>
          <w:sz w:val="23"/>
          <w:szCs w:val="23"/>
        </w:rPr>
        <w:t>laser altimeter, HDL, CPLD, microcontroller, TDC</w:t>
      </w:r>
    </w:p>
    <w:p w:rsidR="00127A62" w:rsidRDefault="00127A62" w:rsidP="00127A62">
      <w:pPr>
        <w:rPr>
          <w:lang w:val="cs-CZ"/>
        </w:rPr>
      </w:pPr>
      <w:proofErr w:type="spellStart"/>
      <w:r>
        <w:rPr>
          <w:lang w:val="cs-CZ"/>
        </w:rPr>
        <w:t>Introduction</w:t>
      </w:r>
      <w:proofErr w:type="spellEnd"/>
    </w:p>
    <w:p w:rsidR="009422DD" w:rsidRDefault="00A95168" w:rsidP="0066529F">
      <w:pPr>
        <w:rPr>
          <w:sz w:val="23"/>
          <w:szCs w:val="23"/>
        </w:rPr>
      </w:pPr>
      <w:r>
        <w:rPr>
          <w:sz w:val="23"/>
          <w:szCs w:val="23"/>
        </w:rPr>
        <w:t xml:space="preserve">The goal of this paper is to describe the function of a program for the module CTU ET which will work as a single photon laser altimeter. The desired functions are: generation of a gate signal to control a photon counting detector, generation of a start signal for the laser, recording of the laser pulse epoch, time interval measurement between sent and received optical pulse and data collecting. The result of the measurement is a histogram of pulse detections. Two main approaches are used in echo signal detection and processing: multiphoton detection and photon counting approach. The multiphoton approach principle is as follows: The optical signal is received by a photodetector and this optical signal with a certain amplitude temporal profile is transferred to an electrical signal with a corresponding temporal profile. It is possible to gather a complete temporal profile of the echo from each measurement. This approach calls for high power lasers and large optical telescopes. The photon counting approach solves this problem by utilizing a different point of view. Trying to analyse echo LIDAR signals from distant targets, the echo signal splits to the contributions of individual </w:t>
      </w:r>
      <w:r>
        <w:rPr>
          <w:sz w:val="23"/>
          <w:szCs w:val="23"/>
        </w:rPr>
        <w:lastRenderedPageBreak/>
        <w:t>photons. Repetitive measurements and statistical treatment of the data set must be applied</w:t>
      </w:r>
      <w:r w:rsidR="00C615F4">
        <w:rPr>
          <w:sz w:val="23"/>
          <w:szCs w:val="23"/>
        </w:rPr>
        <w:t xml:space="preserve"> [1</w:t>
      </w:r>
      <w:r w:rsidR="00C615F4">
        <w:rPr>
          <w:sz w:val="23"/>
          <w:szCs w:val="23"/>
        </w:rPr>
        <w:t>]</w:t>
      </w:r>
      <w:r>
        <w:rPr>
          <w:sz w:val="23"/>
          <w:szCs w:val="23"/>
        </w:rPr>
        <w:t>.</w:t>
      </w:r>
    </w:p>
    <w:p w:rsidR="0066529F" w:rsidRPr="009422DD" w:rsidRDefault="0066529F" w:rsidP="0066529F">
      <w:pPr>
        <w:rPr>
          <w:sz w:val="23"/>
          <w:szCs w:val="23"/>
        </w:rPr>
      </w:pPr>
      <w:r>
        <w:t>Design of the module CTU ET</w:t>
      </w:r>
    </w:p>
    <w:p w:rsidR="0066529F" w:rsidRDefault="00464C06" w:rsidP="0066529F">
      <w:pPr>
        <w:rPr>
          <w:sz w:val="23"/>
          <w:szCs w:val="23"/>
        </w:rPr>
      </w:pPr>
      <w:r>
        <w:rPr>
          <w:sz w:val="23"/>
          <w:szCs w:val="23"/>
        </w:rPr>
        <w:t xml:space="preserve">The module CTU ET </w:t>
      </w:r>
      <w:r w:rsidR="0066529F">
        <w:rPr>
          <w:sz w:val="23"/>
          <w:szCs w:val="23"/>
        </w:rPr>
        <w:t>which</w:t>
      </w:r>
      <w:r>
        <w:rPr>
          <w:sz w:val="23"/>
          <w:szCs w:val="23"/>
        </w:rPr>
        <w:t xml:space="preserve"> is used for</w:t>
      </w:r>
      <w:r w:rsidR="0066529F">
        <w:rPr>
          <w:sz w:val="23"/>
          <w:szCs w:val="23"/>
        </w:rPr>
        <w:t xml:space="preserve"> the demonstrator of th</w:t>
      </w:r>
      <w:r>
        <w:rPr>
          <w:sz w:val="23"/>
          <w:szCs w:val="23"/>
        </w:rPr>
        <w:t>e laser altimeter,</w:t>
      </w:r>
      <w:r w:rsidR="0066529F">
        <w:rPr>
          <w:sz w:val="23"/>
          <w:szCs w:val="23"/>
        </w:rPr>
        <w:t xml:space="preserve"> was designed and constructed </w:t>
      </w:r>
      <w:r>
        <w:rPr>
          <w:sz w:val="23"/>
          <w:szCs w:val="23"/>
        </w:rPr>
        <w:t>at CTU FNSPE.</w:t>
      </w:r>
      <w:r w:rsidR="0066529F">
        <w:rPr>
          <w:sz w:val="23"/>
          <w:szCs w:val="23"/>
        </w:rPr>
        <w:t xml:space="preserve"> Most elements of the board are SMD</w:t>
      </w:r>
      <w:r w:rsidR="0066529F">
        <w:rPr>
          <w:sz w:val="16"/>
          <w:szCs w:val="16"/>
        </w:rPr>
        <w:t xml:space="preserve">. </w:t>
      </w:r>
      <w:r w:rsidR="0066529F">
        <w:rPr>
          <w:sz w:val="23"/>
          <w:szCs w:val="23"/>
        </w:rPr>
        <w:t>The small and compact SMD components reduce parasitic capacitances and thus enable faster signal transmission and reduce power consumption. The serial and parallel interface and the programmers are accessible via a pin field. Our version of the module has a 10 MHz internal clock oscillator IQXO - 350. It is however possible to connect an external clock through a SMA</w:t>
      </w:r>
      <w:r w:rsidR="0066529F">
        <w:rPr>
          <w:sz w:val="16"/>
          <w:szCs w:val="16"/>
        </w:rPr>
        <w:t xml:space="preserve"> </w:t>
      </w:r>
      <w:r w:rsidR="0066529F">
        <w:rPr>
          <w:sz w:val="23"/>
          <w:szCs w:val="23"/>
        </w:rPr>
        <w:t>connector. The board has signal LEDs, providing information whether the power is on or the measurements of various states. The main parts of the board include</w:t>
      </w:r>
      <w:r w:rsidR="00C615F4">
        <w:rPr>
          <w:sz w:val="23"/>
          <w:szCs w:val="23"/>
        </w:rPr>
        <w:t xml:space="preserve"> [</w:t>
      </w:r>
      <w:r w:rsidR="00C615F4">
        <w:rPr>
          <w:sz w:val="23"/>
          <w:szCs w:val="23"/>
        </w:rPr>
        <w:t>2]</w:t>
      </w:r>
      <w:r w:rsidR="0066529F">
        <w:rPr>
          <w:sz w:val="23"/>
          <w:szCs w:val="23"/>
        </w:rPr>
        <w:t>:</w:t>
      </w:r>
    </w:p>
    <w:p w:rsidR="0066529F" w:rsidRPr="0066529F" w:rsidRDefault="0066529F" w:rsidP="0066529F">
      <w:pPr>
        <w:autoSpaceDE w:val="0"/>
        <w:autoSpaceDN w:val="0"/>
        <w:adjustRightInd w:val="0"/>
        <w:spacing w:after="0" w:line="240" w:lineRule="auto"/>
        <w:jc w:val="left"/>
        <w:rPr>
          <w:rFonts w:ascii="Symbol" w:hAnsi="Symbol" w:cs="Symbol"/>
          <w:color w:val="000000"/>
          <w:szCs w:val="24"/>
          <w:lang w:eastAsia="en-GB"/>
        </w:rPr>
      </w:pPr>
    </w:p>
    <w:p w:rsidR="0066529F" w:rsidRPr="009422DD" w:rsidRDefault="0066529F" w:rsidP="009422DD">
      <w:pPr>
        <w:pStyle w:val="Odstavecseseznamem"/>
        <w:numPr>
          <w:ilvl w:val="0"/>
          <w:numId w:val="10"/>
        </w:numPr>
        <w:autoSpaceDE w:val="0"/>
        <w:autoSpaceDN w:val="0"/>
        <w:adjustRightInd w:val="0"/>
        <w:spacing w:after="45" w:line="240" w:lineRule="auto"/>
        <w:ind w:left="0" w:firstLine="0"/>
        <w:rPr>
          <w:rFonts w:ascii="Times New Roman" w:hAnsi="Times New Roman" w:cs="Times New Roman"/>
          <w:color w:val="000000"/>
          <w:sz w:val="24"/>
          <w:szCs w:val="24"/>
          <w:lang w:eastAsia="en-GB"/>
        </w:rPr>
      </w:pPr>
      <w:r w:rsidRPr="009422DD">
        <w:rPr>
          <w:rFonts w:ascii="Times New Roman" w:hAnsi="Times New Roman" w:cs="Times New Roman"/>
          <w:color w:val="000000"/>
          <w:sz w:val="24"/>
          <w:szCs w:val="24"/>
          <w:lang w:eastAsia="en-GB"/>
        </w:rPr>
        <w:t xml:space="preserve">Microcontroller Microchip PIC18F4620 </w:t>
      </w:r>
    </w:p>
    <w:p w:rsidR="0066529F" w:rsidRPr="009422DD" w:rsidRDefault="0066529F" w:rsidP="009422DD">
      <w:pPr>
        <w:pStyle w:val="Odstavecseseznamem"/>
        <w:numPr>
          <w:ilvl w:val="0"/>
          <w:numId w:val="10"/>
        </w:numPr>
        <w:autoSpaceDE w:val="0"/>
        <w:autoSpaceDN w:val="0"/>
        <w:adjustRightInd w:val="0"/>
        <w:spacing w:after="45" w:line="240" w:lineRule="auto"/>
        <w:ind w:left="0" w:firstLine="0"/>
        <w:rPr>
          <w:rFonts w:ascii="Times New Roman" w:hAnsi="Times New Roman" w:cs="Times New Roman"/>
          <w:color w:val="000000"/>
          <w:sz w:val="24"/>
          <w:szCs w:val="24"/>
          <w:lang w:eastAsia="en-GB"/>
        </w:rPr>
      </w:pPr>
      <w:r w:rsidRPr="009422DD">
        <w:rPr>
          <w:rFonts w:ascii="Times New Roman" w:hAnsi="Times New Roman" w:cs="Times New Roman"/>
          <w:color w:val="000000"/>
          <w:sz w:val="24"/>
          <w:szCs w:val="24"/>
          <w:lang w:eastAsia="en-GB"/>
        </w:rPr>
        <w:t xml:space="preserve">Complex Programmable Logic Device Lattice </w:t>
      </w:r>
      <w:proofErr w:type="spellStart"/>
      <w:r w:rsidRPr="009422DD">
        <w:rPr>
          <w:rFonts w:ascii="Times New Roman" w:hAnsi="Times New Roman" w:cs="Times New Roman"/>
          <w:color w:val="000000"/>
          <w:sz w:val="24"/>
          <w:szCs w:val="24"/>
          <w:lang w:eastAsia="en-GB"/>
        </w:rPr>
        <w:t>ispLSI</w:t>
      </w:r>
      <w:proofErr w:type="spellEnd"/>
      <w:r w:rsidRPr="009422DD">
        <w:rPr>
          <w:rFonts w:ascii="Times New Roman" w:hAnsi="Times New Roman" w:cs="Times New Roman"/>
          <w:color w:val="000000"/>
          <w:sz w:val="24"/>
          <w:szCs w:val="24"/>
          <w:lang w:eastAsia="en-GB"/>
        </w:rPr>
        <w:t xml:space="preserve"> 1032E</w:t>
      </w:r>
      <w:r w:rsidR="0048482F">
        <w:rPr>
          <w:rFonts w:ascii="Times New Roman" w:hAnsi="Times New Roman" w:cs="Times New Roman"/>
          <w:color w:val="000000"/>
          <w:sz w:val="24"/>
          <w:szCs w:val="24"/>
          <w:lang w:eastAsia="en-GB"/>
        </w:rPr>
        <w:t xml:space="preserve"> [3]</w:t>
      </w:r>
      <w:r w:rsidRPr="009422DD">
        <w:rPr>
          <w:rFonts w:ascii="Times New Roman" w:hAnsi="Times New Roman" w:cs="Times New Roman"/>
          <w:color w:val="000000"/>
          <w:sz w:val="24"/>
          <w:szCs w:val="24"/>
          <w:lang w:eastAsia="en-GB"/>
        </w:rPr>
        <w:t xml:space="preserve"> </w:t>
      </w:r>
    </w:p>
    <w:p w:rsidR="0066529F" w:rsidRPr="009422DD" w:rsidRDefault="0066529F" w:rsidP="009422DD">
      <w:pPr>
        <w:pStyle w:val="Odstavecseseznamem"/>
        <w:numPr>
          <w:ilvl w:val="0"/>
          <w:numId w:val="10"/>
        </w:numPr>
        <w:autoSpaceDE w:val="0"/>
        <w:autoSpaceDN w:val="0"/>
        <w:adjustRightInd w:val="0"/>
        <w:spacing w:after="45" w:line="240" w:lineRule="auto"/>
        <w:ind w:left="0" w:firstLine="0"/>
        <w:rPr>
          <w:rFonts w:ascii="Times New Roman" w:hAnsi="Times New Roman" w:cs="Times New Roman"/>
          <w:color w:val="000000"/>
          <w:sz w:val="24"/>
          <w:szCs w:val="24"/>
          <w:lang w:eastAsia="en-GB"/>
        </w:rPr>
      </w:pPr>
      <w:r w:rsidRPr="009422DD">
        <w:rPr>
          <w:rFonts w:ascii="Times New Roman" w:hAnsi="Times New Roman" w:cs="Times New Roman"/>
          <w:color w:val="000000"/>
          <w:sz w:val="24"/>
          <w:szCs w:val="24"/>
          <w:lang w:eastAsia="en-GB"/>
        </w:rPr>
        <w:t xml:space="preserve">Time-to-digital converter </w:t>
      </w:r>
      <w:proofErr w:type="spellStart"/>
      <w:r w:rsidRPr="009422DD">
        <w:rPr>
          <w:rFonts w:ascii="Times New Roman" w:hAnsi="Times New Roman" w:cs="Times New Roman"/>
          <w:color w:val="000000"/>
          <w:sz w:val="24"/>
          <w:szCs w:val="24"/>
          <w:lang w:eastAsia="en-GB"/>
        </w:rPr>
        <w:t>Acam</w:t>
      </w:r>
      <w:proofErr w:type="spellEnd"/>
      <w:r w:rsidRPr="009422DD">
        <w:rPr>
          <w:rFonts w:ascii="Times New Roman" w:hAnsi="Times New Roman" w:cs="Times New Roman"/>
          <w:color w:val="000000"/>
          <w:sz w:val="24"/>
          <w:szCs w:val="24"/>
          <w:lang w:eastAsia="en-GB"/>
        </w:rPr>
        <w:t xml:space="preserve"> TDC-GP1 </w:t>
      </w:r>
    </w:p>
    <w:p w:rsidR="00716FAF" w:rsidRPr="009422DD" w:rsidRDefault="0066529F" w:rsidP="009422DD">
      <w:pPr>
        <w:pStyle w:val="Odstavecseseznamem"/>
        <w:numPr>
          <w:ilvl w:val="0"/>
          <w:numId w:val="10"/>
        </w:numPr>
        <w:autoSpaceDE w:val="0"/>
        <w:autoSpaceDN w:val="0"/>
        <w:adjustRightInd w:val="0"/>
        <w:spacing w:after="0" w:line="240" w:lineRule="auto"/>
        <w:ind w:left="0" w:firstLine="0"/>
        <w:rPr>
          <w:rFonts w:ascii="Times New Roman" w:hAnsi="Times New Roman" w:cs="Times New Roman"/>
          <w:color w:val="000000"/>
          <w:sz w:val="24"/>
          <w:szCs w:val="24"/>
          <w:lang w:eastAsia="en-GB"/>
        </w:rPr>
      </w:pPr>
      <w:r w:rsidRPr="009422DD">
        <w:rPr>
          <w:rFonts w:ascii="Times New Roman" w:hAnsi="Times New Roman" w:cs="Times New Roman"/>
          <w:color w:val="000000"/>
          <w:sz w:val="24"/>
          <w:szCs w:val="24"/>
          <w:lang w:eastAsia="en-GB"/>
        </w:rPr>
        <w:t>Internal oscillator IQXO - 350 with a 10 MHz frequency</w:t>
      </w:r>
    </w:p>
    <w:p w:rsidR="009B7BC3" w:rsidRDefault="009B7BC3" w:rsidP="0066529F">
      <w:pPr>
        <w:autoSpaceDE w:val="0"/>
        <w:autoSpaceDN w:val="0"/>
        <w:adjustRightInd w:val="0"/>
        <w:spacing w:after="0" w:line="240" w:lineRule="auto"/>
        <w:jc w:val="left"/>
        <w:rPr>
          <w:color w:val="000000"/>
          <w:sz w:val="23"/>
          <w:szCs w:val="23"/>
          <w:lang w:eastAsia="en-GB"/>
        </w:rPr>
      </w:pPr>
    </w:p>
    <w:p w:rsidR="00716FAF" w:rsidRPr="009B7BC3" w:rsidRDefault="00716FAF" w:rsidP="0066529F">
      <w:pPr>
        <w:autoSpaceDE w:val="0"/>
        <w:autoSpaceDN w:val="0"/>
        <w:adjustRightInd w:val="0"/>
        <w:spacing w:after="0" w:line="240" w:lineRule="auto"/>
        <w:jc w:val="left"/>
        <w:rPr>
          <w:color w:val="000000"/>
          <w:sz w:val="23"/>
          <w:szCs w:val="23"/>
          <w:lang w:val="cs-CZ" w:eastAsia="en-GB"/>
        </w:rPr>
      </w:pPr>
      <w:r>
        <w:rPr>
          <w:color w:val="000000"/>
          <w:sz w:val="23"/>
          <w:szCs w:val="23"/>
          <w:lang w:eastAsia="en-GB"/>
        </w:rPr>
        <w:t>Software development</w:t>
      </w:r>
      <w:r w:rsidR="009B7BC3">
        <w:rPr>
          <w:color w:val="000000"/>
          <w:sz w:val="23"/>
          <w:szCs w:val="23"/>
          <w:lang w:eastAsia="en-GB"/>
        </w:rPr>
        <w:t xml:space="preserve"> </w:t>
      </w:r>
    </w:p>
    <w:p w:rsidR="00716FAF" w:rsidRDefault="00716FAF" w:rsidP="0066529F">
      <w:pPr>
        <w:autoSpaceDE w:val="0"/>
        <w:autoSpaceDN w:val="0"/>
        <w:adjustRightInd w:val="0"/>
        <w:spacing w:after="0" w:line="240" w:lineRule="auto"/>
        <w:jc w:val="left"/>
        <w:rPr>
          <w:color w:val="000000"/>
          <w:sz w:val="23"/>
          <w:szCs w:val="23"/>
          <w:lang w:eastAsia="en-GB"/>
        </w:rPr>
      </w:pPr>
    </w:p>
    <w:p w:rsidR="009B7BC3" w:rsidRDefault="009B7BC3" w:rsidP="0066529F">
      <w:pPr>
        <w:autoSpaceDE w:val="0"/>
        <w:autoSpaceDN w:val="0"/>
        <w:adjustRightInd w:val="0"/>
        <w:spacing w:after="0" w:line="240" w:lineRule="auto"/>
        <w:jc w:val="left"/>
        <w:rPr>
          <w:color w:val="000000"/>
          <w:sz w:val="23"/>
          <w:szCs w:val="23"/>
          <w:lang w:eastAsia="en-GB"/>
        </w:rPr>
      </w:pPr>
      <w:r>
        <w:rPr>
          <w:color w:val="000000"/>
          <w:sz w:val="23"/>
          <w:szCs w:val="23"/>
          <w:lang w:eastAsia="en-GB"/>
        </w:rPr>
        <w:t xml:space="preserve">The PLD Lattice </w:t>
      </w:r>
      <w:proofErr w:type="spellStart"/>
      <w:r w:rsidRPr="0066529F">
        <w:rPr>
          <w:color w:val="000000"/>
          <w:sz w:val="23"/>
          <w:szCs w:val="23"/>
          <w:lang w:eastAsia="en-GB"/>
        </w:rPr>
        <w:t>ispLSI</w:t>
      </w:r>
      <w:proofErr w:type="spellEnd"/>
      <w:r w:rsidRPr="0066529F">
        <w:rPr>
          <w:color w:val="000000"/>
          <w:sz w:val="23"/>
          <w:szCs w:val="23"/>
          <w:lang w:eastAsia="en-GB"/>
        </w:rPr>
        <w:t xml:space="preserve"> 1032E</w:t>
      </w:r>
      <w:r w:rsidR="009422DD">
        <w:rPr>
          <w:color w:val="000000"/>
          <w:sz w:val="23"/>
          <w:szCs w:val="23"/>
          <w:lang w:eastAsia="en-GB"/>
        </w:rPr>
        <w:t xml:space="preserve"> is</w:t>
      </w:r>
      <w:r>
        <w:rPr>
          <w:color w:val="000000"/>
          <w:sz w:val="23"/>
          <w:szCs w:val="23"/>
          <w:lang w:eastAsia="en-GB"/>
        </w:rPr>
        <w:t xml:space="preserve"> programmed using the Hardware Description Language ABEL HDL</w:t>
      </w:r>
      <w:r w:rsidR="0048482F">
        <w:rPr>
          <w:color w:val="000000"/>
          <w:sz w:val="23"/>
          <w:szCs w:val="23"/>
          <w:lang w:eastAsia="en-GB"/>
        </w:rPr>
        <w:t xml:space="preserve"> [4]</w:t>
      </w:r>
      <w:r>
        <w:rPr>
          <w:color w:val="000000"/>
          <w:sz w:val="23"/>
          <w:szCs w:val="23"/>
          <w:lang w:eastAsia="en-GB"/>
        </w:rPr>
        <w:t>.</w:t>
      </w:r>
      <w:r w:rsidR="009422DD">
        <w:rPr>
          <w:color w:val="000000"/>
          <w:sz w:val="23"/>
          <w:szCs w:val="23"/>
          <w:lang w:eastAsia="en-GB"/>
        </w:rPr>
        <w:t xml:space="preserve"> The microcontroller Microchip PIC18F4620 is programmed in the IDE MPLAB </w:t>
      </w:r>
      <w:r w:rsidR="009E6328">
        <w:rPr>
          <w:color w:val="000000"/>
          <w:sz w:val="23"/>
          <w:szCs w:val="23"/>
          <w:lang w:eastAsia="en-GB"/>
        </w:rPr>
        <w:t xml:space="preserve">X </w:t>
      </w:r>
      <w:r w:rsidR="009422DD">
        <w:rPr>
          <w:color w:val="000000"/>
          <w:sz w:val="23"/>
          <w:szCs w:val="23"/>
          <w:lang w:eastAsia="en-GB"/>
        </w:rPr>
        <w:t>using the C language.</w:t>
      </w:r>
    </w:p>
    <w:p w:rsidR="009B7BC3" w:rsidRDefault="009B7BC3" w:rsidP="0066529F">
      <w:pPr>
        <w:autoSpaceDE w:val="0"/>
        <w:autoSpaceDN w:val="0"/>
        <w:adjustRightInd w:val="0"/>
        <w:spacing w:after="0" w:line="240" w:lineRule="auto"/>
        <w:jc w:val="left"/>
        <w:rPr>
          <w:color w:val="000000"/>
          <w:sz w:val="23"/>
          <w:szCs w:val="23"/>
          <w:lang w:eastAsia="en-GB"/>
        </w:rPr>
      </w:pPr>
    </w:p>
    <w:p w:rsidR="009B7BC3" w:rsidRPr="0004531C" w:rsidRDefault="009B7BC3" w:rsidP="0004531C">
      <w:pPr>
        <w:rPr>
          <w:color w:val="000000"/>
          <w:sz w:val="23"/>
          <w:szCs w:val="23"/>
          <w:lang w:eastAsia="en-GB"/>
        </w:rPr>
      </w:pPr>
      <w:r>
        <w:t>Communication between the components of the laser altimeter demonstrator</w:t>
      </w:r>
    </w:p>
    <w:p w:rsidR="009B7BC3" w:rsidRDefault="009B7BC3" w:rsidP="00716FAF">
      <w:pPr>
        <w:rPr>
          <w:sz w:val="23"/>
          <w:szCs w:val="23"/>
        </w:rPr>
      </w:pPr>
      <w:r>
        <w:rPr>
          <w:sz w:val="23"/>
          <w:szCs w:val="23"/>
        </w:rPr>
        <w:t xml:space="preserve">We can see the basic idea of data flow between the module CTU ET, detector and laser on one side and the user on the other in </w:t>
      </w:r>
      <w:r w:rsidR="009422DD" w:rsidRPr="009422DD">
        <w:rPr>
          <w:b/>
          <w:bCs/>
          <w:sz w:val="23"/>
          <w:szCs w:val="23"/>
        </w:rPr>
        <w:t>Figure 1</w:t>
      </w:r>
      <w:r>
        <w:rPr>
          <w:sz w:val="23"/>
          <w:szCs w:val="23"/>
        </w:rPr>
        <w:t xml:space="preserve">. The user enters commands and data (value of </w:t>
      </w:r>
      <w:proofErr w:type="spellStart"/>
      <w:r>
        <w:rPr>
          <w:sz w:val="23"/>
          <w:szCs w:val="23"/>
        </w:rPr>
        <w:t>preset</w:t>
      </w:r>
      <w:proofErr w:type="spellEnd"/>
      <w:r>
        <w:rPr>
          <w:sz w:val="23"/>
          <w:szCs w:val="23"/>
        </w:rPr>
        <w:t xml:space="preserve"> time interval, number of measurements) through a suitable </w:t>
      </w:r>
      <w:r w:rsidR="009422DD">
        <w:rPr>
          <w:sz w:val="23"/>
          <w:szCs w:val="23"/>
        </w:rPr>
        <w:t>terminal program</w:t>
      </w:r>
      <w:r>
        <w:rPr>
          <w:sz w:val="23"/>
          <w:szCs w:val="23"/>
        </w:rPr>
        <w:t xml:space="preserve"> to the PIC microcontroller. The PIC microcontroller processes these data and sends them to the CPLD Lattice and initiates the </w:t>
      </w:r>
      <w:r w:rsidR="009422DD">
        <w:rPr>
          <w:sz w:val="23"/>
          <w:szCs w:val="23"/>
        </w:rPr>
        <w:t>TDC. The CPLD</w:t>
      </w:r>
      <w:r>
        <w:rPr>
          <w:sz w:val="23"/>
          <w:szCs w:val="23"/>
        </w:rPr>
        <w:t xml:space="preserve"> serve</w:t>
      </w:r>
      <w:r w:rsidR="009422DD">
        <w:rPr>
          <w:sz w:val="23"/>
          <w:szCs w:val="23"/>
        </w:rPr>
        <w:t>s</w:t>
      </w:r>
      <w:r>
        <w:rPr>
          <w:sz w:val="23"/>
          <w:szCs w:val="23"/>
        </w:rPr>
        <w:t xml:space="preserve"> as a coarse counter wit</w:t>
      </w:r>
      <w:r w:rsidR="009422DD">
        <w:rPr>
          <w:sz w:val="23"/>
          <w:szCs w:val="23"/>
        </w:rPr>
        <w:t>h 100 ns resolution. The CPLD</w:t>
      </w:r>
      <w:r>
        <w:rPr>
          <w:sz w:val="23"/>
          <w:szCs w:val="23"/>
        </w:rPr>
        <w:t xml:space="preserve"> measures the number of clock cycles based on the data from the PIC microcontroller and the signals from laser (emitted photon) and detector (recorded photon) and these data are sent to the PIC. The </w:t>
      </w:r>
      <w:r>
        <w:rPr>
          <w:rFonts w:ascii="Courier New" w:hAnsi="Courier New" w:cs="Courier New"/>
          <w:sz w:val="22"/>
        </w:rPr>
        <w:t xml:space="preserve">LASER </w:t>
      </w:r>
      <w:r>
        <w:rPr>
          <w:sz w:val="23"/>
          <w:szCs w:val="23"/>
        </w:rPr>
        <w:t xml:space="preserve">signal indicates the moment when the laser fires. Counting of the </w:t>
      </w:r>
      <w:proofErr w:type="spellStart"/>
      <w:r>
        <w:rPr>
          <w:sz w:val="23"/>
          <w:szCs w:val="23"/>
        </w:rPr>
        <w:t>preset</w:t>
      </w:r>
      <w:proofErr w:type="spellEnd"/>
      <w:r>
        <w:rPr>
          <w:sz w:val="23"/>
          <w:szCs w:val="23"/>
        </w:rPr>
        <w:t xml:space="preserve"> time interval starts based on this signal. After counting down the </w:t>
      </w:r>
      <w:proofErr w:type="spellStart"/>
      <w:r>
        <w:rPr>
          <w:sz w:val="23"/>
          <w:szCs w:val="23"/>
        </w:rPr>
        <w:t>preset</w:t>
      </w:r>
      <w:proofErr w:type="spellEnd"/>
      <w:r>
        <w:rPr>
          <w:sz w:val="23"/>
          <w:szCs w:val="23"/>
        </w:rPr>
        <w:t xml:space="preserve"> time interval, the detector gate is opened. The detector is waiting for the first returned photon and the detector gate is closed after receiving it. It then sends the </w:t>
      </w:r>
      <w:r>
        <w:rPr>
          <w:rFonts w:ascii="Courier New" w:hAnsi="Courier New" w:cs="Courier New"/>
          <w:sz w:val="22"/>
        </w:rPr>
        <w:t xml:space="preserve">DETECTOR </w:t>
      </w:r>
      <w:r>
        <w:rPr>
          <w:sz w:val="23"/>
          <w:szCs w:val="23"/>
        </w:rPr>
        <w:t xml:space="preserve">signal to the </w:t>
      </w:r>
      <w:r w:rsidR="00CC329F">
        <w:rPr>
          <w:sz w:val="23"/>
          <w:szCs w:val="23"/>
        </w:rPr>
        <w:t>CPLD. The TDC is</w:t>
      </w:r>
      <w:r>
        <w:rPr>
          <w:sz w:val="23"/>
          <w:szCs w:val="23"/>
        </w:rPr>
        <w:t xml:space="preserve"> used as a fine counter wi</w:t>
      </w:r>
      <w:r w:rsidR="00CC329F">
        <w:rPr>
          <w:sz w:val="23"/>
          <w:szCs w:val="23"/>
        </w:rPr>
        <w:t xml:space="preserve">th a 125 </w:t>
      </w:r>
      <w:proofErr w:type="spellStart"/>
      <w:r w:rsidR="00CC329F">
        <w:rPr>
          <w:sz w:val="23"/>
          <w:szCs w:val="23"/>
        </w:rPr>
        <w:t>ps</w:t>
      </w:r>
      <w:proofErr w:type="spellEnd"/>
      <w:r w:rsidR="00CC329F">
        <w:rPr>
          <w:sz w:val="23"/>
          <w:szCs w:val="23"/>
        </w:rPr>
        <w:t xml:space="preserve"> resolution. It</w:t>
      </w:r>
      <w:r>
        <w:rPr>
          <w:sz w:val="23"/>
          <w:szCs w:val="23"/>
        </w:rPr>
        <w:t xml:space="preserve"> measure</w:t>
      </w:r>
      <w:r w:rsidR="00CC329F">
        <w:rPr>
          <w:sz w:val="23"/>
          <w:szCs w:val="23"/>
        </w:rPr>
        <w:t>s</w:t>
      </w:r>
      <w:r>
        <w:rPr>
          <w:sz w:val="23"/>
          <w:szCs w:val="23"/>
        </w:rPr>
        <w:t xml:space="preserve"> the time </w:t>
      </w:r>
      <w:r>
        <w:rPr>
          <w:sz w:val="23"/>
          <w:szCs w:val="23"/>
        </w:rPr>
        <w:lastRenderedPageBreak/>
        <w:t xml:space="preserve">intervals between </w:t>
      </w:r>
      <w:r>
        <w:rPr>
          <w:rFonts w:ascii="Courier New" w:hAnsi="Courier New" w:cs="Courier New"/>
          <w:sz w:val="22"/>
        </w:rPr>
        <w:t xml:space="preserve">LASER </w:t>
      </w:r>
      <w:r>
        <w:rPr>
          <w:sz w:val="23"/>
          <w:szCs w:val="23"/>
        </w:rPr>
        <w:t xml:space="preserve">signal and first rising edge of the clock signal and the time interval between </w:t>
      </w:r>
      <w:r>
        <w:rPr>
          <w:rFonts w:ascii="Courier New" w:hAnsi="Courier New" w:cs="Courier New"/>
          <w:sz w:val="22"/>
        </w:rPr>
        <w:t xml:space="preserve">DETECTOR </w:t>
      </w:r>
      <w:r>
        <w:rPr>
          <w:sz w:val="23"/>
          <w:szCs w:val="23"/>
        </w:rPr>
        <w:t>signal and first rising edge of the clock and send them back to the PIC.</w:t>
      </w:r>
    </w:p>
    <w:p w:rsidR="008131A4" w:rsidRDefault="008131A4" w:rsidP="008131A4">
      <w:r>
        <w:t xml:space="preserve">The complete time interval using the </w:t>
      </w:r>
      <w:r w:rsidR="00CC329F">
        <w:t xml:space="preserve">TDC and CPLD together is then </w:t>
      </w:r>
      <w:r>
        <w:t xml:space="preserve">computed as: </w:t>
      </w:r>
    </w:p>
    <w:p w:rsidR="008131A4" w:rsidRPr="00CC1AD0" w:rsidRDefault="001D7134" w:rsidP="008131A4">
      <w:pPr>
        <w:rPr>
          <w:i/>
          <w:lang w:val="en-US"/>
        </w:rPr>
      </w:pPr>
      <m:oMathPara>
        <m:oMath>
          <m:sSub>
            <m:sSubPr>
              <m:ctrlPr>
                <w:rPr>
                  <w:rFonts w:ascii="Cambria Math" w:hAnsi="Cambria Math"/>
                  <w:i/>
                </w:rPr>
              </m:ctrlPr>
            </m:sSubPr>
            <m:e>
              <m:r>
                <w:rPr>
                  <w:rFonts w:ascii="Cambria Math" w:hAnsi="Cambria Math"/>
                </w:rPr>
                <m:t>t</m:t>
              </m:r>
            </m:e>
            <m:sub>
              <m:r>
                <w:rPr>
                  <w:rFonts w:ascii="Cambria Math" w:hAnsi="Cambria Math"/>
                </w:rPr>
                <m:t>total</m:t>
              </m:r>
            </m:sub>
          </m:sSub>
          <m:r>
            <w:rPr>
              <w:rFonts w:ascii="Cambria Math" w:hAnsi="Cambria Math"/>
            </w:rPr>
            <m:t>=TDC1</m:t>
          </m:r>
          <m:r>
            <w:rPr>
              <w:rFonts w:ascii="Cambria Math" w:hAnsi="Cambria Math"/>
              <w:lang w:val="en-US"/>
            </w:rPr>
            <m:t>+n*CLOCK+(CLOCK-TDC2)</m:t>
          </m:r>
        </m:oMath>
      </m:oMathPara>
    </w:p>
    <w:p w:rsidR="008131A4" w:rsidRDefault="008131A4" w:rsidP="00CC1AD0">
      <w:pPr>
        <w:rPr>
          <w:sz w:val="23"/>
          <w:szCs w:val="23"/>
        </w:rPr>
      </w:pPr>
      <w:r>
        <w:t xml:space="preserve">This computation is illustrated in </w:t>
      </w:r>
      <w:r w:rsidR="0086432C">
        <w:rPr>
          <w:b/>
          <w:bCs/>
        </w:rPr>
        <w:t xml:space="preserve">Figure </w:t>
      </w:r>
      <w:r w:rsidR="00CC329F">
        <w:rPr>
          <w:b/>
          <w:bCs/>
        </w:rPr>
        <w:t>2</w:t>
      </w:r>
      <w:r>
        <w:t>.Measurements of time intervals were performed separately with th</w:t>
      </w:r>
      <w:r w:rsidR="003F40FA">
        <w:t>e CPLD and TDC in the laboratory.</w:t>
      </w:r>
      <w:r w:rsidR="00CC329F">
        <w:t xml:space="preserve"> </w:t>
      </w:r>
      <w:r w:rsidR="00CC1AD0">
        <w:rPr>
          <w:sz w:val="23"/>
          <w:szCs w:val="23"/>
        </w:rPr>
        <w:t>The data from the CPLD and TDC are collected by the PIC after each measurement and processed. The result of each measurement batch is then sent to the user.</w:t>
      </w:r>
    </w:p>
    <w:p w:rsidR="00716FAF" w:rsidRPr="003B3918" w:rsidRDefault="0004531C" w:rsidP="003B3918">
      <w:pPr>
        <w:rPr>
          <w:szCs w:val="24"/>
        </w:rPr>
      </w:pPr>
      <w:r w:rsidRPr="003B3918">
        <w:rPr>
          <w:szCs w:val="24"/>
        </w:rPr>
        <w:t>Principle of function of the time gate realized in the CPLD Lattice</w:t>
      </w:r>
    </w:p>
    <w:p w:rsidR="0066529F" w:rsidRDefault="009B7BC3" w:rsidP="009B7BC3">
      <w:pPr>
        <w:rPr>
          <w:i/>
          <w:iCs/>
        </w:rPr>
      </w:pPr>
      <w:r>
        <w:t xml:space="preserve">The principle of function of the time gate realized in CPLD Lattice is shown in </w:t>
      </w:r>
      <w:r w:rsidR="003B3918">
        <w:rPr>
          <w:b/>
          <w:bCs/>
        </w:rPr>
        <w:t>Figure 3</w:t>
      </w:r>
      <w:r>
        <w:t xml:space="preserve">. Whenever the laser emits a photon, it will send the information about this event to the </w:t>
      </w:r>
      <w:r w:rsidR="00E72BDD">
        <w:t>C</w:t>
      </w:r>
      <w:r>
        <w:t xml:space="preserve">PLD. The time of arrival of the echoed photon is expected approximately in the time interval given by the </w:t>
      </w:r>
      <w:proofErr w:type="spellStart"/>
      <w:r>
        <w:t>preset</w:t>
      </w:r>
      <w:proofErr w:type="spellEnd"/>
      <w:r>
        <w:t xml:space="preserve"> time interval. The </w:t>
      </w:r>
      <w:proofErr w:type="spellStart"/>
      <w:r>
        <w:t>preset</w:t>
      </w:r>
      <w:proofErr w:type="spellEnd"/>
      <w:r>
        <w:t xml:space="preserve"> time interval counts down and when it reaches zero, the detector opens. The detector remains open until the first echoed photon arrives. It is possible to eliminate most of the background noise by setting the appropriate value of the </w:t>
      </w:r>
      <w:proofErr w:type="spellStart"/>
      <w:r>
        <w:t>preset</w:t>
      </w:r>
      <w:proofErr w:type="spellEnd"/>
      <w:r>
        <w:t xml:space="preserve"> time interval. The width of the time window is typically a few </w:t>
      </w:r>
      <w:proofErr w:type="spellStart"/>
      <w:r>
        <w:t>μs</w:t>
      </w:r>
      <w:proofErr w:type="spellEnd"/>
      <w:r>
        <w:rPr>
          <w:i/>
          <w:iCs/>
        </w:rPr>
        <w:t>.</w:t>
      </w:r>
    </w:p>
    <w:p w:rsidR="003D26F4" w:rsidRDefault="002535A9" w:rsidP="003D26F4">
      <w:r>
        <w:t>PIC microcontroller programming</w:t>
      </w:r>
    </w:p>
    <w:p w:rsidR="00A747D1" w:rsidRPr="00A747D1" w:rsidRDefault="00A747D1" w:rsidP="00A747D1">
      <w:pPr>
        <w:rPr>
          <w:lang w:eastAsia="en-GB"/>
        </w:rPr>
      </w:pPr>
      <w:r w:rsidRPr="00A747D1">
        <w:rPr>
          <w:lang w:eastAsia="en-GB"/>
        </w:rPr>
        <w:t>The PIC microcontroller can be considered the “brain” of the laser altimeter electronic module, because it guarantees the communication between the chips of the CTU ET module and the PC. The microcontroller is programmed using C language. The IDE fro</w:t>
      </w:r>
      <w:r w:rsidR="0048482F">
        <w:rPr>
          <w:lang w:eastAsia="en-GB"/>
        </w:rPr>
        <w:t xml:space="preserve">m Microchip MPLAB X </w:t>
      </w:r>
      <w:r w:rsidRPr="00A747D1">
        <w:rPr>
          <w:lang w:eastAsia="en-GB"/>
        </w:rPr>
        <w:t>was used to develop and debug the source code. The C18 compiler from Microchip Company is specially designed for PIC18 family microcontrollers</w:t>
      </w:r>
      <w:r w:rsidR="0048482F">
        <w:rPr>
          <w:lang w:eastAsia="en-GB"/>
        </w:rPr>
        <w:t xml:space="preserve"> [5]</w:t>
      </w:r>
      <w:r w:rsidRPr="00A747D1">
        <w:rPr>
          <w:lang w:eastAsia="en-GB"/>
        </w:rPr>
        <w:t xml:space="preserve">. </w:t>
      </w:r>
    </w:p>
    <w:p w:rsidR="00A747D1" w:rsidRPr="00A747D1" w:rsidRDefault="00A747D1" w:rsidP="00A747D1">
      <w:pPr>
        <w:rPr>
          <w:lang w:eastAsia="en-GB"/>
        </w:rPr>
      </w:pPr>
      <w:r w:rsidRPr="00A747D1">
        <w:rPr>
          <w:lang w:eastAsia="en-GB"/>
        </w:rPr>
        <w:t>The PIC microcontroller must execute these tasks, before the actual measurement can begin:</w:t>
      </w:r>
    </w:p>
    <w:p w:rsidR="00A747D1" w:rsidRPr="00A747D1" w:rsidRDefault="00A747D1" w:rsidP="00A747D1">
      <w:pPr>
        <w:pStyle w:val="Odstavecseseznamem"/>
        <w:numPr>
          <w:ilvl w:val="0"/>
          <w:numId w:val="10"/>
        </w:numPr>
        <w:spacing w:after="0" w:line="240" w:lineRule="auto"/>
        <w:ind w:left="0" w:hanging="11"/>
        <w:rPr>
          <w:rFonts w:ascii="Times New Roman" w:hAnsi="Times New Roman" w:cs="Times New Roman"/>
          <w:sz w:val="24"/>
          <w:szCs w:val="24"/>
          <w:lang w:eastAsia="en-GB"/>
        </w:rPr>
      </w:pPr>
      <w:r w:rsidRPr="00A747D1">
        <w:rPr>
          <w:rFonts w:ascii="Times New Roman" w:hAnsi="Times New Roman" w:cs="Times New Roman"/>
          <w:sz w:val="24"/>
          <w:szCs w:val="24"/>
          <w:lang w:eastAsia="en-GB"/>
        </w:rPr>
        <w:t xml:space="preserve">Send the user input to the CPLD and TDC chip </w:t>
      </w:r>
    </w:p>
    <w:p w:rsidR="00A747D1" w:rsidRPr="00A747D1" w:rsidRDefault="00A747D1" w:rsidP="00A747D1">
      <w:pPr>
        <w:pStyle w:val="Odstavecseseznamem"/>
        <w:numPr>
          <w:ilvl w:val="0"/>
          <w:numId w:val="10"/>
        </w:numPr>
        <w:spacing w:after="0" w:line="240" w:lineRule="auto"/>
        <w:ind w:left="0" w:hanging="11"/>
        <w:rPr>
          <w:rFonts w:ascii="Times New Roman" w:hAnsi="Times New Roman" w:cs="Times New Roman"/>
          <w:sz w:val="24"/>
          <w:szCs w:val="24"/>
          <w:lang w:eastAsia="en-GB"/>
        </w:rPr>
      </w:pPr>
      <w:r w:rsidRPr="00A747D1">
        <w:rPr>
          <w:rFonts w:ascii="Times New Roman" w:hAnsi="Times New Roman" w:cs="Times New Roman"/>
          <w:sz w:val="24"/>
          <w:szCs w:val="24"/>
          <w:lang w:eastAsia="en-GB"/>
        </w:rPr>
        <w:t xml:space="preserve">Save the user inputs in the data memory of the PIC </w:t>
      </w:r>
    </w:p>
    <w:p w:rsidR="00A747D1" w:rsidRDefault="00A747D1" w:rsidP="00A747D1">
      <w:pPr>
        <w:pStyle w:val="Odstavecseseznamem"/>
        <w:numPr>
          <w:ilvl w:val="0"/>
          <w:numId w:val="10"/>
        </w:numPr>
        <w:spacing w:after="0" w:line="240" w:lineRule="auto"/>
        <w:ind w:left="0" w:hanging="11"/>
        <w:rPr>
          <w:rFonts w:ascii="Times New Roman" w:hAnsi="Times New Roman" w:cs="Times New Roman"/>
          <w:sz w:val="24"/>
          <w:szCs w:val="24"/>
          <w:lang w:eastAsia="en-GB"/>
        </w:rPr>
      </w:pPr>
      <w:r w:rsidRPr="00A747D1">
        <w:rPr>
          <w:rFonts w:ascii="Times New Roman" w:hAnsi="Times New Roman" w:cs="Times New Roman"/>
          <w:sz w:val="24"/>
          <w:szCs w:val="24"/>
          <w:lang w:eastAsia="en-GB"/>
        </w:rPr>
        <w:t xml:space="preserve">Initialize the TDC </w:t>
      </w:r>
    </w:p>
    <w:p w:rsidR="003477C8" w:rsidRDefault="003477C8" w:rsidP="003477C8">
      <w:pPr>
        <w:pStyle w:val="Odstavecseseznamem"/>
        <w:spacing w:after="0" w:line="240" w:lineRule="auto"/>
        <w:ind w:left="0"/>
        <w:rPr>
          <w:rFonts w:ascii="Times New Roman" w:hAnsi="Times New Roman" w:cs="Times New Roman"/>
          <w:sz w:val="24"/>
          <w:szCs w:val="24"/>
          <w:lang w:eastAsia="en-GB"/>
        </w:rPr>
      </w:pPr>
    </w:p>
    <w:p w:rsidR="00A747D1" w:rsidRPr="003477C8" w:rsidRDefault="003477C8" w:rsidP="003477C8">
      <w:pPr>
        <w:pStyle w:val="Odstavecseseznamem"/>
        <w:spacing w:line="360" w:lineRule="auto"/>
        <w:ind w:left="0"/>
        <w:rPr>
          <w:rFonts w:ascii="Times New Roman" w:hAnsi="Times New Roman" w:cs="Times New Roman"/>
          <w:sz w:val="24"/>
          <w:szCs w:val="24"/>
          <w:lang w:eastAsia="en-GB"/>
        </w:rPr>
      </w:pPr>
      <w:r w:rsidRPr="003477C8">
        <w:rPr>
          <w:rFonts w:ascii="Times New Roman" w:hAnsi="Times New Roman" w:cs="Times New Roman"/>
          <w:sz w:val="24"/>
          <w:szCs w:val="24"/>
        </w:rPr>
        <w:t>There are two write and two read function implemented in the program</w:t>
      </w:r>
      <w:r>
        <w:rPr>
          <w:sz w:val="23"/>
          <w:szCs w:val="23"/>
        </w:rPr>
        <w:t xml:space="preserve"> (</w:t>
      </w:r>
      <w:proofErr w:type="spellStart"/>
      <w:r>
        <w:rPr>
          <w:rFonts w:ascii="Courier New" w:hAnsi="Courier New" w:cs="Courier New"/>
        </w:rPr>
        <w:t>TDCRead</w:t>
      </w:r>
      <w:proofErr w:type="spellEnd"/>
      <w:r>
        <w:rPr>
          <w:rFonts w:ascii="Courier New" w:hAnsi="Courier New" w:cs="Courier New"/>
        </w:rPr>
        <w:t xml:space="preserve">, </w:t>
      </w:r>
      <w:proofErr w:type="spellStart"/>
      <w:r>
        <w:rPr>
          <w:rFonts w:ascii="Courier New" w:hAnsi="Courier New" w:cs="Courier New"/>
        </w:rPr>
        <w:t>CPLDRead</w:t>
      </w:r>
      <w:proofErr w:type="spellEnd"/>
      <w:r>
        <w:rPr>
          <w:rFonts w:ascii="Courier New" w:hAnsi="Courier New" w:cs="Courier New"/>
        </w:rPr>
        <w:t xml:space="preserve"> and </w:t>
      </w:r>
      <w:proofErr w:type="spellStart"/>
      <w:r>
        <w:rPr>
          <w:rFonts w:ascii="Courier New" w:hAnsi="Courier New" w:cs="Courier New"/>
        </w:rPr>
        <w:t>TDCWrite</w:t>
      </w:r>
      <w:proofErr w:type="spellEnd"/>
      <w:r>
        <w:rPr>
          <w:rFonts w:ascii="Courier New" w:hAnsi="Courier New" w:cs="Courier New"/>
        </w:rPr>
        <w:t xml:space="preserve">, </w:t>
      </w:r>
      <w:proofErr w:type="spellStart"/>
      <w:r>
        <w:rPr>
          <w:rFonts w:ascii="Courier New" w:hAnsi="Courier New" w:cs="Courier New"/>
        </w:rPr>
        <w:t>CPLDWrite</w:t>
      </w:r>
      <w:proofErr w:type="spellEnd"/>
      <w:r>
        <w:rPr>
          <w:sz w:val="23"/>
          <w:szCs w:val="23"/>
        </w:rPr>
        <w:t xml:space="preserve">). </w:t>
      </w:r>
      <w:r w:rsidRPr="003477C8">
        <w:rPr>
          <w:rFonts w:ascii="Times New Roman" w:hAnsi="Times New Roman" w:cs="Times New Roman"/>
          <w:sz w:val="24"/>
          <w:szCs w:val="24"/>
        </w:rPr>
        <w:t xml:space="preserve">The communication is ensured by a standard parallel interface with 8 bit of data signal, 4 bit of address signal and 4 control </w:t>
      </w:r>
      <w:r w:rsidRPr="003477C8">
        <w:rPr>
          <w:rFonts w:ascii="Times New Roman" w:hAnsi="Times New Roman" w:cs="Times New Roman"/>
          <w:sz w:val="24"/>
          <w:szCs w:val="24"/>
        </w:rPr>
        <w:lastRenderedPageBreak/>
        <w:t>signals. The control signals are read</w:t>
      </w:r>
      <w:r>
        <w:rPr>
          <w:sz w:val="23"/>
          <w:szCs w:val="23"/>
        </w:rPr>
        <w:t xml:space="preserve"> (</w:t>
      </w:r>
      <w:r>
        <w:rPr>
          <w:rFonts w:ascii="Courier New" w:hAnsi="Courier New" w:cs="Courier New"/>
        </w:rPr>
        <w:t>RD</w:t>
      </w:r>
      <w:r>
        <w:rPr>
          <w:sz w:val="23"/>
          <w:szCs w:val="23"/>
        </w:rPr>
        <w:t xml:space="preserve">), </w:t>
      </w:r>
      <w:r w:rsidRPr="003477C8">
        <w:rPr>
          <w:rFonts w:ascii="Times New Roman" w:hAnsi="Times New Roman" w:cs="Times New Roman"/>
          <w:sz w:val="24"/>
          <w:szCs w:val="24"/>
        </w:rPr>
        <w:t>write</w:t>
      </w:r>
      <w:r>
        <w:rPr>
          <w:sz w:val="23"/>
          <w:szCs w:val="23"/>
        </w:rPr>
        <w:t xml:space="preserve"> (</w:t>
      </w:r>
      <w:r>
        <w:rPr>
          <w:rFonts w:ascii="Courier New" w:hAnsi="Courier New" w:cs="Courier New"/>
        </w:rPr>
        <w:t>WR</w:t>
      </w:r>
      <w:r>
        <w:rPr>
          <w:sz w:val="23"/>
          <w:szCs w:val="23"/>
        </w:rPr>
        <w:t xml:space="preserve">) </w:t>
      </w:r>
      <w:r w:rsidRPr="003477C8">
        <w:rPr>
          <w:rFonts w:ascii="Times New Roman" w:hAnsi="Times New Roman" w:cs="Times New Roman"/>
          <w:sz w:val="24"/>
          <w:szCs w:val="24"/>
        </w:rPr>
        <w:t>and chip select for Lattice and TDC</w:t>
      </w:r>
      <w:r>
        <w:rPr>
          <w:sz w:val="23"/>
          <w:szCs w:val="23"/>
        </w:rPr>
        <w:t xml:space="preserve"> (</w:t>
      </w:r>
      <w:proofErr w:type="spellStart"/>
      <w:r>
        <w:rPr>
          <w:rFonts w:ascii="Courier New" w:hAnsi="Courier New" w:cs="Courier New"/>
        </w:rPr>
        <w:t>CS_Lattice</w:t>
      </w:r>
      <w:proofErr w:type="spellEnd"/>
      <w:r>
        <w:rPr>
          <w:rFonts w:ascii="Courier New" w:hAnsi="Courier New" w:cs="Courier New"/>
        </w:rPr>
        <w:t xml:space="preserve"> </w:t>
      </w:r>
      <w:r>
        <w:rPr>
          <w:sz w:val="23"/>
          <w:szCs w:val="23"/>
        </w:rPr>
        <w:t xml:space="preserve">and </w:t>
      </w:r>
      <w:r>
        <w:rPr>
          <w:rFonts w:ascii="Courier New" w:hAnsi="Courier New" w:cs="Courier New"/>
        </w:rPr>
        <w:t>CS_TDC</w:t>
      </w:r>
      <w:r>
        <w:rPr>
          <w:sz w:val="23"/>
          <w:szCs w:val="23"/>
        </w:rPr>
        <w:t xml:space="preserve">). </w:t>
      </w:r>
      <w:r w:rsidRPr="003477C8">
        <w:rPr>
          <w:rFonts w:ascii="Times New Roman" w:hAnsi="Times New Roman" w:cs="Times New Roman"/>
          <w:sz w:val="24"/>
          <w:szCs w:val="24"/>
        </w:rPr>
        <w:t>The main difference is in the chip select signal, the TDC and Lattice use separate chip select signals.</w:t>
      </w:r>
    </w:p>
    <w:p w:rsidR="003D26F4" w:rsidRDefault="003D26F4" w:rsidP="003D26F4">
      <w:pPr>
        <w:rPr>
          <w:szCs w:val="24"/>
        </w:rPr>
      </w:pPr>
      <w:r>
        <w:rPr>
          <w:szCs w:val="24"/>
        </w:rPr>
        <w:t>Testing</w:t>
      </w:r>
    </w:p>
    <w:p w:rsidR="003D26F4" w:rsidRDefault="003D26F4" w:rsidP="003D26F4">
      <w:pPr>
        <w:rPr>
          <w:sz w:val="23"/>
          <w:szCs w:val="23"/>
        </w:rPr>
      </w:pPr>
      <w:r>
        <w:rPr>
          <w:sz w:val="23"/>
          <w:szCs w:val="23"/>
        </w:rPr>
        <w:t xml:space="preserve"> The photon counting detector of the PDM series by MPD (Micro Photon Devices) was used. The PDM i</w:t>
      </w:r>
      <w:r w:rsidR="000D34DD">
        <w:rPr>
          <w:sz w:val="23"/>
          <w:szCs w:val="23"/>
        </w:rPr>
        <w:t xml:space="preserve">s a solid state instrument equipped with </w:t>
      </w:r>
      <w:r>
        <w:rPr>
          <w:sz w:val="23"/>
          <w:szCs w:val="23"/>
        </w:rPr>
        <w:t>a SPAD (Single Photon Avalanche Diodes)</w:t>
      </w:r>
      <w:r w:rsidR="000D34DD">
        <w:rPr>
          <w:sz w:val="23"/>
          <w:szCs w:val="23"/>
        </w:rPr>
        <w:t>.</w:t>
      </w:r>
      <w:r>
        <w:rPr>
          <w:sz w:val="23"/>
          <w:szCs w:val="23"/>
        </w:rPr>
        <w:t xml:space="preserve"> The detector generates a TTL level output pulse per detected photon</w:t>
      </w:r>
      <w:r w:rsidR="000D34DD">
        <w:rPr>
          <w:sz w:val="23"/>
          <w:szCs w:val="23"/>
        </w:rPr>
        <w:t>.</w:t>
      </w:r>
      <w:r>
        <w:rPr>
          <w:sz w:val="23"/>
          <w:szCs w:val="23"/>
        </w:rPr>
        <w:t xml:space="preserve"> The detector offers a fast gating option which is triggered by an external TTL signal. The gating function is used for viewing a signal that occurs in a small time window and therefore enabling to detect weak signals with high background noise</w:t>
      </w:r>
      <w:r w:rsidR="0086432C">
        <w:rPr>
          <w:sz w:val="23"/>
          <w:szCs w:val="23"/>
        </w:rPr>
        <w:t xml:space="preserve"> [6]</w:t>
      </w:r>
      <w:r>
        <w:rPr>
          <w:sz w:val="23"/>
          <w:szCs w:val="23"/>
        </w:rPr>
        <w:t xml:space="preserve">. </w:t>
      </w:r>
    </w:p>
    <w:p w:rsidR="000D5E47" w:rsidRDefault="000D5E47" w:rsidP="003D26F4">
      <w:pPr>
        <w:rPr>
          <w:sz w:val="23"/>
          <w:szCs w:val="23"/>
        </w:rPr>
      </w:pPr>
      <w:r>
        <w:rPr>
          <w:sz w:val="23"/>
          <w:szCs w:val="23"/>
        </w:rPr>
        <w:t xml:space="preserve">The laser used is from JDS Uniphase, model NG-10120-110. It is a pulsed diode pumped, passively Q-switched microchip laser. The primarily wavelength is 532 nm. The power output per pulse is 1 </w:t>
      </w:r>
      <w:proofErr w:type="spellStart"/>
      <w:r>
        <w:rPr>
          <w:sz w:val="23"/>
          <w:szCs w:val="23"/>
        </w:rPr>
        <w:t>μJ</w:t>
      </w:r>
      <w:proofErr w:type="spellEnd"/>
      <w:r>
        <w:rPr>
          <w:sz w:val="23"/>
          <w:szCs w:val="23"/>
        </w:rPr>
        <w:t xml:space="preserve"> and the typical pulse width is 0.6 ns</w:t>
      </w:r>
      <w:r w:rsidR="00665DB8">
        <w:rPr>
          <w:sz w:val="23"/>
          <w:szCs w:val="23"/>
        </w:rPr>
        <w:t xml:space="preserve"> [7]</w:t>
      </w:r>
      <w:r>
        <w:rPr>
          <w:sz w:val="23"/>
          <w:szCs w:val="23"/>
        </w:rPr>
        <w:t xml:space="preserve">. </w:t>
      </w:r>
    </w:p>
    <w:p w:rsidR="000D5E47" w:rsidRDefault="000D5E47" w:rsidP="003D26F4">
      <w:pPr>
        <w:rPr>
          <w:sz w:val="23"/>
          <w:szCs w:val="23"/>
        </w:rPr>
      </w:pPr>
      <w:r>
        <w:rPr>
          <w:sz w:val="23"/>
          <w:szCs w:val="23"/>
        </w:rPr>
        <w:t>Experimental setup</w:t>
      </w:r>
    </w:p>
    <w:p w:rsidR="000D5E47" w:rsidRDefault="000D5E47" w:rsidP="000D5E47">
      <w:r>
        <w:t xml:space="preserve">The experimental setup is shown in </w:t>
      </w:r>
      <w:r w:rsidR="00E72BDD">
        <w:rPr>
          <w:b/>
          <w:bCs/>
        </w:rPr>
        <w:t>Figure 4</w:t>
      </w:r>
      <w:r>
        <w:t>.</w:t>
      </w:r>
      <w:r w:rsidR="00E72BDD">
        <w:t xml:space="preserve"> </w:t>
      </w:r>
      <w:r>
        <w:t>The laser fires into a group of four filters wit</w:t>
      </w:r>
      <w:r w:rsidR="00A747D1">
        <w:t xml:space="preserve">h a transmission coefficient </w:t>
      </w:r>
      <w:proofErr w:type="gramStart"/>
      <w:r w:rsidR="00A747D1">
        <w:t xml:space="preserve">of </w:t>
      </w:r>
      <m:oMath>
        <m:r>
          <w:rPr>
            <w:rFonts w:ascii="Cambria Math" w:hAnsi="Cambria Math"/>
            <w:lang w:val="en-US"/>
          </w:rPr>
          <m:t>0</m:t>
        </m:r>
        <w:proofErr w:type="gramEnd"/>
        <m:r>
          <w:rPr>
            <w:rFonts w:ascii="Cambria Math" w:hAnsi="Cambria Math"/>
            <w:lang w:val="en-US"/>
          </w:rPr>
          <m:t>.22</m:t>
        </m:r>
      </m:oMath>
      <w:r>
        <w:t xml:space="preserve"> , so the laser pulse is attenuated by an factor of: </w:t>
      </w:r>
    </w:p>
    <w:p w:rsidR="000D5E47" w:rsidRPr="00E96923" w:rsidRDefault="001D7134" w:rsidP="000D5E47">
      <w:pPr>
        <w:rPr>
          <w:i/>
          <w:lang w:val="cs-CZ"/>
        </w:rPr>
      </w:pPr>
      <m:oMathPara>
        <m:oMath>
          <m:sSub>
            <m:sSubPr>
              <m:ctrlPr>
                <w:rPr>
                  <w:rFonts w:ascii="Cambria Math" w:hAnsi="Cambria Math"/>
                  <w:i/>
                </w:rPr>
              </m:ctrlPr>
            </m:sSubPr>
            <m:e>
              <m:r>
                <w:rPr>
                  <w:rFonts w:ascii="Cambria Math" w:hAnsi="Cambria Math"/>
                </w:rPr>
                <m:t>T</m:t>
              </m:r>
            </m:e>
            <m:sub>
              <m:r>
                <w:rPr>
                  <w:rFonts w:ascii="Cambria Math" w:hAnsi="Cambria Math"/>
                </w:rPr>
                <m:t>total</m:t>
              </m:r>
            </m:sub>
          </m:sSub>
          <m:r>
            <w:rPr>
              <w:rFonts w:ascii="Cambria Math" w:hAnsi="Cambria Math"/>
            </w:rPr>
            <m:t xml:space="preserve">= </m:t>
          </m:r>
          <m:sSup>
            <m:sSupPr>
              <m:ctrlPr>
                <w:rPr>
                  <w:rFonts w:ascii="Cambria Math" w:hAnsi="Cambria Math"/>
                  <w:i/>
                </w:rPr>
              </m:ctrlPr>
            </m:sSupPr>
            <m:e>
              <m:r>
                <w:rPr>
                  <w:rFonts w:ascii="Cambria Math" w:hAnsi="Cambria Math"/>
                </w:rPr>
                <m:t>0.22</m:t>
              </m:r>
            </m:e>
            <m:sup>
              <m:r>
                <w:rPr>
                  <w:rFonts w:ascii="Cambria Math" w:hAnsi="Cambria Math"/>
                </w:rPr>
                <m:t>4</m:t>
              </m:r>
            </m:sup>
          </m:sSup>
          <m:r>
            <w:rPr>
              <w:rFonts w:ascii="Cambria Math" w:hAnsi="Cambria Math"/>
            </w:rPr>
            <m:t xml:space="preserve"> ≅2.34.</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rsidR="000D5E47" w:rsidRDefault="000D5E47" w:rsidP="00E96923">
      <w:r>
        <w:t xml:space="preserve">The laser beam then reflects from a mirror and hits a beam blocker. The beam is scattered and the reflected photons </w:t>
      </w:r>
      <w:r w:rsidR="00E96923">
        <w:t xml:space="preserve">are detected by the SPAD. </w:t>
      </w:r>
      <w:r w:rsidR="00E72BDD">
        <w:t>The r</w:t>
      </w:r>
      <w:r w:rsidR="00E96923" w:rsidRPr="00E96923">
        <w:t xml:space="preserve">esult of </w:t>
      </w:r>
      <w:r w:rsidR="00E96923">
        <w:t xml:space="preserve">an </w:t>
      </w:r>
      <w:r w:rsidR="00E96923" w:rsidRPr="00E96923">
        <w:t xml:space="preserve">experimental </w:t>
      </w:r>
      <w:r w:rsidR="003876D5">
        <w:t>measurement with the</w:t>
      </w:r>
      <w:r w:rsidR="00E96923" w:rsidRPr="00E96923">
        <w:t xml:space="preserve"> peak of backscattered signal</w:t>
      </w:r>
      <w:r w:rsidR="003876D5">
        <w:t xml:space="preserve"> is shown in </w:t>
      </w:r>
      <w:r w:rsidR="003876D5" w:rsidRPr="00DC5C11">
        <w:rPr>
          <w:b/>
        </w:rPr>
        <w:t>Figure 5</w:t>
      </w:r>
      <w:r w:rsidR="00E96923" w:rsidRPr="00E96923">
        <w:t>. The width of one channel is 250 ps</w:t>
      </w:r>
      <w:r w:rsidR="00E96923">
        <w:rPr>
          <w:sz w:val="20"/>
          <w:szCs w:val="20"/>
        </w:rPr>
        <w:t xml:space="preserve">. </w:t>
      </w:r>
      <w:r w:rsidR="00E72BDD">
        <w:t>This data is</w:t>
      </w:r>
      <w:r>
        <w:t xml:space="preserve"> further fitted with a Poisson distribution using a data </w:t>
      </w:r>
      <w:r w:rsidRPr="00DC5C11">
        <w:rPr>
          <w:szCs w:val="24"/>
        </w:rPr>
        <w:t xml:space="preserve">processing program. </w:t>
      </w:r>
      <w:r w:rsidR="003876D5" w:rsidRPr="00DC5C11">
        <w:rPr>
          <w:szCs w:val="24"/>
        </w:rPr>
        <w:t xml:space="preserve">The output of the fitting program is shown in </w:t>
      </w:r>
      <w:r w:rsidR="003876D5" w:rsidRPr="00DC5C11">
        <w:rPr>
          <w:b/>
          <w:szCs w:val="24"/>
        </w:rPr>
        <w:t>Figure</w:t>
      </w:r>
      <w:r w:rsidR="00DC5C11" w:rsidRPr="00DC5C11">
        <w:rPr>
          <w:b/>
          <w:szCs w:val="24"/>
        </w:rPr>
        <w:t xml:space="preserve"> 6</w:t>
      </w:r>
      <w:r w:rsidR="003876D5" w:rsidRPr="00DC5C11">
        <w:rPr>
          <w:szCs w:val="24"/>
        </w:rPr>
        <w:t>.</w:t>
      </w:r>
      <w:r w:rsidR="00DC5C11" w:rsidRPr="00DC5C11">
        <w:rPr>
          <w:szCs w:val="24"/>
        </w:rPr>
        <w:t xml:space="preserve"> </w:t>
      </w:r>
      <w:r w:rsidR="00DC5C11" w:rsidRPr="00DC5C11">
        <w:rPr>
          <w:szCs w:val="24"/>
        </w:rPr>
        <w:t xml:space="preserve">In the next step, only noise was measured. </w:t>
      </w:r>
      <w:r w:rsidR="00DC5C11">
        <w:rPr>
          <w:b/>
          <w:bCs/>
          <w:szCs w:val="24"/>
        </w:rPr>
        <w:t xml:space="preserve">Figure </w:t>
      </w:r>
      <w:r w:rsidR="00DC5C11" w:rsidRPr="00DC5C11">
        <w:rPr>
          <w:b/>
          <w:bCs/>
          <w:szCs w:val="24"/>
        </w:rPr>
        <w:t xml:space="preserve">7 </w:t>
      </w:r>
      <w:r w:rsidR="00DC5C11" w:rsidRPr="00DC5C11">
        <w:rPr>
          <w:szCs w:val="24"/>
        </w:rPr>
        <w:t>shows the histogram of noise.</w:t>
      </w:r>
    </w:p>
    <w:p w:rsidR="002535A9" w:rsidRPr="005C6D41" w:rsidRDefault="005C6D41" w:rsidP="002535A9">
      <w:pPr>
        <w:rPr>
          <w:szCs w:val="24"/>
        </w:rPr>
      </w:pPr>
      <w:r>
        <w:rPr>
          <w:szCs w:val="24"/>
        </w:rPr>
        <w:t>Discussion</w:t>
      </w:r>
    </w:p>
    <w:p w:rsidR="00CC1C83" w:rsidRDefault="00CC1C83" w:rsidP="00DD19A9">
      <w:r>
        <w:t>The paper</w:t>
      </w:r>
      <w:r w:rsidR="000D71E0">
        <w:t xml:space="preserve"> deals with the development of the software for the complex programmable logic device Lattice and the PIC microcontroller. The principle of function of a time gate realized in CPLD Lattice is given. The program for the PIC microcontroller, which serves for data acquisition and communication with the</w:t>
      </w:r>
      <w:r>
        <w:t xml:space="preserve"> user is described. </w:t>
      </w:r>
    </w:p>
    <w:p w:rsidR="000D71E0" w:rsidRDefault="00051041" w:rsidP="00DC5C11">
      <w:r>
        <w:t>The paper also</w:t>
      </w:r>
      <w:r w:rsidR="000D71E0">
        <w:t xml:space="preserve"> examines the measurement limits and the parameters of the device. This part is important, because it gives an idea what the theoretical limits of the device are</w:t>
      </w:r>
      <w:r>
        <w:t>.</w:t>
      </w:r>
      <w:r w:rsidR="000D71E0">
        <w:t xml:space="preserve"> </w:t>
      </w:r>
      <w:r w:rsidR="000D71E0">
        <w:lastRenderedPageBreak/>
        <w:t xml:space="preserve">Basic distance measurements and noise measurements </w:t>
      </w:r>
      <w:r>
        <w:t xml:space="preserve">that </w:t>
      </w:r>
      <w:r w:rsidR="000D71E0">
        <w:t>were carrie</w:t>
      </w:r>
      <w:r>
        <w:t>d out in laboratory environment are</w:t>
      </w:r>
      <w:r w:rsidR="00DC5C11">
        <w:t xml:space="preserve"> described in the Experimental s</w:t>
      </w:r>
      <w:r>
        <w:t>etup section.</w:t>
      </w:r>
      <w:r w:rsidR="000D71E0">
        <w:t xml:space="preserve"> These experiments proved, that the module CTU ET is capable of working as a single photon laser altimeter. All the project goals were met successfully:</w:t>
      </w:r>
    </w:p>
    <w:p w:rsidR="00051041" w:rsidRPr="00051041" w:rsidRDefault="00051041" w:rsidP="00051041">
      <w:pPr>
        <w:autoSpaceDE w:val="0"/>
        <w:autoSpaceDN w:val="0"/>
        <w:adjustRightInd w:val="0"/>
        <w:spacing w:after="0" w:line="240" w:lineRule="auto"/>
        <w:jc w:val="left"/>
        <w:rPr>
          <w:rFonts w:ascii="Symbol" w:hAnsi="Symbol" w:cs="Symbol"/>
          <w:color w:val="000000"/>
          <w:szCs w:val="24"/>
          <w:lang w:eastAsia="en-GB"/>
        </w:rPr>
      </w:pPr>
    </w:p>
    <w:p w:rsidR="00051041" w:rsidRPr="00051041" w:rsidRDefault="00051041" w:rsidP="00DC5C11">
      <w:pPr>
        <w:pStyle w:val="Odstavecseseznamem"/>
        <w:numPr>
          <w:ilvl w:val="0"/>
          <w:numId w:val="10"/>
        </w:numPr>
        <w:spacing w:line="360" w:lineRule="auto"/>
        <w:ind w:left="0" w:hanging="11"/>
        <w:rPr>
          <w:rFonts w:ascii="Times New Roman" w:hAnsi="Times New Roman" w:cs="Times New Roman"/>
          <w:sz w:val="24"/>
          <w:szCs w:val="24"/>
          <w:lang w:eastAsia="en-GB"/>
        </w:rPr>
      </w:pPr>
      <w:r w:rsidRPr="00051041">
        <w:rPr>
          <w:rFonts w:ascii="Times New Roman" w:hAnsi="Times New Roman" w:cs="Times New Roman"/>
          <w:sz w:val="24"/>
          <w:szCs w:val="24"/>
          <w:lang w:eastAsia="en-GB"/>
        </w:rPr>
        <w:t>Get in touch with single photon-counting laser altimeters</w:t>
      </w:r>
    </w:p>
    <w:p w:rsidR="00051041" w:rsidRPr="00051041" w:rsidRDefault="00051041" w:rsidP="00DC5C11">
      <w:pPr>
        <w:pStyle w:val="Odstavecseseznamem"/>
        <w:numPr>
          <w:ilvl w:val="0"/>
          <w:numId w:val="10"/>
        </w:numPr>
        <w:spacing w:line="360" w:lineRule="auto"/>
        <w:ind w:left="0" w:hanging="11"/>
        <w:rPr>
          <w:rFonts w:ascii="Times New Roman" w:hAnsi="Times New Roman" w:cs="Times New Roman"/>
          <w:sz w:val="24"/>
          <w:szCs w:val="24"/>
          <w:lang w:eastAsia="en-GB"/>
        </w:rPr>
      </w:pPr>
      <w:r w:rsidRPr="00051041">
        <w:rPr>
          <w:rFonts w:ascii="Times New Roman" w:hAnsi="Times New Roman" w:cs="Times New Roman"/>
          <w:sz w:val="24"/>
          <w:szCs w:val="24"/>
          <w:lang w:eastAsia="en-GB"/>
        </w:rPr>
        <w:t>Familiarize yourself with the module CTU ET</w:t>
      </w:r>
    </w:p>
    <w:p w:rsidR="00DC5C11" w:rsidRDefault="00051041" w:rsidP="00DC5C11">
      <w:pPr>
        <w:pStyle w:val="Odstavecseseznamem"/>
        <w:numPr>
          <w:ilvl w:val="0"/>
          <w:numId w:val="10"/>
        </w:numPr>
        <w:spacing w:line="360" w:lineRule="auto"/>
        <w:ind w:left="0" w:hanging="11"/>
        <w:rPr>
          <w:rFonts w:ascii="Times New Roman" w:hAnsi="Times New Roman" w:cs="Times New Roman"/>
          <w:sz w:val="24"/>
          <w:szCs w:val="24"/>
          <w:lang w:eastAsia="en-GB"/>
        </w:rPr>
      </w:pPr>
      <w:r w:rsidRPr="00DC5C11">
        <w:rPr>
          <w:rFonts w:ascii="Times New Roman" w:hAnsi="Times New Roman" w:cs="Times New Roman"/>
          <w:sz w:val="24"/>
          <w:szCs w:val="24"/>
          <w:lang w:eastAsia="en-GB"/>
        </w:rPr>
        <w:t xml:space="preserve">Create a program for the complex programmable logic device and for the </w:t>
      </w:r>
      <w:r w:rsidR="00DC5C11">
        <w:rPr>
          <w:rFonts w:ascii="Times New Roman" w:hAnsi="Times New Roman" w:cs="Times New Roman"/>
          <w:sz w:val="24"/>
          <w:szCs w:val="24"/>
          <w:lang w:eastAsia="en-GB"/>
        </w:rPr>
        <w:t xml:space="preserve">  </w:t>
      </w:r>
    </w:p>
    <w:p w:rsidR="00DC5C11" w:rsidRDefault="00DC5C11" w:rsidP="00DC5C11">
      <w:pPr>
        <w:pStyle w:val="Odstavecseseznamem"/>
        <w:spacing w:line="360" w:lineRule="auto"/>
        <w:ind w:left="0"/>
        <w:rPr>
          <w:rFonts w:ascii="Times New Roman" w:hAnsi="Times New Roman" w:cs="Times New Roman"/>
          <w:sz w:val="24"/>
          <w:szCs w:val="24"/>
          <w:lang w:eastAsia="en-GB"/>
        </w:rPr>
      </w:pPr>
      <w:r>
        <w:rPr>
          <w:rFonts w:ascii="Times New Roman" w:hAnsi="Times New Roman" w:cs="Times New Roman"/>
          <w:sz w:val="24"/>
          <w:szCs w:val="24"/>
          <w:lang w:eastAsia="en-GB"/>
        </w:rPr>
        <w:t xml:space="preserve">            </w:t>
      </w:r>
      <w:proofErr w:type="gramStart"/>
      <w:r w:rsidR="00051041" w:rsidRPr="00DC5C11">
        <w:rPr>
          <w:rFonts w:ascii="Times New Roman" w:hAnsi="Times New Roman" w:cs="Times New Roman"/>
          <w:sz w:val="24"/>
          <w:szCs w:val="24"/>
          <w:lang w:eastAsia="en-GB"/>
        </w:rPr>
        <w:t>microcontroller</w:t>
      </w:r>
      <w:proofErr w:type="gramEnd"/>
      <w:r w:rsidR="00051041" w:rsidRPr="00DC5C11">
        <w:rPr>
          <w:rFonts w:ascii="Times New Roman" w:hAnsi="Times New Roman" w:cs="Times New Roman"/>
          <w:sz w:val="24"/>
          <w:szCs w:val="24"/>
          <w:lang w:eastAsia="en-GB"/>
        </w:rPr>
        <w:t xml:space="preserve">, so that the module will work as </w:t>
      </w:r>
      <w:r>
        <w:rPr>
          <w:rFonts w:ascii="Times New Roman" w:hAnsi="Times New Roman" w:cs="Times New Roman"/>
          <w:sz w:val="24"/>
          <w:szCs w:val="24"/>
          <w:lang w:eastAsia="en-GB"/>
        </w:rPr>
        <w:t>a laser altimeter. The required</w:t>
      </w:r>
    </w:p>
    <w:p w:rsidR="00DC5C11" w:rsidRDefault="00DC5C11" w:rsidP="00DC5C11">
      <w:pPr>
        <w:pStyle w:val="Odstavecseseznamem"/>
        <w:spacing w:line="360" w:lineRule="auto"/>
        <w:ind w:left="0"/>
        <w:rPr>
          <w:rFonts w:ascii="Times New Roman" w:hAnsi="Times New Roman" w:cs="Times New Roman"/>
          <w:sz w:val="24"/>
          <w:szCs w:val="24"/>
          <w:lang w:eastAsia="en-GB"/>
        </w:rPr>
      </w:pPr>
      <w:r>
        <w:rPr>
          <w:rFonts w:ascii="Times New Roman" w:hAnsi="Times New Roman" w:cs="Times New Roman"/>
          <w:sz w:val="24"/>
          <w:szCs w:val="24"/>
          <w:lang w:eastAsia="en-GB"/>
        </w:rPr>
        <w:t xml:space="preserve">            </w:t>
      </w:r>
      <w:proofErr w:type="gramStart"/>
      <w:r w:rsidR="00051041" w:rsidRPr="00DC5C11">
        <w:rPr>
          <w:rFonts w:ascii="Times New Roman" w:hAnsi="Times New Roman" w:cs="Times New Roman"/>
          <w:sz w:val="24"/>
          <w:szCs w:val="24"/>
          <w:lang w:eastAsia="en-GB"/>
        </w:rPr>
        <w:t>functions</w:t>
      </w:r>
      <w:proofErr w:type="gramEnd"/>
      <w:r w:rsidR="00051041" w:rsidRPr="00DC5C11">
        <w:rPr>
          <w:rFonts w:ascii="Times New Roman" w:hAnsi="Times New Roman" w:cs="Times New Roman"/>
          <w:sz w:val="24"/>
          <w:szCs w:val="24"/>
          <w:lang w:eastAsia="en-GB"/>
        </w:rPr>
        <w:t xml:space="preserve"> are: generation of a time gate to control the detector, triggering off the </w:t>
      </w:r>
      <w:r>
        <w:rPr>
          <w:rFonts w:ascii="Times New Roman" w:hAnsi="Times New Roman" w:cs="Times New Roman"/>
          <w:sz w:val="24"/>
          <w:szCs w:val="24"/>
          <w:lang w:eastAsia="en-GB"/>
        </w:rPr>
        <w:t xml:space="preserve"> </w:t>
      </w:r>
    </w:p>
    <w:p w:rsidR="00DC5C11" w:rsidRDefault="00DC5C11" w:rsidP="00DC5C11">
      <w:pPr>
        <w:pStyle w:val="Odstavecseseznamem"/>
        <w:spacing w:line="360" w:lineRule="auto"/>
        <w:ind w:left="0"/>
        <w:rPr>
          <w:rFonts w:ascii="Times New Roman" w:hAnsi="Times New Roman" w:cs="Times New Roman"/>
          <w:sz w:val="24"/>
          <w:szCs w:val="24"/>
          <w:lang w:eastAsia="en-GB"/>
        </w:rPr>
      </w:pPr>
      <w:r>
        <w:rPr>
          <w:rFonts w:ascii="Times New Roman" w:hAnsi="Times New Roman" w:cs="Times New Roman"/>
          <w:sz w:val="24"/>
          <w:szCs w:val="24"/>
          <w:lang w:eastAsia="en-GB"/>
        </w:rPr>
        <w:t xml:space="preserve">            </w:t>
      </w:r>
      <w:proofErr w:type="gramStart"/>
      <w:r w:rsidR="00051041" w:rsidRPr="00DC5C11">
        <w:rPr>
          <w:rFonts w:ascii="Times New Roman" w:hAnsi="Times New Roman" w:cs="Times New Roman"/>
          <w:sz w:val="24"/>
          <w:szCs w:val="24"/>
          <w:lang w:eastAsia="en-GB"/>
        </w:rPr>
        <w:t>laser</w:t>
      </w:r>
      <w:proofErr w:type="gramEnd"/>
      <w:r w:rsidR="00051041" w:rsidRPr="00DC5C11">
        <w:rPr>
          <w:rFonts w:ascii="Times New Roman" w:hAnsi="Times New Roman" w:cs="Times New Roman"/>
          <w:sz w:val="24"/>
          <w:szCs w:val="24"/>
          <w:lang w:eastAsia="en-GB"/>
        </w:rPr>
        <w:t>, registration of the epoch of the laser p</w:t>
      </w:r>
      <w:r>
        <w:rPr>
          <w:rFonts w:ascii="Times New Roman" w:hAnsi="Times New Roman" w:cs="Times New Roman"/>
          <w:sz w:val="24"/>
          <w:szCs w:val="24"/>
          <w:lang w:eastAsia="en-GB"/>
        </w:rPr>
        <w:t>ulse, time interval measurement</w:t>
      </w:r>
    </w:p>
    <w:p w:rsidR="00DC5C11" w:rsidRDefault="00DC5C11" w:rsidP="00DC5C11">
      <w:pPr>
        <w:pStyle w:val="Odstavecseseznamem"/>
        <w:spacing w:line="360" w:lineRule="auto"/>
        <w:ind w:left="0"/>
        <w:rPr>
          <w:rFonts w:ascii="Times New Roman" w:hAnsi="Times New Roman" w:cs="Times New Roman"/>
          <w:sz w:val="24"/>
          <w:szCs w:val="24"/>
          <w:lang w:eastAsia="en-GB"/>
        </w:rPr>
      </w:pPr>
      <w:r>
        <w:rPr>
          <w:rFonts w:ascii="Times New Roman" w:hAnsi="Times New Roman" w:cs="Times New Roman"/>
          <w:sz w:val="24"/>
          <w:szCs w:val="24"/>
          <w:lang w:eastAsia="en-GB"/>
        </w:rPr>
        <w:t xml:space="preserve">            </w:t>
      </w:r>
      <w:proofErr w:type="gramStart"/>
      <w:r w:rsidR="00051041" w:rsidRPr="00DC5C11">
        <w:rPr>
          <w:rFonts w:ascii="Times New Roman" w:hAnsi="Times New Roman" w:cs="Times New Roman"/>
          <w:sz w:val="24"/>
          <w:szCs w:val="24"/>
          <w:lang w:eastAsia="en-GB"/>
        </w:rPr>
        <w:t>between</w:t>
      </w:r>
      <w:proofErr w:type="gramEnd"/>
      <w:r w:rsidR="00051041" w:rsidRPr="00DC5C11">
        <w:rPr>
          <w:rFonts w:ascii="Times New Roman" w:hAnsi="Times New Roman" w:cs="Times New Roman"/>
          <w:sz w:val="24"/>
          <w:szCs w:val="24"/>
          <w:lang w:eastAsia="en-GB"/>
        </w:rPr>
        <w:t xml:space="preserve"> sent and received laser pulse, data collection, communication with a </w:t>
      </w:r>
    </w:p>
    <w:p w:rsidR="00051041" w:rsidRPr="00747D09" w:rsidRDefault="00DC5C11" w:rsidP="00747D09">
      <w:pPr>
        <w:pStyle w:val="Odstavecseseznamem"/>
        <w:spacing w:line="360" w:lineRule="auto"/>
        <w:ind w:left="0"/>
        <w:rPr>
          <w:rFonts w:ascii="Times New Roman" w:hAnsi="Times New Roman" w:cs="Times New Roman"/>
          <w:sz w:val="24"/>
          <w:szCs w:val="24"/>
          <w:lang w:eastAsia="en-GB"/>
        </w:rPr>
      </w:pPr>
      <w:r>
        <w:rPr>
          <w:rFonts w:ascii="Times New Roman" w:hAnsi="Times New Roman" w:cs="Times New Roman"/>
          <w:sz w:val="24"/>
          <w:szCs w:val="24"/>
          <w:lang w:eastAsia="en-GB"/>
        </w:rPr>
        <w:t xml:space="preserve">            </w:t>
      </w:r>
      <w:proofErr w:type="gramStart"/>
      <w:r w:rsidR="00051041" w:rsidRPr="00DC5C11">
        <w:rPr>
          <w:rFonts w:ascii="Times New Roman" w:hAnsi="Times New Roman" w:cs="Times New Roman"/>
          <w:sz w:val="24"/>
          <w:szCs w:val="24"/>
          <w:lang w:eastAsia="en-GB"/>
        </w:rPr>
        <w:t>personal</w:t>
      </w:r>
      <w:proofErr w:type="gramEnd"/>
      <w:r w:rsidR="00051041" w:rsidRPr="00DC5C11">
        <w:rPr>
          <w:rFonts w:ascii="Times New Roman" w:hAnsi="Times New Roman" w:cs="Times New Roman"/>
          <w:sz w:val="24"/>
          <w:szCs w:val="24"/>
          <w:lang w:eastAsia="en-GB"/>
        </w:rPr>
        <w:t xml:space="preserve"> computer.</w:t>
      </w:r>
    </w:p>
    <w:p w:rsidR="00834F4C" w:rsidRDefault="004222D6" w:rsidP="00DD19A9">
      <w:r>
        <w:t>Conclusion</w:t>
      </w:r>
    </w:p>
    <w:p w:rsidR="004222D6" w:rsidRDefault="004222D6" w:rsidP="00DD19A9">
      <w:r>
        <w:t xml:space="preserve">The experiments conducted confirmed the expected behaviour of the CTU ET module as an electronic module of a laser altimeter. </w:t>
      </w:r>
      <w:r>
        <w:rPr>
          <w:sz w:val="23"/>
          <w:szCs w:val="23"/>
        </w:rPr>
        <w:t>In the future, the photon-counting laser altimeter technology demonstrator could be tested in more situations tha</w:t>
      </w:r>
      <w:r>
        <w:rPr>
          <w:sz w:val="23"/>
          <w:szCs w:val="23"/>
        </w:rPr>
        <w:t xml:space="preserve">n presented in this paper. </w:t>
      </w:r>
      <w:r>
        <w:rPr>
          <w:sz w:val="23"/>
          <w:szCs w:val="23"/>
        </w:rPr>
        <w:t xml:space="preserve">Better results could be obtained by using better circuit technology (shorter data delay, faster CPLD). A better user interface could be developed instead of the </w:t>
      </w:r>
      <w:r>
        <w:rPr>
          <w:sz w:val="23"/>
          <w:szCs w:val="23"/>
        </w:rPr>
        <w:t xml:space="preserve">current </w:t>
      </w:r>
      <w:r>
        <w:rPr>
          <w:sz w:val="23"/>
          <w:szCs w:val="23"/>
        </w:rPr>
        <w:t xml:space="preserve">simple </w:t>
      </w:r>
      <w:r>
        <w:rPr>
          <w:sz w:val="23"/>
          <w:szCs w:val="23"/>
        </w:rPr>
        <w:t>interface.</w:t>
      </w:r>
    </w:p>
    <w:p w:rsidR="00834F4C" w:rsidRDefault="00652260" w:rsidP="00DD19A9">
      <w:pPr>
        <w:rPr>
          <w:szCs w:val="24"/>
        </w:rPr>
      </w:pPr>
      <w:r>
        <w:rPr>
          <w:szCs w:val="24"/>
        </w:rPr>
        <w:t>Acknowledgement</w:t>
      </w:r>
    </w:p>
    <w:p w:rsidR="00652260" w:rsidRPr="00652260" w:rsidRDefault="00652260" w:rsidP="00652260">
      <w:pPr>
        <w:rPr>
          <w:sz w:val="23"/>
          <w:szCs w:val="23"/>
          <w:lang w:val="en-US"/>
        </w:rPr>
      </w:pPr>
      <w:r>
        <w:rPr>
          <w:sz w:val="23"/>
          <w:szCs w:val="23"/>
        </w:rPr>
        <w:t>I would like to express my thanks to the following people who have contribute</w:t>
      </w:r>
      <w:r>
        <w:rPr>
          <w:sz w:val="23"/>
          <w:szCs w:val="23"/>
        </w:rPr>
        <w:t>d to the creation of this paper</w:t>
      </w:r>
      <w:r>
        <w:rPr>
          <w:sz w:val="23"/>
          <w:szCs w:val="23"/>
          <w:lang w:val="en-US"/>
        </w:rPr>
        <w:t>:</w:t>
      </w:r>
    </w:p>
    <w:p w:rsidR="00652260" w:rsidRPr="00652260" w:rsidRDefault="00652260" w:rsidP="00652260">
      <w:pPr>
        <w:pStyle w:val="Odstavecseseznamem"/>
        <w:numPr>
          <w:ilvl w:val="0"/>
          <w:numId w:val="11"/>
        </w:numPr>
        <w:autoSpaceDE w:val="0"/>
        <w:autoSpaceDN w:val="0"/>
        <w:adjustRightInd w:val="0"/>
        <w:spacing w:after="44" w:line="240" w:lineRule="auto"/>
        <w:ind w:left="0" w:firstLine="0"/>
        <w:rPr>
          <w:rFonts w:ascii="Times New Roman" w:hAnsi="Times New Roman" w:cs="Times New Roman"/>
          <w:color w:val="000000"/>
          <w:sz w:val="24"/>
          <w:szCs w:val="24"/>
          <w:lang w:eastAsia="en-GB"/>
        </w:rPr>
      </w:pPr>
      <w:r w:rsidRPr="00652260">
        <w:rPr>
          <w:rFonts w:ascii="Times New Roman" w:hAnsi="Times New Roman" w:cs="Times New Roman"/>
          <w:color w:val="000000"/>
          <w:sz w:val="24"/>
          <w:szCs w:val="24"/>
          <w:lang w:eastAsia="en-GB"/>
        </w:rPr>
        <w:t xml:space="preserve">Jan </w:t>
      </w:r>
      <w:proofErr w:type="spellStart"/>
      <w:r w:rsidRPr="00652260">
        <w:rPr>
          <w:rFonts w:ascii="Times New Roman" w:hAnsi="Times New Roman" w:cs="Times New Roman"/>
          <w:color w:val="000000"/>
          <w:sz w:val="24"/>
          <w:szCs w:val="24"/>
          <w:lang w:eastAsia="en-GB"/>
        </w:rPr>
        <w:t>Kodet</w:t>
      </w:r>
      <w:proofErr w:type="spellEnd"/>
      <w:r w:rsidRPr="00652260">
        <w:rPr>
          <w:rFonts w:ascii="Times New Roman" w:hAnsi="Times New Roman" w:cs="Times New Roman"/>
          <w:color w:val="000000"/>
          <w:sz w:val="24"/>
          <w:szCs w:val="24"/>
          <w:lang w:eastAsia="en-GB"/>
        </w:rPr>
        <w:t xml:space="preserve">, my supervisor </w:t>
      </w:r>
    </w:p>
    <w:p w:rsidR="00652260" w:rsidRPr="00652260" w:rsidRDefault="00652260" w:rsidP="00652260">
      <w:pPr>
        <w:pStyle w:val="Odstavecseseznamem"/>
        <w:numPr>
          <w:ilvl w:val="0"/>
          <w:numId w:val="11"/>
        </w:numPr>
        <w:autoSpaceDE w:val="0"/>
        <w:autoSpaceDN w:val="0"/>
        <w:adjustRightInd w:val="0"/>
        <w:spacing w:after="44" w:line="240" w:lineRule="auto"/>
        <w:ind w:left="0" w:firstLine="0"/>
        <w:rPr>
          <w:rFonts w:ascii="Times New Roman" w:hAnsi="Times New Roman" w:cs="Times New Roman"/>
          <w:color w:val="000000"/>
          <w:sz w:val="24"/>
          <w:szCs w:val="24"/>
          <w:lang w:eastAsia="en-GB"/>
        </w:rPr>
      </w:pPr>
      <w:proofErr w:type="spellStart"/>
      <w:r w:rsidRPr="00652260">
        <w:rPr>
          <w:rFonts w:ascii="Times New Roman" w:hAnsi="Times New Roman" w:cs="Times New Roman"/>
          <w:color w:val="000000"/>
          <w:sz w:val="24"/>
          <w:szCs w:val="24"/>
          <w:lang w:eastAsia="en-GB"/>
        </w:rPr>
        <w:t>Vojtěch</w:t>
      </w:r>
      <w:proofErr w:type="spellEnd"/>
      <w:r w:rsidRPr="00652260">
        <w:rPr>
          <w:rFonts w:ascii="Times New Roman" w:hAnsi="Times New Roman" w:cs="Times New Roman"/>
          <w:color w:val="000000"/>
          <w:sz w:val="24"/>
          <w:szCs w:val="24"/>
          <w:lang w:eastAsia="en-GB"/>
        </w:rPr>
        <w:t xml:space="preserve"> </w:t>
      </w:r>
      <w:proofErr w:type="spellStart"/>
      <w:r w:rsidRPr="00652260">
        <w:rPr>
          <w:rFonts w:ascii="Times New Roman" w:hAnsi="Times New Roman" w:cs="Times New Roman"/>
          <w:color w:val="000000"/>
          <w:sz w:val="24"/>
          <w:szCs w:val="24"/>
          <w:lang w:eastAsia="en-GB"/>
        </w:rPr>
        <w:t>Michálek</w:t>
      </w:r>
      <w:proofErr w:type="spellEnd"/>
      <w:r w:rsidRPr="00652260">
        <w:rPr>
          <w:rFonts w:ascii="Times New Roman" w:hAnsi="Times New Roman" w:cs="Times New Roman"/>
          <w:color w:val="000000"/>
          <w:sz w:val="24"/>
          <w:szCs w:val="24"/>
          <w:lang w:eastAsia="en-GB"/>
        </w:rPr>
        <w:t xml:space="preserve">, my consultant </w:t>
      </w:r>
    </w:p>
    <w:p w:rsidR="00652260" w:rsidRDefault="00652260" w:rsidP="00DD19A9">
      <w:pPr>
        <w:pStyle w:val="Odstavecseseznamem"/>
        <w:numPr>
          <w:ilvl w:val="0"/>
          <w:numId w:val="11"/>
        </w:numPr>
        <w:autoSpaceDE w:val="0"/>
        <w:autoSpaceDN w:val="0"/>
        <w:adjustRightInd w:val="0"/>
        <w:spacing w:after="0" w:line="240" w:lineRule="auto"/>
        <w:ind w:left="0" w:firstLine="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 xml:space="preserve">Ivan </w:t>
      </w:r>
      <w:proofErr w:type="spellStart"/>
      <w:r>
        <w:rPr>
          <w:rFonts w:ascii="Times New Roman" w:hAnsi="Times New Roman" w:cs="Times New Roman"/>
          <w:color w:val="000000"/>
          <w:sz w:val="24"/>
          <w:szCs w:val="24"/>
          <w:lang w:eastAsia="en-GB"/>
        </w:rPr>
        <w:t>Procházka</w:t>
      </w:r>
      <w:proofErr w:type="spellEnd"/>
      <w:r>
        <w:rPr>
          <w:rFonts w:ascii="Times New Roman" w:hAnsi="Times New Roman" w:cs="Times New Roman"/>
          <w:color w:val="000000"/>
          <w:sz w:val="24"/>
          <w:szCs w:val="24"/>
          <w:lang w:eastAsia="en-GB"/>
        </w:rPr>
        <w:t>, head of advanced space research laboratory</w:t>
      </w:r>
    </w:p>
    <w:p w:rsidR="00697171" w:rsidRPr="00697171" w:rsidRDefault="00697171" w:rsidP="00697171">
      <w:pPr>
        <w:pStyle w:val="Odstavecseseznamem"/>
        <w:autoSpaceDE w:val="0"/>
        <w:autoSpaceDN w:val="0"/>
        <w:adjustRightInd w:val="0"/>
        <w:spacing w:after="0" w:line="240" w:lineRule="auto"/>
        <w:ind w:left="0"/>
        <w:rPr>
          <w:rFonts w:ascii="Times New Roman" w:hAnsi="Times New Roman" w:cs="Times New Roman"/>
          <w:color w:val="000000"/>
          <w:sz w:val="24"/>
          <w:szCs w:val="24"/>
          <w:lang w:eastAsia="en-GB"/>
        </w:rPr>
      </w:pPr>
    </w:p>
    <w:p w:rsidR="00834F4C" w:rsidRDefault="00697171" w:rsidP="00DD19A9">
      <w:pPr>
        <w:rPr>
          <w:szCs w:val="24"/>
        </w:rPr>
      </w:pPr>
      <w:r w:rsidRPr="00697171">
        <w:rPr>
          <w:szCs w:val="24"/>
        </w:rPr>
        <w:t>Nomenclature</w:t>
      </w:r>
    </w:p>
    <w:p w:rsidR="00697171" w:rsidRDefault="00697171" w:rsidP="00747D09">
      <w:pPr>
        <w:spacing w:after="0" w:line="240" w:lineRule="auto"/>
        <w:rPr>
          <w:sz w:val="23"/>
          <w:szCs w:val="23"/>
        </w:rPr>
      </w:pPr>
      <w:r>
        <w:rPr>
          <w:sz w:val="23"/>
          <w:szCs w:val="23"/>
        </w:rPr>
        <w:t>CPLD</w:t>
      </w:r>
      <w:r w:rsidR="00177583">
        <w:rPr>
          <w:sz w:val="23"/>
          <w:szCs w:val="23"/>
        </w:rPr>
        <w:t xml:space="preserve"> – Complex Programmable Logic Device</w:t>
      </w:r>
    </w:p>
    <w:p w:rsidR="00697171" w:rsidRDefault="00697171" w:rsidP="00747D09">
      <w:pPr>
        <w:spacing w:after="0" w:line="240" w:lineRule="auto"/>
        <w:rPr>
          <w:sz w:val="23"/>
          <w:szCs w:val="23"/>
        </w:rPr>
      </w:pPr>
      <w:r>
        <w:rPr>
          <w:sz w:val="23"/>
          <w:szCs w:val="23"/>
        </w:rPr>
        <w:t>HDL</w:t>
      </w:r>
      <w:r w:rsidR="00177583">
        <w:rPr>
          <w:sz w:val="23"/>
          <w:szCs w:val="23"/>
        </w:rPr>
        <w:t xml:space="preserve"> – Hardware Description Language</w:t>
      </w:r>
      <w:r w:rsidR="00177583">
        <w:rPr>
          <w:sz w:val="23"/>
          <w:szCs w:val="23"/>
        </w:rPr>
        <w:tab/>
      </w:r>
    </w:p>
    <w:p w:rsidR="00432802" w:rsidRDefault="00697171" w:rsidP="00747D09">
      <w:pPr>
        <w:spacing w:after="0" w:line="240" w:lineRule="auto"/>
        <w:rPr>
          <w:sz w:val="23"/>
          <w:szCs w:val="23"/>
        </w:rPr>
      </w:pPr>
      <w:r>
        <w:rPr>
          <w:sz w:val="23"/>
          <w:szCs w:val="23"/>
        </w:rPr>
        <w:t>TDC</w:t>
      </w:r>
      <w:r w:rsidR="00177583">
        <w:rPr>
          <w:sz w:val="23"/>
          <w:szCs w:val="23"/>
        </w:rPr>
        <w:t xml:space="preserve"> – Time-to-Digital Converter</w:t>
      </w:r>
    </w:p>
    <w:p w:rsidR="00432802" w:rsidRDefault="00432802" w:rsidP="00747D09">
      <w:pPr>
        <w:spacing w:after="0" w:line="240" w:lineRule="auto"/>
        <w:rPr>
          <w:sz w:val="23"/>
          <w:szCs w:val="23"/>
        </w:rPr>
      </w:pPr>
      <w:r>
        <w:rPr>
          <w:sz w:val="23"/>
          <w:szCs w:val="23"/>
        </w:rPr>
        <w:t>SMD</w:t>
      </w:r>
      <w:r w:rsidR="00177583">
        <w:rPr>
          <w:sz w:val="23"/>
          <w:szCs w:val="23"/>
        </w:rPr>
        <w:t xml:space="preserve"> – Surface mounted device</w:t>
      </w:r>
      <w:r w:rsidR="00177583">
        <w:rPr>
          <w:sz w:val="23"/>
          <w:szCs w:val="23"/>
        </w:rPr>
        <w:tab/>
      </w:r>
    </w:p>
    <w:p w:rsidR="00432802" w:rsidRPr="00177583" w:rsidRDefault="00177583" w:rsidP="00747D09">
      <w:pPr>
        <w:spacing w:after="0" w:line="240" w:lineRule="auto"/>
        <w:rPr>
          <w:sz w:val="23"/>
          <w:szCs w:val="23"/>
        </w:rPr>
      </w:pPr>
      <w:r>
        <w:rPr>
          <w:sz w:val="23"/>
          <w:szCs w:val="23"/>
        </w:rPr>
        <w:t xml:space="preserve">SMA – </w:t>
      </w:r>
      <w:proofErr w:type="spellStart"/>
      <w:r>
        <w:rPr>
          <w:sz w:val="23"/>
          <w:szCs w:val="23"/>
        </w:rPr>
        <w:t>SubMiniature</w:t>
      </w:r>
      <w:proofErr w:type="spellEnd"/>
      <w:r>
        <w:rPr>
          <w:sz w:val="23"/>
          <w:szCs w:val="23"/>
        </w:rPr>
        <w:t xml:space="preserve"> Version A</w:t>
      </w:r>
    </w:p>
    <w:p w:rsidR="00432802" w:rsidRPr="00177583" w:rsidRDefault="00432802" w:rsidP="00747D09">
      <w:pPr>
        <w:spacing w:after="0" w:line="240" w:lineRule="auto"/>
        <w:rPr>
          <w:color w:val="000000"/>
          <w:sz w:val="23"/>
          <w:szCs w:val="23"/>
          <w:lang w:val="en-US" w:eastAsia="en-GB"/>
        </w:rPr>
      </w:pPr>
      <w:r>
        <w:rPr>
          <w:color w:val="000000"/>
          <w:sz w:val="23"/>
          <w:szCs w:val="23"/>
          <w:lang w:eastAsia="en-GB"/>
        </w:rPr>
        <w:t>IDE</w:t>
      </w:r>
      <w:r w:rsidR="00177583">
        <w:rPr>
          <w:color w:val="000000"/>
          <w:sz w:val="23"/>
          <w:szCs w:val="23"/>
          <w:lang w:eastAsia="en-GB"/>
        </w:rPr>
        <w:t xml:space="preserve"> – </w:t>
      </w:r>
      <w:r w:rsidR="00177583">
        <w:rPr>
          <w:color w:val="000000"/>
          <w:sz w:val="23"/>
          <w:szCs w:val="23"/>
          <w:lang w:val="en-US" w:eastAsia="en-GB"/>
        </w:rPr>
        <w:t xml:space="preserve">Integrated Development </w:t>
      </w:r>
      <w:proofErr w:type="spellStart"/>
      <w:r w:rsidR="00177583">
        <w:rPr>
          <w:color w:val="000000"/>
          <w:sz w:val="23"/>
          <w:szCs w:val="23"/>
          <w:lang w:val="en-US" w:eastAsia="en-GB"/>
        </w:rPr>
        <w:t>Environmet</w:t>
      </w:r>
      <w:proofErr w:type="spellEnd"/>
    </w:p>
    <w:p w:rsidR="00177583" w:rsidRDefault="00177583" w:rsidP="00747D09">
      <w:pPr>
        <w:spacing w:after="0" w:line="240" w:lineRule="auto"/>
        <w:rPr>
          <w:sz w:val="23"/>
          <w:szCs w:val="23"/>
        </w:rPr>
      </w:pPr>
      <w:r>
        <w:rPr>
          <w:sz w:val="23"/>
          <w:szCs w:val="23"/>
        </w:rPr>
        <w:t>TTL</w:t>
      </w:r>
      <w:r>
        <w:rPr>
          <w:sz w:val="23"/>
          <w:szCs w:val="23"/>
        </w:rPr>
        <w:t xml:space="preserve"> – Transistor-transistor Logic</w:t>
      </w:r>
    </w:p>
    <w:p w:rsidR="00177583" w:rsidRDefault="00177583" w:rsidP="00747D09">
      <w:pPr>
        <w:spacing w:after="0" w:line="240" w:lineRule="auto"/>
        <w:rPr>
          <w:sz w:val="23"/>
          <w:szCs w:val="23"/>
        </w:rPr>
      </w:pPr>
      <w:r>
        <w:rPr>
          <w:sz w:val="23"/>
          <w:szCs w:val="23"/>
        </w:rPr>
        <w:t>SPAD – Single Photon Avalanche Detector</w:t>
      </w:r>
    </w:p>
    <w:p w:rsidR="00747D09" w:rsidRDefault="00747D09" w:rsidP="00747D09">
      <w:pPr>
        <w:spacing w:after="0" w:line="240" w:lineRule="auto"/>
        <w:rPr>
          <w:sz w:val="23"/>
          <w:szCs w:val="23"/>
        </w:rPr>
      </w:pPr>
    </w:p>
    <w:p w:rsidR="00747D09" w:rsidRDefault="00747D09" w:rsidP="00747D09">
      <w:pPr>
        <w:spacing w:after="0" w:line="240" w:lineRule="auto"/>
        <w:rPr>
          <w:sz w:val="23"/>
          <w:szCs w:val="23"/>
        </w:rPr>
      </w:pPr>
      <w:r>
        <w:rPr>
          <w:sz w:val="23"/>
          <w:szCs w:val="23"/>
        </w:rPr>
        <w:t>References</w:t>
      </w:r>
    </w:p>
    <w:p w:rsidR="00C615F4" w:rsidRDefault="00C615F4" w:rsidP="00747D09">
      <w:pPr>
        <w:spacing w:after="0" w:line="240" w:lineRule="auto"/>
        <w:rPr>
          <w:sz w:val="23"/>
          <w:szCs w:val="23"/>
        </w:rPr>
      </w:pPr>
      <w:r>
        <w:rPr>
          <w:sz w:val="23"/>
          <w:szCs w:val="23"/>
        </w:rPr>
        <w:t>[1</w:t>
      </w:r>
      <w:r>
        <w:rPr>
          <w:sz w:val="23"/>
          <w:szCs w:val="23"/>
        </w:rPr>
        <w:t xml:space="preserve">] PROCHÁZKA, Ivan. </w:t>
      </w:r>
      <w:r>
        <w:rPr>
          <w:i/>
          <w:iCs/>
          <w:sz w:val="23"/>
          <w:szCs w:val="23"/>
        </w:rPr>
        <w:t xml:space="preserve">Optical Methods for Atmospheric Monitoring and </w:t>
      </w:r>
      <w:proofErr w:type="spellStart"/>
      <w:r>
        <w:rPr>
          <w:i/>
          <w:iCs/>
          <w:sz w:val="23"/>
          <w:szCs w:val="23"/>
        </w:rPr>
        <w:t>Enviromental</w:t>
      </w:r>
      <w:proofErr w:type="spellEnd"/>
      <w:r>
        <w:rPr>
          <w:i/>
          <w:iCs/>
          <w:sz w:val="23"/>
          <w:szCs w:val="23"/>
        </w:rPr>
        <w:t xml:space="preserve"> Sensing</w:t>
      </w:r>
      <w:r>
        <w:rPr>
          <w:sz w:val="23"/>
          <w:szCs w:val="23"/>
        </w:rPr>
        <w:t>. 1</w:t>
      </w:r>
      <w:r>
        <w:rPr>
          <w:sz w:val="16"/>
          <w:szCs w:val="16"/>
        </w:rPr>
        <w:t xml:space="preserve">st </w:t>
      </w:r>
      <w:r>
        <w:rPr>
          <w:sz w:val="23"/>
          <w:szCs w:val="23"/>
        </w:rPr>
        <w:t>edition. CTU Publishing House, 1999. ISBN 80-01-01986-1.</w:t>
      </w:r>
    </w:p>
    <w:p w:rsidR="00C615F4" w:rsidRDefault="00C615F4" w:rsidP="00747D09">
      <w:pPr>
        <w:spacing w:after="0" w:line="240" w:lineRule="auto"/>
        <w:rPr>
          <w:sz w:val="23"/>
          <w:szCs w:val="23"/>
        </w:rPr>
      </w:pPr>
      <w:r>
        <w:rPr>
          <w:sz w:val="23"/>
          <w:szCs w:val="23"/>
        </w:rPr>
        <w:t>[</w:t>
      </w:r>
      <w:r>
        <w:rPr>
          <w:sz w:val="23"/>
          <w:szCs w:val="23"/>
        </w:rPr>
        <w:t xml:space="preserve">2] KODET, Jan. </w:t>
      </w:r>
      <w:r>
        <w:rPr>
          <w:i/>
          <w:iCs/>
          <w:sz w:val="23"/>
          <w:szCs w:val="23"/>
        </w:rPr>
        <w:t xml:space="preserve">Time measurement control box with 100 </w:t>
      </w:r>
      <w:proofErr w:type="spellStart"/>
      <w:r>
        <w:rPr>
          <w:i/>
          <w:iCs/>
          <w:sz w:val="23"/>
          <w:szCs w:val="23"/>
        </w:rPr>
        <w:t>ps</w:t>
      </w:r>
      <w:proofErr w:type="spellEnd"/>
      <w:r>
        <w:rPr>
          <w:i/>
          <w:iCs/>
          <w:sz w:val="23"/>
          <w:szCs w:val="23"/>
        </w:rPr>
        <w:t xml:space="preserve"> resolution. </w:t>
      </w:r>
      <w:r>
        <w:rPr>
          <w:sz w:val="23"/>
          <w:szCs w:val="23"/>
        </w:rPr>
        <w:t>Master`s Thesis. CTU FNSPE. Department of Physical Electronics, Prague, 2008.</w:t>
      </w:r>
    </w:p>
    <w:p w:rsidR="0048482F" w:rsidRDefault="0048482F" w:rsidP="00747D09">
      <w:pPr>
        <w:spacing w:after="0" w:line="240" w:lineRule="auto"/>
        <w:rPr>
          <w:sz w:val="23"/>
          <w:szCs w:val="23"/>
        </w:rPr>
      </w:pPr>
      <w:r>
        <w:rPr>
          <w:sz w:val="23"/>
          <w:szCs w:val="23"/>
        </w:rPr>
        <w:t>[3</w:t>
      </w:r>
      <w:r>
        <w:rPr>
          <w:sz w:val="23"/>
          <w:szCs w:val="23"/>
        </w:rPr>
        <w:t xml:space="preserve">] LATTICE, </w:t>
      </w:r>
      <w:proofErr w:type="spellStart"/>
      <w:r>
        <w:rPr>
          <w:i/>
          <w:iCs/>
          <w:sz w:val="23"/>
          <w:szCs w:val="23"/>
        </w:rPr>
        <w:t>ispLSI</w:t>
      </w:r>
      <w:proofErr w:type="spellEnd"/>
      <w:r>
        <w:rPr>
          <w:i/>
          <w:iCs/>
          <w:sz w:val="23"/>
          <w:szCs w:val="23"/>
        </w:rPr>
        <w:t xml:space="preserve"> 1032EA In-System Programmable High Density PLD</w:t>
      </w:r>
      <w:r>
        <w:rPr>
          <w:sz w:val="23"/>
          <w:szCs w:val="23"/>
        </w:rPr>
        <w:t>. Available from: http://www.latticesemi.com</w:t>
      </w:r>
      <w:proofErr w:type="gramStart"/>
      <w:r>
        <w:rPr>
          <w:sz w:val="23"/>
          <w:szCs w:val="23"/>
        </w:rPr>
        <w:t>/ ,</w:t>
      </w:r>
      <w:proofErr w:type="gramEnd"/>
      <w:r>
        <w:rPr>
          <w:sz w:val="23"/>
          <w:szCs w:val="23"/>
        </w:rPr>
        <w:t xml:space="preserve"> 2004.</w:t>
      </w:r>
    </w:p>
    <w:p w:rsidR="0048482F" w:rsidRDefault="0048482F" w:rsidP="00747D09">
      <w:pPr>
        <w:spacing w:after="0" w:line="240" w:lineRule="auto"/>
        <w:rPr>
          <w:sz w:val="23"/>
          <w:szCs w:val="23"/>
        </w:rPr>
      </w:pPr>
      <w:r>
        <w:rPr>
          <w:sz w:val="23"/>
          <w:szCs w:val="23"/>
        </w:rPr>
        <w:t>[4</w:t>
      </w:r>
      <w:r>
        <w:rPr>
          <w:sz w:val="23"/>
          <w:szCs w:val="23"/>
        </w:rPr>
        <w:t xml:space="preserve">] PELLERIN, David, HOLLEY, Michael. </w:t>
      </w:r>
      <w:r>
        <w:rPr>
          <w:i/>
          <w:iCs/>
          <w:sz w:val="23"/>
          <w:szCs w:val="23"/>
        </w:rPr>
        <w:t xml:space="preserve">Digital Design Using Abel. </w:t>
      </w:r>
      <w:r>
        <w:rPr>
          <w:sz w:val="23"/>
          <w:szCs w:val="23"/>
        </w:rPr>
        <w:t>1</w:t>
      </w:r>
      <w:r>
        <w:rPr>
          <w:sz w:val="16"/>
          <w:szCs w:val="16"/>
        </w:rPr>
        <w:t xml:space="preserve">st </w:t>
      </w:r>
      <w:r>
        <w:rPr>
          <w:sz w:val="23"/>
          <w:szCs w:val="23"/>
        </w:rPr>
        <w:t>edition. Prentice Hall, 1994, ISBN 0136058744.</w:t>
      </w:r>
    </w:p>
    <w:p w:rsidR="0048482F" w:rsidRDefault="0048482F" w:rsidP="00747D09">
      <w:pPr>
        <w:spacing w:after="0" w:line="240" w:lineRule="auto"/>
        <w:rPr>
          <w:sz w:val="23"/>
          <w:szCs w:val="23"/>
        </w:rPr>
      </w:pPr>
      <w:r>
        <w:rPr>
          <w:sz w:val="23"/>
          <w:szCs w:val="23"/>
        </w:rPr>
        <w:t>[</w:t>
      </w:r>
      <w:r>
        <w:rPr>
          <w:sz w:val="23"/>
          <w:szCs w:val="23"/>
        </w:rPr>
        <w:t xml:space="preserve">5] MICROCHIP, </w:t>
      </w:r>
      <w:r>
        <w:rPr>
          <w:i/>
          <w:iCs/>
          <w:sz w:val="23"/>
          <w:szCs w:val="23"/>
        </w:rPr>
        <w:t xml:space="preserve">PIC18F2525/2620/4525/4620, </w:t>
      </w:r>
      <w:r>
        <w:rPr>
          <w:sz w:val="23"/>
          <w:szCs w:val="23"/>
        </w:rPr>
        <w:t>Data Sheet</w:t>
      </w:r>
      <w:r>
        <w:rPr>
          <w:i/>
          <w:iCs/>
          <w:sz w:val="23"/>
          <w:szCs w:val="23"/>
        </w:rPr>
        <w:t xml:space="preserve">, </w:t>
      </w:r>
      <w:r>
        <w:rPr>
          <w:sz w:val="23"/>
          <w:szCs w:val="23"/>
        </w:rPr>
        <w:t>Enhanced Flash Microcontrollers. Available from: http://microchip.com, 2004.</w:t>
      </w:r>
    </w:p>
    <w:p w:rsidR="0086432C" w:rsidRDefault="0086432C" w:rsidP="00747D09">
      <w:pPr>
        <w:spacing w:after="0" w:line="240" w:lineRule="auto"/>
        <w:rPr>
          <w:sz w:val="23"/>
          <w:szCs w:val="23"/>
        </w:rPr>
      </w:pPr>
      <w:r>
        <w:rPr>
          <w:sz w:val="23"/>
          <w:szCs w:val="23"/>
        </w:rPr>
        <w:t>[6</w:t>
      </w:r>
      <w:r>
        <w:rPr>
          <w:sz w:val="23"/>
          <w:szCs w:val="23"/>
        </w:rPr>
        <w:t xml:space="preserve">] </w:t>
      </w:r>
      <w:r>
        <w:rPr>
          <w:i/>
          <w:iCs/>
          <w:sz w:val="23"/>
          <w:szCs w:val="23"/>
        </w:rPr>
        <w:t xml:space="preserve">PMD series Overview Version 4.0. </w:t>
      </w:r>
      <w:r>
        <w:rPr>
          <w:sz w:val="23"/>
          <w:szCs w:val="23"/>
        </w:rPr>
        <w:t>[</w:t>
      </w:r>
      <w:proofErr w:type="gramStart"/>
      <w:r>
        <w:rPr>
          <w:sz w:val="23"/>
          <w:szCs w:val="23"/>
        </w:rPr>
        <w:t>online</w:t>
      </w:r>
      <w:proofErr w:type="gramEnd"/>
      <w:r>
        <w:rPr>
          <w:sz w:val="23"/>
          <w:szCs w:val="23"/>
        </w:rPr>
        <w:t>] Micro Photon Devices. [</w:t>
      </w:r>
      <w:proofErr w:type="gramStart"/>
      <w:r>
        <w:rPr>
          <w:sz w:val="23"/>
          <w:szCs w:val="23"/>
        </w:rPr>
        <w:t>cited</w:t>
      </w:r>
      <w:proofErr w:type="gramEnd"/>
      <w:r>
        <w:rPr>
          <w:sz w:val="23"/>
          <w:szCs w:val="23"/>
        </w:rPr>
        <w:t xml:space="preserve"> 14.4.2014]. Available from: </w:t>
      </w:r>
      <w:hyperlink r:id="rId6" w:history="1">
        <w:r w:rsidR="00A111F3" w:rsidRPr="00271FA4">
          <w:rPr>
            <w:rStyle w:val="Hypertextovodkaz"/>
            <w:sz w:val="23"/>
            <w:szCs w:val="23"/>
          </w:rPr>
          <w:t>www.micro-photon-devices.com</w:t>
        </w:r>
      </w:hyperlink>
    </w:p>
    <w:p w:rsidR="00A111F3" w:rsidRDefault="00A111F3" w:rsidP="00747D09">
      <w:pPr>
        <w:spacing w:after="0" w:line="240" w:lineRule="auto"/>
        <w:rPr>
          <w:sz w:val="23"/>
          <w:szCs w:val="23"/>
        </w:rPr>
      </w:pPr>
      <w:r>
        <w:rPr>
          <w:sz w:val="23"/>
          <w:szCs w:val="23"/>
        </w:rPr>
        <w:t>[7</w:t>
      </w:r>
      <w:r>
        <w:rPr>
          <w:sz w:val="23"/>
          <w:szCs w:val="23"/>
        </w:rPr>
        <w:t xml:space="preserve">] </w:t>
      </w:r>
      <w:r>
        <w:rPr>
          <w:i/>
          <w:iCs/>
          <w:sz w:val="23"/>
          <w:szCs w:val="23"/>
        </w:rPr>
        <w:t xml:space="preserve">Pulsed Diode Pumped Solid State </w:t>
      </w:r>
      <w:proofErr w:type="spellStart"/>
      <w:r>
        <w:rPr>
          <w:i/>
          <w:iCs/>
          <w:sz w:val="23"/>
          <w:szCs w:val="23"/>
        </w:rPr>
        <w:t>MicroChip</w:t>
      </w:r>
      <w:proofErr w:type="spellEnd"/>
      <w:r>
        <w:rPr>
          <w:i/>
          <w:iCs/>
          <w:sz w:val="23"/>
          <w:szCs w:val="23"/>
        </w:rPr>
        <w:t xml:space="preserve"> </w:t>
      </w:r>
      <w:proofErr w:type="spellStart"/>
      <w:r>
        <w:rPr>
          <w:i/>
          <w:iCs/>
          <w:sz w:val="23"/>
          <w:szCs w:val="23"/>
        </w:rPr>
        <w:t>NanoLasers</w:t>
      </w:r>
      <w:proofErr w:type="spellEnd"/>
      <w:r>
        <w:rPr>
          <w:i/>
          <w:iCs/>
          <w:sz w:val="23"/>
          <w:szCs w:val="23"/>
        </w:rPr>
        <w:t xml:space="preserve">. </w:t>
      </w:r>
      <w:proofErr w:type="spellStart"/>
      <w:r>
        <w:rPr>
          <w:sz w:val="23"/>
          <w:szCs w:val="23"/>
        </w:rPr>
        <w:t>User‟s</w:t>
      </w:r>
      <w:proofErr w:type="spellEnd"/>
      <w:r>
        <w:rPr>
          <w:sz w:val="23"/>
          <w:szCs w:val="23"/>
        </w:rPr>
        <w:t xml:space="preserve"> manual. JDS Uniphase. July 2003.</w:t>
      </w:r>
    </w:p>
    <w:p w:rsidR="00665DB8" w:rsidRDefault="00665DB8" w:rsidP="00747D09">
      <w:pPr>
        <w:spacing w:after="0" w:line="240" w:lineRule="auto"/>
        <w:rPr>
          <w:sz w:val="23"/>
          <w:szCs w:val="23"/>
        </w:rPr>
      </w:pPr>
    </w:p>
    <w:p w:rsidR="00665DB8" w:rsidRDefault="00665DB8" w:rsidP="00747D09">
      <w:pPr>
        <w:spacing w:after="0" w:line="240" w:lineRule="auto"/>
        <w:rPr>
          <w:sz w:val="23"/>
          <w:szCs w:val="23"/>
        </w:rPr>
      </w:pPr>
      <w:r>
        <w:rPr>
          <w:sz w:val="23"/>
          <w:szCs w:val="23"/>
        </w:rPr>
        <w:t>Figures</w:t>
      </w:r>
    </w:p>
    <w:p w:rsidR="0048482F" w:rsidRPr="00697171" w:rsidRDefault="001E35B7" w:rsidP="00747D09">
      <w:pPr>
        <w:spacing w:after="0" w:line="240" w:lineRule="auto"/>
        <w:rPr>
          <w:szCs w:val="24"/>
        </w:rPr>
      </w:pPr>
      <w:r>
        <w:rPr>
          <w:noProof/>
          <w:lang w:eastAsia="en-GB"/>
        </w:rPr>
        <w:drawing>
          <wp:anchor distT="0" distB="0" distL="114300" distR="114300" simplePos="0" relativeHeight="251662336" behindDoc="0" locked="0" layoutInCell="1" allowOverlap="1" wp14:anchorId="6D7A73F9" wp14:editId="0DBFF798">
            <wp:simplePos x="0" y="0"/>
            <wp:positionH relativeFrom="margin">
              <wp:align>center</wp:align>
            </wp:positionH>
            <wp:positionV relativeFrom="paragraph">
              <wp:posOffset>241300</wp:posOffset>
            </wp:positionV>
            <wp:extent cx="3175200" cy="4320000"/>
            <wp:effectExtent l="0" t="0" r="6350" b="4445"/>
            <wp:wrapTopAndBottom/>
            <wp:docPr id="39" name="Obrázek 39" descr="C:\Škola FJFI Zima 2013\Diplomová práce zimní semestr\Prezentace_diplomový_seminář_zimní_semestr\Obrázky\system_new_MASTER_THE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Škola FJFI Zima 2013\Diplomová práce zimní semestr\Prezentace_diplomový_seminář_zimní_semestr\Obrázky\system_new_MASTER_THESI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5200" cy="43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06CC6" w:rsidRDefault="00B06CC6" w:rsidP="00DD19A9">
      <w:pPr>
        <w:rPr>
          <w:b/>
          <w:bCs/>
          <w:sz w:val="23"/>
          <w:szCs w:val="23"/>
        </w:rPr>
      </w:pPr>
    </w:p>
    <w:p w:rsidR="009422DD" w:rsidRDefault="001E35B7" w:rsidP="00DD19A9">
      <w:pPr>
        <w:rPr>
          <w:sz w:val="20"/>
          <w:szCs w:val="20"/>
        </w:rPr>
      </w:pPr>
      <w:r>
        <w:rPr>
          <w:sz w:val="20"/>
          <w:szCs w:val="20"/>
        </w:rPr>
        <w:t>Fi</w:t>
      </w:r>
      <w:r>
        <w:rPr>
          <w:sz w:val="20"/>
          <w:szCs w:val="20"/>
        </w:rPr>
        <w:t>gure 1</w:t>
      </w:r>
      <w:r>
        <w:rPr>
          <w:sz w:val="20"/>
          <w:szCs w:val="20"/>
        </w:rPr>
        <w:t>: Data flow in CTU ET module.</w:t>
      </w:r>
    </w:p>
    <w:p w:rsidR="009F5D30" w:rsidRDefault="009F5D30" w:rsidP="00DD19A9">
      <w:pPr>
        <w:rPr>
          <w:sz w:val="20"/>
          <w:szCs w:val="20"/>
        </w:rPr>
      </w:pPr>
    </w:p>
    <w:p w:rsidR="009F5D30" w:rsidRDefault="009F5D30" w:rsidP="00DD19A9">
      <w:pPr>
        <w:rPr>
          <w:sz w:val="20"/>
          <w:szCs w:val="20"/>
        </w:rPr>
      </w:pPr>
    </w:p>
    <w:p w:rsidR="002F42C1" w:rsidRDefault="002F42C1" w:rsidP="00DD19A9">
      <w:pPr>
        <w:rPr>
          <w:sz w:val="20"/>
          <w:szCs w:val="20"/>
        </w:rPr>
      </w:pPr>
    </w:p>
    <w:p w:rsidR="009F5D30" w:rsidRPr="003D26F4" w:rsidRDefault="002F42C1" w:rsidP="00DD19A9">
      <w:pPr>
        <w:rPr>
          <w:sz w:val="40"/>
          <w:szCs w:val="40"/>
        </w:rPr>
      </w:pPr>
      <w:r>
        <w:rPr>
          <w:noProof/>
          <w:szCs w:val="24"/>
          <w:lang w:eastAsia="en-GB"/>
        </w:rPr>
        <w:drawing>
          <wp:anchor distT="0" distB="0" distL="114300" distR="114300" simplePos="0" relativeHeight="251664384" behindDoc="0" locked="0" layoutInCell="1" allowOverlap="1" wp14:anchorId="75D04CAB" wp14:editId="531A3E45">
            <wp:simplePos x="0" y="0"/>
            <wp:positionH relativeFrom="margin">
              <wp:align>center</wp:align>
            </wp:positionH>
            <wp:positionV relativeFrom="paragraph">
              <wp:posOffset>0</wp:posOffset>
            </wp:positionV>
            <wp:extent cx="3484800" cy="2563200"/>
            <wp:effectExtent l="0" t="0" r="1905" b="8890"/>
            <wp:wrapTopAndBottom/>
            <wp:docPr id="2" name="Obrázek 2" descr="C:\Škola FJFI Zima 2013\Diplomová práce zimní semestr\Psaní diplomová práce\Obrázky_diplomova_prace\Kapitola 3\Principle_master_thesi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Škola FJFI Zima 2013\Diplomová práce zimní semestr\Psaní diplomová práce\Obrázky_diplomova_prace\Kapitola 3\Principle_master_thesis.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4800" cy="256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5D30">
        <w:rPr>
          <w:sz w:val="20"/>
          <w:szCs w:val="20"/>
        </w:rPr>
        <w:t>Figure 2</w:t>
      </w:r>
      <w:r w:rsidR="009F5D30">
        <w:rPr>
          <w:sz w:val="20"/>
          <w:szCs w:val="20"/>
        </w:rPr>
        <w:t>: Computation of the total time between LASER and DETECTOR signal.</w:t>
      </w:r>
    </w:p>
    <w:p w:rsidR="000D71E0" w:rsidRDefault="002F42C1" w:rsidP="000D71E0">
      <w:pPr>
        <w:rPr>
          <w:color w:val="000000"/>
          <w:szCs w:val="24"/>
          <w:lang w:eastAsia="en-GB"/>
        </w:rPr>
      </w:pPr>
      <w:r>
        <w:rPr>
          <w:rFonts w:eastAsiaTheme="minorEastAsia"/>
          <w:noProof/>
          <w:szCs w:val="24"/>
          <w:lang w:eastAsia="en-GB"/>
        </w:rPr>
        <w:drawing>
          <wp:anchor distT="0" distB="0" distL="114300" distR="114300" simplePos="0" relativeHeight="251663360" behindDoc="0" locked="0" layoutInCell="1" allowOverlap="1" wp14:anchorId="314BB402" wp14:editId="40457B21">
            <wp:simplePos x="0" y="0"/>
            <wp:positionH relativeFrom="margin">
              <wp:posOffset>480695</wp:posOffset>
            </wp:positionH>
            <wp:positionV relativeFrom="paragraph">
              <wp:posOffset>209550</wp:posOffset>
            </wp:positionV>
            <wp:extent cx="4010025" cy="2541270"/>
            <wp:effectExtent l="0" t="0" r="9525" b="0"/>
            <wp:wrapTopAndBottom/>
            <wp:docPr id="42" name="Obrázek 42" descr="C:\Škola FJFI Zima 2013\Diplomová práce zimní semestr\Psaní diplomová práce\Obrázky_diplomova_prace\Measure_wave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Škola FJFI Zima 2013\Diplomová práce zimní semestr\Psaní diplomová práce\Obrázky_diplomova_prace\Measure_waves.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25412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5107" w:rsidRPr="003D26F4" w:rsidRDefault="001E35B7" w:rsidP="00D05107">
      <w:pPr>
        <w:rPr>
          <w:sz w:val="40"/>
          <w:szCs w:val="40"/>
        </w:rPr>
      </w:pPr>
      <w:r w:rsidRPr="001E35B7">
        <w:rPr>
          <w:sz w:val="20"/>
          <w:szCs w:val="20"/>
        </w:rPr>
        <w:t xml:space="preserve"> </w:t>
      </w:r>
      <w:r w:rsidR="009F5D30">
        <w:rPr>
          <w:sz w:val="20"/>
          <w:szCs w:val="20"/>
        </w:rPr>
        <w:t>Figure 3</w:t>
      </w:r>
      <w:r>
        <w:rPr>
          <w:sz w:val="20"/>
          <w:szCs w:val="20"/>
        </w:rPr>
        <w:t xml:space="preserve">: The principle of function of time gate realized in the CPLD, where P – period of laser, PI – </w:t>
      </w:r>
      <w:proofErr w:type="spellStart"/>
      <w:r>
        <w:rPr>
          <w:sz w:val="20"/>
          <w:szCs w:val="20"/>
        </w:rPr>
        <w:t>preset</w:t>
      </w:r>
      <w:proofErr w:type="spellEnd"/>
      <w:r>
        <w:rPr>
          <w:sz w:val="20"/>
          <w:szCs w:val="20"/>
        </w:rPr>
        <w:t xml:space="preserve"> time interval, W – time window, T – measured time interval.</w:t>
      </w:r>
    </w:p>
    <w:p w:rsidR="00D05107" w:rsidRPr="000D71E0" w:rsidRDefault="00D05107" w:rsidP="000D71E0">
      <w:pPr>
        <w:rPr>
          <w:color w:val="000000"/>
          <w:szCs w:val="24"/>
          <w:lang w:eastAsia="en-GB"/>
        </w:rPr>
      </w:pPr>
    </w:p>
    <w:p w:rsidR="0066529F" w:rsidRDefault="0066529F" w:rsidP="0066529F"/>
    <w:p w:rsidR="003F40FA" w:rsidRPr="0066529F" w:rsidRDefault="003F40FA" w:rsidP="0066529F"/>
    <w:p w:rsidR="00B06CC6" w:rsidRDefault="00B06CC6" w:rsidP="00127A62"/>
    <w:p w:rsidR="002F42C1" w:rsidRDefault="002F42C1" w:rsidP="00127A62"/>
    <w:p w:rsidR="002F42C1" w:rsidRDefault="002F42C1" w:rsidP="00127A62"/>
    <w:p w:rsidR="002F42C1" w:rsidRDefault="002F42C1" w:rsidP="00127A62"/>
    <w:p w:rsidR="002F42C1" w:rsidRDefault="002F42C1" w:rsidP="00127A62">
      <w:r>
        <w:rPr>
          <w:noProof/>
          <w:szCs w:val="24"/>
          <w:lang w:eastAsia="en-GB"/>
        </w:rPr>
        <w:lastRenderedPageBreak/>
        <w:drawing>
          <wp:anchor distT="0" distB="0" distL="114300" distR="114300" simplePos="0" relativeHeight="251660288" behindDoc="0" locked="0" layoutInCell="1" allowOverlap="1" wp14:anchorId="33A75C8B" wp14:editId="369600DC">
            <wp:simplePos x="0" y="0"/>
            <wp:positionH relativeFrom="margin">
              <wp:align>center</wp:align>
            </wp:positionH>
            <wp:positionV relativeFrom="margin">
              <wp:align>top</wp:align>
            </wp:positionV>
            <wp:extent cx="2879725" cy="3405505"/>
            <wp:effectExtent l="0" t="0" r="0" b="4445"/>
            <wp:wrapSquare wrapText="bothSides"/>
            <wp:docPr id="34" name="Obrázek 34" descr="C:\Škola FJFI Zima 2013\Diplomová práce zimní semestr\Psaní diplomová práce\Obrázky_diplomova_prace\Experiment_12_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Škola FJFI Zima 2013\Diplomová práce zimní semestr\Psaní diplomová práce\Obrázky_diplomova_prace\Experiment_12_3.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9725" cy="3405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42C1" w:rsidRDefault="002F42C1" w:rsidP="00127A62"/>
    <w:p w:rsidR="002F42C1" w:rsidRDefault="002F42C1" w:rsidP="00127A62"/>
    <w:p w:rsidR="002F42C1" w:rsidRDefault="002F42C1" w:rsidP="00127A62"/>
    <w:p w:rsidR="002F42C1" w:rsidRDefault="002F42C1" w:rsidP="00127A62"/>
    <w:p w:rsidR="002F42C1" w:rsidRDefault="002F42C1" w:rsidP="00127A62"/>
    <w:p w:rsidR="002F42C1" w:rsidRDefault="002F42C1" w:rsidP="00127A62"/>
    <w:p w:rsidR="002F42C1" w:rsidRDefault="002F42C1" w:rsidP="00127A62"/>
    <w:p w:rsidR="002F42C1" w:rsidRDefault="002F42C1" w:rsidP="00127A62"/>
    <w:p w:rsidR="002F42C1" w:rsidRDefault="002F42C1" w:rsidP="00127A62"/>
    <w:p w:rsidR="002F42C1" w:rsidRDefault="002F42C1" w:rsidP="00127A62">
      <w:pPr>
        <w:rPr>
          <w:sz w:val="20"/>
          <w:szCs w:val="20"/>
        </w:rPr>
      </w:pPr>
      <w:r>
        <w:rPr>
          <w:sz w:val="20"/>
          <w:szCs w:val="20"/>
        </w:rPr>
        <w:t xml:space="preserve">Figure 4: Diagram </w:t>
      </w:r>
      <w:r>
        <w:rPr>
          <w:sz w:val="20"/>
          <w:szCs w:val="20"/>
        </w:rPr>
        <w:t>of experimental setup.</w:t>
      </w:r>
    </w:p>
    <w:p w:rsidR="00521270" w:rsidRDefault="00521270" w:rsidP="00127A62">
      <w:r w:rsidRPr="00521270">
        <w:rPr>
          <w:noProof/>
          <w:lang w:eastAsia="en-GB"/>
        </w:rPr>
        <w:drawing>
          <wp:anchor distT="0" distB="0" distL="114300" distR="114300" simplePos="0" relativeHeight="251665408" behindDoc="0" locked="0" layoutInCell="1" allowOverlap="1" wp14:anchorId="2DAC9AD8" wp14:editId="51BD2237">
            <wp:simplePos x="0" y="0"/>
            <wp:positionH relativeFrom="margin">
              <wp:align>center</wp:align>
            </wp:positionH>
            <wp:positionV relativeFrom="paragraph">
              <wp:posOffset>6350</wp:posOffset>
            </wp:positionV>
            <wp:extent cx="4257675" cy="2976880"/>
            <wp:effectExtent l="0" t="0" r="9525" b="0"/>
            <wp:wrapSquare wrapText="bothSides"/>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2976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1270" w:rsidRDefault="00521270" w:rsidP="00127A62"/>
    <w:p w:rsidR="00521270" w:rsidRDefault="00521270" w:rsidP="00127A62"/>
    <w:p w:rsidR="00521270" w:rsidRPr="00521270" w:rsidRDefault="00521270" w:rsidP="00521270"/>
    <w:p w:rsidR="00521270" w:rsidRPr="00521270" w:rsidRDefault="00521270" w:rsidP="00521270"/>
    <w:p w:rsidR="00521270" w:rsidRPr="00521270" w:rsidRDefault="00521270" w:rsidP="00521270"/>
    <w:p w:rsidR="00521270" w:rsidRPr="00521270" w:rsidRDefault="00521270" w:rsidP="00521270"/>
    <w:p w:rsidR="00521270" w:rsidRDefault="00521270" w:rsidP="00521270"/>
    <w:p w:rsidR="00521270" w:rsidRDefault="00521270" w:rsidP="00521270">
      <w:pPr>
        <w:spacing w:after="0" w:line="240" w:lineRule="auto"/>
        <w:jc w:val="left"/>
        <w:rPr>
          <w:sz w:val="20"/>
          <w:szCs w:val="20"/>
        </w:rPr>
      </w:pPr>
    </w:p>
    <w:p w:rsidR="00521270" w:rsidRDefault="00521270" w:rsidP="00521270">
      <w:pPr>
        <w:jc w:val="left"/>
        <w:rPr>
          <w:sz w:val="20"/>
          <w:szCs w:val="20"/>
        </w:rPr>
      </w:pPr>
      <w:r>
        <w:rPr>
          <w:sz w:val="20"/>
          <w:szCs w:val="20"/>
        </w:rPr>
        <w:t>Figure</w:t>
      </w:r>
      <w:r>
        <w:rPr>
          <w:sz w:val="20"/>
          <w:szCs w:val="20"/>
          <w:lang w:val="en-US"/>
        </w:rPr>
        <w:t>5</w:t>
      </w:r>
      <w:proofErr w:type="gramStart"/>
      <w:r>
        <w:rPr>
          <w:sz w:val="20"/>
          <w:szCs w:val="20"/>
          <w:lang w:val="en-US"/>
        </w:rPr>
        <w:t>:</w:t>
      </w:r>
      <w:r>
        <w:rPr>
          <w:sz w:val="20"/>
          <w:szCs w:val="20"/>
        </w:rPr>
        <w:t>Result</w:t>
      </w:r>
      <w:proofErr w:type="gramEnd"/>
      <w:r>
        <w:rPr>
          <w:sz w:val="20"/>
          <w:szCs w:val="20"/>
        </w:rPr>
        <w:t xml:space="preserve"> of experimental measurement showing peak of backscattered signal. The width of one channel is 250 ps.</w:t>
      </w:r>
    </w:p>
    <w:p w:rsidR="00521270" w:rsidRDefault="00521270" w:rsidP="00521270">
      <w:pPr>
        <w:jc w:val="left"/>
      </w:pPr>
    </w:p>
    <w:p w:rsidR="00521270" w:rsidRDefault="00521270" w:rsidP="00521270">
      <w:pPr>
        <w:jc w:val="center"/>
      </w:pPr>
      <w:r w:rsidRPr="00521270">
        <w:rPr>
          <w:noProof/>
          <w:lang w:eastAsia="en-GB"/>
        </w:rPr>
        <w:lastRenderedPageBreak/>
        <w:drawing>
          <wp:inline distT="0" distB="0" distL="0" distR="0">
            <wp:extent cx="4381500" cy="2372455"/>
            <wp:effectExtent l="0" t="0" r="0" b="889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2372455"/>
                    </a:xfrm>
                    <a:prstGeom prst="rect">
                      <a:avLst/>
                    </a:prstGeom>
                    <a:noFill/>
                    <a:ln>
                      <a:noFill/>
                    </a:ln>
                  </pic:spPr>
                </pic:pic>
              </a:graphicData>
            </a:graphic>
          </wp:inline>
        </w:drawing>
      </w:r>
    </w:p>
    <w:p w:rsidR="00521270" w:rsidRDefault="001D7134" w:rsidP="00521270">
      <w:r>
        <w:rPr>
          <w:sz w:val="20"/>
          <w:szCs w:val="20"/>
        </w:rPr>
        <w:t>Figure 6</w:t>
      </w:r>
      <w:bookmarkStart w:id="0" w:name="_GoBack"/>
      <w:bookmarkEnd w:id="0"/>
      <w:r w:rsidR="00521270">
        <w:rPr>
          <w:sz w:val="20"/>
          <w:szCs w:val="20"/>
        </w:rPr>
        <w:t>: Output of PHISTF</w:t>
      </w:r>
      <w:r>
        <w:rPr>
          <w:sz w:val="20"/>
          <w:szCs w:val="20"/>
        </w:rPr>
        <w:t xml:space="preserve"> fitting</w:t>
      </w:r>
      <w:r w:rsidR="00521270">
        <w:rPr>
          <w:sz w:val="20"/>
          <w:szCs w:val="20"/>
        </w:rPr>
        <w:t xml:space="preserve"> program showing fitted data set.</w:t>
      </w:r>
    </w:p>
    <w:p w:rsidR="00521270" w:rsidRPr="00521270" w:rsidRDefault="00521270" w:rsidP="00521270"/>
    <w:sectPr w:rsidR="00521270" w:rsidRPr="00521270" w:rsidSect="00FB144E">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2B3B"/>
    <w:multiLevelType w:val="hybridMultilevel"/>
    <w:tmpl w:val="DC08A0EE"/>
    <w:lvl w:ilvl="0" w:tplc="705268D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63200"/>
    <w:multiLevelType w:val="hybridMultilevel"/>
    <w:tmpl w:val="B94E55D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0D7B00"/>
    <w:multiLevelType w:val="hybridMultilevel"/>
    <w:tmpl w:val="1208141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B127C88"/>
    <w:multiLevelType w:val="hybridMultilevel"/>
    <w:tmpl w:val="7D1E7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393057"/>
    <w:multiLevelType w:val="hybridMultilevel"/>
    <w:tmpl w:val="2D521AC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20C7589"/>
    <w:multiLevelType w:val="hybridMultilevel"/>
    <w:tmpl w:val="A0CE7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2765C7"/>
    <w:multiLevelType w:val="hybridMultilevel"/>
    <w:tmpl w:val="BC129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C726D3"/>
    <w:multiLevelType w:val="hybridMultilevel"/>
    <w:tmpl w:val="66E846BC"/>
    <w:lvl w:ilvl="0" w:tplc="32D46CFC">
      <w:start w:val="1"/>
      <w:numFmt w:val="upperRoman"/>
      <w:lvlText w:val="%1."/>
      <w:lvlJc w:val="left"/>
      <w:pPr>
        <w:ind w:left="1080" w:hanging="720"/>
      </w:pPr>
      <w:rPr>
        <w:rFonts w:hint="default"/>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9E5A41"/>
    <w:multiLevelType w:val="hybridMultilevel"/>
    <w:tmpl w:val="723E0F6C"/>
    <w:lvl w:ilvl="0" w:tplc="D4A0B168">
      <w:start w:val="1"/>
      <w:numFmt w:val="decimal"/>
      <w:lvlText w:val="%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253AC1"/>
    <w:multiLevelType w:val="hybridMultilevel"/>
    <w:tmpl w:val="F1060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877E00"/>
    <w:multiLevelType w:val="hybridMultilevel"/>
    <w:tmpl w:val="5456E3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4"/>
  </w:num>
  <w:num w:numId="5">
    <w:abstractNumId w:val="2"/>
  </w:num>
  <w:num w:numId="6">
    <w:abstractNumId w:val="10"/>
  </w:num>
  <w:num w:numId="7">
    <w:abstractNumId w:val="1"/>
  </w:num>
  <w:num w:numId="8">
    <w:abstractNumId w:val="0"/>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44E"/>
    <w:rsid w:val="0004531C"/>
    <w:rsid w:val="00051041"/>
    <w:rsid w:val="000563C5"/>
    <w:rsid w:val="000D34DD"/>
    <w:rsid w:val="000D5E47"/>
    <w:rsid w:val="000D71E0"/>
    <w:rsid w:val="000F3D4F"/>
    <w:rsid w:val="00127A62"/>
    <w:rsid w:val="00164813"/>
    <w:rsid w:val="0017034B"/>
    <w:rsid w:val="00177583"/>
    <w:rsid w:val="001D7134"/>
    <w:rsid w:val="001E35B7"/>
    <w:rsid w:val="002535A9"/>
    <w:rsid w:val="002E729E"/>
    <w:rsid w:val="002F42C1"/>
    <w:rsid w:val="00332F61"/>
    <w:rsid w:val="00345ED1"/>
    <w:rsid w:val="003477C8"/>
    <w:rsid w:val="00352C8C"/>
    <w:rsid w:val="00357A0C"/>
    <w:rsid w:val="003876D5"/>
    <w:rsid w:val="003A1B0D"/>
    <w:rsid w:val="003B3918"/>
    <w:rsid w:val="003B7FCF"/>
    <w:rsid w:val="003D26F4"/>
    <w:rsid w:val="003F40FA"/>
    <w:rsid w:val="004222D6"/>
    <w:rsid w:val="00432802"/>
    <w:rsid w:val="00464C06"/>
    <w:rsid w:val="0048482F"/>
    <w:rsid w:val="004967D6"/>
    <w:rsid w:val="004B05EA"/>
    <w:rsid w:val="00521270"/>
    <w:rsid w:val="00576D08"/>
    <w:rsid w:val="005C6D41"/>
    <w:rsid w:val="00652260"/>
    <w:rsid w:val="0065352B"/>
    <w:rsid w:val="0066529F"/>
    <w:rsid w:val="00665DB8"/>
    <w:rsid w:val="00697171"/>
    <w:rsid w:val="006A658A"/>
    <w:rsid w:val="00716FAF"/>
    <w:rsid w:val="0072136B"/>
    <w:rsid w:val="00747D09"/>
    <w:rsid w:val="007B6D7B"/>
    <w:rsid w:val="008131A4"/>
    <w:rsid w:val="00834F4C"/>
    <w:rsid w:val="0086432C"/>
    <w:rsid w:val="00906213"/>
    <w:rsid w:val="0093340D"/>
    <w:rsid w:val="0094030C"/>
    <w:rsid w:val="009422DD"/>
    <w:rsid w:val="009B7BC3"/>
    <w:rsid w:val="009E6328"/>
    <w:rsid w:val="009F5D30"/>
    <w:rsid w:val="00A111F3"/>
    <w:rsid w:val="00A46A81"/>
    <w:rsid w:val="00A62A29"/>
    <w:rsid w:val="00A747D1"/>
    <w:rsid w:val="00A95168"/>
    <w:rsid w:val="00AD3B6D"/>
    <w:rsid w:val="00AD508B"/>
    <w:rsid w:val="00AE6435"/>
    <w:rsid w:val="00B06CC6"/>
    <w:rsid w:val="00C465A1"/>
    <w:rsid w:val="00C55A10"/>
    <w:rsid w:val="00C615F4"/>
    <w:rsid w:val="00CC1AD0"/>
    <w:rsid w:val="00CC1C83"/>
    <w:rsid w:val="00CC329F"/>
    <w:rsid w:val="00D05107"/>
    <w:rsid w:val="00D34066"/>
    <w:rsid w:val="00D34169"/>
    <w:rsid w:val="00DC5C11"/>
    <w:rsid w:val="00DD19A9"/>
    <w:rsid w:val="00E2296A"/>
    <w:rsid w:val="00E65E6F"/>
    <w:rsid w:val="00E72BDD"/>
    <w:rsid w:val="00E96923"/>
    <w:rsid w:val="00ED5020"/>
    <w:rsid w:val="00FB14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CEF4A-B2A1-4B10-ABA3-78586542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aliases w:val="Normostrana"/>
    <w:qFormat/>
    <w:rsid w:val="00FB144E"/>
    <w:pPr>
      <w:spacing w:after="160" w:line="360" w:lineRule="auto"/>
      <w:jc w:val="both"/>
    </w:pPr>
    <w:rPr>
      <w:rFonts w:ascii="Times New Roman" w:hAnsi="Times New Roman"/>
      <w:sz w:val="24"/>
      <w:szCs w:val="22"/>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4967D6"/>
    <w:pPr>
      <w:jc w:val="both"/>
    </w:pPr>
    <w:rPr>
      <w:rFonts w:ascii="Times New Roman" w:hAnsi="Times New Roman"/>
      <w:sz w:val="24"/>
      <w:szCs w:val="22"/>
      <w:lang w:eastAsia="en-US"/>
    </w:rPr>
  </w:style>
  <w:style w:type="paragraph" w:customStyle="1" w:styleId="Default">
    <w:name w:val="Default"/>
    <w:rsid w:val="004967D6"/>
    <w:pPr>
      <w:autoSpaceDE w:val="0"/>
      <w:autoSpaceDN w:val="0"/>
      <w:adjustRightInd w:val="0"/>
    </w:pPr>
    <w:rPr>
      <w:rFonts w:ascii="Times New Roman" w:hAnsi="Times New Roman"/>
      <w:color w:val="000000"/>
      <w:sz w:val="24"/>
      <w:szCs w:val="24"/>
      <w:lang w:eastAsia="en-US"/>
    </w:rPr>
  </w:style>
  <w:style w:type="paragraph" w:styleId="Odstavecseseznamem">
    <w:name w:val="List Paragraph"/>
    <w:basedOn w:val="Normln"/>
    <w:uiPriority w:val="34"/>
    <w:qFormat/>
    <w:rsid w:val="00127A62"/>
    <w:pPr>
      <w:spacing w:line="259" w:lineRule="auto"/>
      <w:ind w:left="720"/>
      <w:contextualSpacing/>
      <w:jc w:val="left"/>
    </w:pPr>
    <w:rPr>
      <w:rFonts w:asciiTheme="minorHAnsi" w:eastAsiaTheme="minorHAnsi" w:hAnsiTheme="minorHAnsi" w:cstheme="minorBidi"/>
      <w:sz w:val="22"/>
      <w:lang w:val="en-US"/>
    </w:rPr>
  </w:style>
  <w:style w:type="character" w:styleId="Zstupntext">
    <w:name w:val="Placeholder Text"/>
    <w:basedOn w:val="Standardnpsmoodstavce"/>
    <w:uiPriority w:val="99"/>
    <w:semiHidden/>
    <w:rsid w:val="00CC1AD0"/>
    <w:rPr>
      <w:color w:val="808080"/>
    </w:rPr>
  </w:style>
  <w:style w:type="character" w:styleId="Hypertextovodkaz">
    <w:name w:val="Hyperlink"/>
    <w:basedOn w:val="Standardnpsmoodstavce"/>
    <w:uiPriority w:val="99"/>
    <w:unhideWhenUsed/>
    <w:rsid w:val="00A11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icro-photon-devices.com" TargetMode="External"/><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tiff"/><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C482B-1BA4-4109-9C8C-777ABC7DC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1887</Words>
  <Characters>10760</Characters>
  <Application>Microsoft Office Word</Application>
  <DocSecurity>0</DocSecurity>
  <Lines>89</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Boehm</dc:creator>
  <cp:keywords/>
  <dc:description/>
  <cp:lastModifiedBy>Marek Boehm</cp:lastModifiedBy>
  <cp:revision>8</cp:revision>
  <dcterms:created xsi:type="dcterms:W3CDTF">2016-06-01T09:11:00Z</dcterms:created>
  <dcterms:modified xsi:type="dcterms:W3CDTF">2016-06-01T09:53:00Z</dcterms:modified>
</cp:coreProperties>
</file>