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C7BBB" w14:textId="76A92E3D" w:rsidR="00DB3A89" w:rsidRDefault="00DB3A89" w:rsidP="00516147">
      <w:pPr>
        <w:pStyle w:val="Title"/>
        <w:tabs>
          <w:tab w:val="left" w:pos="6990"/>
        </w:tabs>
      </w:pPr>
    </w:p>
    <w:p w14:paraId="5B63B00A" w14:textId="77777777" w:rsidR="00DB3A89" w:rsidRDefault="00DB3A89" w:rsidP="00634835">
      <w:pPr>
        <w:pStyle w:val="Title"/>
      </w:pPr>
    </w:p>
    <w:p w14:paraId="4766F991" w14:textId="5C77077D" w:rsidR="00752F1A" w:rsidRDefault="00D31B33" w:rsidP="00634835">
      <w:pPr>
        <w:pStyle w:val="Title"/>
      </w:pPr>
      <w:r>
        <w:t>Organizace studentské konference v Krušných horách</w:t>
      </w:r>
    </w:p>
    <w:p w14:paraId="2B7FF25A" w14:textId="69B8FEB8" w:rsidR="00E37829" w:rsidRPr="00E37829" w:rsidRDefault="00E37829" w:rsidP="00E37829">
      <w:pPr>
        <w:pStyle w:val="Subtitle"/>
      </w:pPr>
      <w:r>
        <w:t>Vize projektu</w:t>
      </w:r>
      <w:r w:rsidR="004C3B9D">
        <w:t xml:space="preserve"> pro předmět Základy projektového řízení</w:t>
      </w:r>
    </w:p>
    <w:p w14:paraId="48B4407D" w14:textId="77777777" w:rsidR="00DB3A89" w:rsidRDefault="00DB3A89"/>
    <w:p w14:paraId="1A655A42" w14:textId="77777777" w:rsidR="00DB3A89" w:rsidRDefault="00DB3A89" w:rsidP="00DB3A89"/>
    <w:tbl>
      <w:tblPr>
        <w:tblStyle w:val="TableGrid"/>
        <w:tblW w:w="16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7049"/>
      </w:tblGrid>
      <w:tr w:rsidR="007B1BA3" w14:paraId="31CE7812" w14:textId="77777777" w:rsidTr="00D31B33">
        <w:trPr>
          <w:trHeight w:val="545"/>
        </w:trPr>
        <w:tc>
          <w:tcPr>
            <w:tcW w:w="9322" w:type="dxa"/>
            <w:vAlign w:val="center"/>
          </w:tcPr>
          <w:p w14:paraId="190F6063" w14:textId="6B505E11" w:rsidR="00DB3A89" w:rsidRPr="00D31B33" w:rsidRDefault="00DB3A89" w:rsidP="007B1BA3">
            <w:r>
              <w:t>Klient</w:t>
            </w:r>
            <w:r w:rsidR="00D31B33">
              <w:rPr>
                <w:lang w:val="en-US"/>
              </w:rPr>
              <w:t xml:space="preserve">: </w:t>
            </w:r>
            <w:r w:rsidR="00D31B33">
              <w:t>ČVUT, Fakulta jaderná a fyzikálně inženýrská, Katedra fyzikální elektroniky</w:t>
            </w:r>
          </w:p>
        </w:tc>
        <w:tc>
          <w:tcPr>
            <w:tcW w:w="7049" w:type="dxa"/>
            <w:vAlign w:val="center"/>
          </w:tcPr>
          <w:p w14:paraId="7DF16C23" w14:textId="77777777" w:rsidR="00DB3A89" w:rsidRDefault="00DB3A89" w:rsidP="007B1BA3"/>
        </w:tc>
      </w:tr>
      <w:tr w:rsidR="007B1BA3" w14:paraId="63E0BC60" w14:textId="77777777" w:rsidTr="00D31B33">
        <w:trPr>
          <w:trHeight w:val="510"/>
        </w:trPr>
        <w:tc>
          <w:tcPr>
            <w:tcW w:w="9322" w:type="dxa"/>
            <w:vAlign w:val="center"/>
          </w:tcPr>
          <w:p w14:paraId="58E12008" w14:textId="66854197" w:rsidR="00DB3A89" w:rsidRDefault="00DB3A89" w:rsidP="007B1BA3">
            <w:pPr>
              <w:ind w:right="858"/>
            </w:pPr>
            <w:r>
              <w:t>Zpracoval</w:t>
            </w:r>
            <w:r w:rsidR="00D31B33">
              <w:t>: Marek Böhm</w:t>
            </w:r>
          </w:p>
        </w:tc>
        <w:tc>
          <w:tcPr>
            <w:tcW w:w="7049" w:type="dxa"/>
            <w:vAlign w:val="center"/>
          </w:tcPr>
          <w:p w14:paraId="4F96B669" w14:textId="77777777" w:rsidR="00DB3A89" w:rsidRDefault="00DB3A89" w:rsidP="007B1BA3"/>
        </w:tc>
      </w:tr>
      <w:tr w:rsidR="007B1BA3" w14:paraId="7044B63B" w14:textId="77777777" w:rsidTr="00D31B33">
        <w:trPr>
          <w:trHeight w:val="510"/>
        </w:trPr>
        <w:tc>
          <w:tcPr>
            <w:tcW w:w="9322" w:type="dxa"/>
            <w:vAlign w:val="center"/>
          </w:tcPr>
          <w:p w14:paraId="3FA78DBC" w14:textId="77777777" w:rsidR="00DB3A89" w:rsidRDefault="00DB3A89" w:rsidP="007B1BA3"/>
        </w:tc>
        <w:tc>
          <w:tcPr>
            <w:tcW w:w="7049" w:type="dxa"/>
            <w:vAlign w:val="center"/>
          </w:tcPr>
          <w:p w14:paraId="19F53D7D" w14:textId="77777777" w:rsidR="00DB3A89" w:rsidRDefault="00DB3A89" w:rsidP="007B1BA3"/>
        </w:tc>
      </w:tr>
      <w:tr w:rsidR="007B1BA3" w14:paraId="2A044D07" w14:textId="77777777" w:rsidTr="00D31B33">
        <w:trPr>
          <w:trHeight w:val="510"/>
        </w:trPr>
        <w:tc>
          <w:tcPr>
            <w:tcW w:w="9322" w:type="dxa"/>
            <w:vAlign w:val="center"/>
          </w:tcPr>
          <w:p w14:paraId="170FDCC3" w14:textId="77777777" w:rsidR="00DB3A89" w:rsidRDefault="00DB3A89" w:rsidP="007B1BA3"/>
        </w:tc>
        <w:tc>
          <w:tcPr>
            <w:tcW w:w="7049" w:type="dxa"/>
            <w:vAlign w:val="center"/>
          </w:tcPr>
          <w:p w14:paraId="5694EAE6" w14:textId="77777777" w:rsidR="00DB3A89" w:rsidRDefault="00DB3A89" w:rsidP="007B1BA3"/>
        </w:tc>
      </w:tr>
      <w:tr w:rsidR="007B1BA3" w14:paraId="69522356" w14:textId="77777777" w:rsidTr="00D31B33">
        <w:trPr>
          <w:trHeight w:val="510"/>
        </w:trPr>
        <w:tc>
          <w:tcPr>
            <w:tcW w:w="9322" w:type="dxa"/>
            <w:vAlign w:val="center"/>
          </w:tcPr>
          <w:p w14:paraId="020BC65C" w14:textId="77777777" w:rsidR="00DB3A89" w:rsidRDefault="00DB3A89" w:rsidP="007B1BA3"/>
        </w:tc>
        <w:tc>
          <w:tcPr>
            <w:tcW w:w="7049" w:type="dxa"/>
            <w:vAlign w:val="center"/>
          </w:tcPr>
          <w:p w14:paraId="18C56F79" w14:textId="77777777" w:rsidR="00DB3A89" w:rsidRDefault="00DB3A89" w:rsidP="007B1BA3"/>
        </w:tc>
      </w:tr>
      <w:tr w:rsidR="007B1BA3" w14:paraId="7A076C69" w14:textId="77777777" w:rsidTr="00D31B33">
        <w:trPr>
          <w:trHeight w:val="850"/>
        </w:trPr>
        <w:tc>
          <w:tcPr>
            <w:tcW w:w="9322" w:type="dxa"/>
            <w:vAlign w:val="bottom"/>
          </w:tcPr>
          <w:p w14:paraId="0F229BCC" w14:textId="63F5CA2A" w:rsidR="00DB3A89" w:rsidRPr="002559E6" w:rsidRDefault="00DB3A89" w:rsidP="007B1BA3">
            <w:r>
              <w:t>Verze</w:t>
            </w:r>
            <w:r w:rsidR="00170D8D">
              <w:rPr>
                <w:lang w:val="en-US"/>
              </w:rPr>
              <w:t>: 0.6</w:t>
            </w:r>
          </w:p>
        </w:tc>
        <w:tc>
          <w:tcPr>
            <w:tcW w:w="7049" w:type="dxa"/>
            <w:vAlign w:val="bottom"/>
          </w:tcPr>
          <w:p w14:paraId="3DBF96C2" w14:textId="77777777" w:rsidR="00DB3A89" w:rsidRDefault="00DB3A89" w:rsidP="007B1BA3"/>
        </w:tc>
      </w:tr>
      <w:tr w:rsidR="007B1BA3" w14:paraId="4C831C9A" w14:textId="77777777" w:rsidTr="00D31B33">
        <w:trPr>
          <w:trHeight w:val="510"/>
        </w:trPr>
        <w:tc>
          <w:tcPr>
            <w:tcW w:w="9322" w:type="dxa"/>
            <w:vAlign w:val="bottom"/>
          </w:tcPr>
          <w:p w14:paraId="09D6F37B" w14:textId="27081BF1" w:rsidR="00DB3A89" w:rsidRPr="004C3B9D" w:rsidRDefault="00DB3A89" w:rsidP="007B1BA3">
            <w:pPr>
              <w:rPr>
                <w:lang w:val="en-US"/>
              </w:rPr>
            </w:pPr>
            <w:r>
              <w:t>Datum</w:t>
            </w:r>
            <w:r w:rsidR="004C3B9D">
              <w:t xml:space="preserve">: </w:t>
            </w:r>
            <w:r w:rsidR="00170D8D">
              <w:rPr>
                <w:lang w:val="en-US"/>
              </w:rPr>
              <w:t>21</w:t>
            </w:r>
            <w:r w:rsidR="004C3B9D">
              <w:rPr>
                <w:lang w:val="en-US"/>
              </w:rPr>
              <w:t>.12.2016</w:t>
            </w:r>
          </w:p>
        </w:tc>
        <w:tc>
          <w:tcPr>
            <w:tcW w:w="7049" w:type="dxa"/>
            <w:vAlign w:val="bottom"/>
          </w:tcPr>
          <w:p w14:paraId="16476890" w14:textId="77777777" w:rsidR="00DB3A89" w:rsidRDefault="00DB3A89" w:rsidP="007B1BA3"/>
        </w:tc>
      </w:tr>
    </w:tbl>
    <w:p w14:paraId="3AAB2B55" w14:textId="77777777" w:rsidR="00D71177" w:rsidRDefault="00D71177"/>
    <w:p w14:paraId="53AA2874" w14:textId="77777777" w:rsidR="00D71177" w:rsidRDefault="00D71177"/>
    <w:p w14:paraId="41DEDC68" w14:textId="77777777" w:rsidR="00D71177" w:rsidRDefault="00D71177"/>
    <w:p w14:paraId="1DBA5BB3" w14:textId="77777777" w:rsidR="00D71177" w:rsidRDefault="00D71177"/>
    <w:p w14:paraId="115C944F" w14:textId="77777777" w:rsidR="00D71177" w:rsidRDefault="00D71177"/>
    <w:p w14:paraId="27B2499B" w14:textId="77777777" w:rsidR="00D71177" w:rsidRDefault="00D71177"/>
    <w:p w14:paraId="7DBE8DE8" w14:textId="77777777" w:rsidR="00D71177" w:rsidRDefault="00D71177"/>
    <w:p w14:paraId="1256EBE1" w14:textId="77777777" w:rsidR="00D71177" w:rsidRDefault="00D71177"/>
    <w:p w14:paraId="2BA3CE1D" w14:textId="77777777" w:rsidR="00D71177" w:rsidRDefault="00D71177"/>
    <w:p w14:paraId="4626EAED" w14:textId="77777777" w:rsidR="00D71177" w:rsidRDefault="00D71177"/>
    <w:p w14:paraId="4D6305EA" w14:textId="5E0F6F5F" w:rsidR="005D3417" w:rsidRDefault="00D71177" w:rsidP="00D71177">
      <w:pPr>
        <w:ind w:left="6480" w:firstLine="720"/>
      </w:pPr>
      <w:r>
        <w:t xml:space="preserve">Schválil </w:t>
      </w:r>
      <w:r w:rsidR="005D3417">
        <w:br w:type="page"/>
      </w:r>
    </w:p>
    <w:p w14:paraId="1AA17489" w14:textId="77777777" w:rsidR="005D3417" w:rsidRDefault="005D3417" w:rsidP="005D3417">
      <w:pPr>
        <w:pStyle w:val="TOCHeading"/>
      </w:pPr>
      <w:r>
        <w:lastRenderedPageBreak/>
        <w:t>Historie revizí</w:t>
      </w:r>
    </w:p>
    <w:tbl>
      <w:tblPr>
        <w:tblStyle w:val="GridTable4Accent5"/>
        <w:tblW w:w="0" w:type="auto"/>
        <w:tblLook w:val="0620" w:firstRow="1" w:lastRow="0" w:firstColumn="0" w:lastColumn="0" w:noHBand="1" w:noVBand="1"/>
      </w:tblPr>
      <w:tblGrid>
        <w:gridCol w:w="1311"/>
        <w:gridCol w:w="835"/>
        <w:gridCol w:w="1775"/>
        <w:gridCol w:w="5315"/>
      </w:tblGrid>
      <w:tr w:rsidR="005D3417" w14:paraId="187B7CFF" w14:textId="77777777" w:rsidTr="005D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8" w:type="dxa"/>
          </w:tcPr>
          <w:p w14:paraId="0B19B1A0" w14:textId="55B29EF8" w:rsidR="005D3417" w:rsidRDefault="005D3417" w:rsidP="005D3417">
            <w:r>
              <w:t>Datum</w:t>
            </w:r>
          </w:p>
        </w:tc>
        <w:tc>
          <w:tcPr>
            <w:tcW w:w="835" w:type="dxa"/>
          </w:tcPr>
          <w:p w14:paraId="73BFED7C" w14:textId="4089704D" w:rsidR="005D3417" w:rsidRDefault="005D3417" w:rsidP="005D3417">
            <w:r>
              <w:t>Verze</w:t>
            </w:r>
          </w:p>
        </w:tc>
        <w:tc>
          <w:tcPr>
            <w:tcW w:w="1778" w:type="dxa"/>
          </w:tcPr>
          <w:p w14:paraId="2506AE40" w14:textId="73A61C80" w:rsidR="005D3417" w:rsidRDefault="005D3417" w:rsidP="005D3417">
            <w:r>
              <w:t>Autor</w:t>
            </w:r>
          </w:p>
        </w:tc>
        <w:tc>
          <w:tcPr>
            <w:tcW w:w="5329" w:type="dxa"/>
          </w:tcPr>
          <w:p w14:paraId="0C579F00" w14:textId="46A0553C" w:rsidR="005D3417" w:rsidRDefault="005D3417" w:rsidP="005D3417">
            <w:r>
              <w:t>Změna</w:t>
            </w:r>
          </w:p>
        </w:tc>
      </w:tr>
      <w:tr w:rsidR="005D3417" w14:paraId="4E59D8AE" w14:textId="77777777" w:rsidTr="005D3417">
        <w:trPr>
          <w:trHeight w:val="312"/>
        </w:trPr>
        <w:tc>
          <w:tcPr>
            <w:tcW w:w="1068" w:type="dxa"/>
          </w:tcPr>
          <w:p w14:paraId="54770CBD" w14:textId="28C23DFA" w:rsidR="005D3417" w:rsidRDefault="00D31B33" w:rsidP="005D3417">
            <w:r>
              <w:t>27.10.2016</w:t>
            </w:r>
          </w:p>
        </w:tc>
        <w:tc>
          <w:tcPr>
            <w:tcW w:w="835" w:type="dxa"/>
          </w:tcPr>
          <w:p w14:paraId="7630A126" w14:textId="3DAF1ECB" w:rsidR="005D3417" w:rsidRDefault="00D31B33" w:rsidP="005D3417">
            <w:r>
              <w:t>0.1</w:t>
            </w:r>
          </w:p>
        </w:tc>
        <w:tc>
          <w:tcPr>
            <w:tcW w:w="1778" w:type="dxa"/>
          </w:tcPr>
          <w:p w14:paraId="42A31DA0" w14:textId="550A0BFA" w:rsidR="005D3417" w:rsidRDefault="00D31B33" w:rsidP="005D3417">
            <w:r>
              <w:t>Marek Böhm</w:t>
            </w:r>
          </w:p>
        </w:tc>
        <w:tc>
          <w:tcPr>
            <w:tcW w:w="5329" w:type="dxa"/>
          </w:tcPr>
          <w:p w14:paraId="06B44F7B" w14:textId="77777777" w:rsidR="005D3417" w:rsidRDefault="005D3417" w:rsidP="005D3417"/>
        </w:tc>
      </w:tr>
      <w:tr w:rsidR="005D3417" w14:paraId="74B4B090" w14:textId="77777777" w:rsidTr="005D3417">
        <w:trPr>
          <w:trHeight w:val="326"/>
        </w:trPr>
        <w:tc>
          <w:tcPr>
            <w:tcW w:w="1068" w:type="dxa"/>
          </w:tcPr>
          <w:p w14:paraId="67DA717C" w14:textId="0920D940" w:rsidR="005D3417" w:rsidRPr="00315604" w:rsidRDefault="00315604" w:rsidP="005D3417">
            <w:pPr>
              <w:rPr>
                <w:lang w:val="en-US"/>
              </w:rPr>
            </w:pPr>
            <w:r>
              <w:rPr>
                <w:lang w:val="en-US"/>
              </w:rPr>
              <w:t>18.11.2016</w:t>
            </w:r>
          </w:p>
        </w:tc>
        <w:tc>
          <w:tcPr>
            <w:tcW w:w="835" w:type="dxa"/>
          </w:tcPr>
          <w:p w14:paraId="42409FED" w14:textId="4C3B147C" w:rsidR="005D3417" w:rsidRDefault="00315604" w:rsidP="005D3417">
            <w:r>
              <w:t>0.1.2</w:t>
            </w:r>
          </w:p>
        </w:tc>
        <w:tc>
          <w:tcPr>
            <w:tcW w:w="1778" w:type="dxa"/>
          </w:tcPr>
          <w:p w14:paraId="444426EE" w14:textId="0730BC51" w:rsidR="005D3417" w:rsidRDefault="00315604" w:rsidP="005D3417">
            <w:r>
              <w:t>Marek Böhm</w:t>
            </w:r>
          </w:p>
        </w:tc>
        <w:tc>
          <w:tcPr>
            <w:tcW w:w="5329" w:type="dxa"/>
          </w:tcPr>
          <w:p w14:paraId="05965E84" w14:textId="77777777" w:rsidR="005D3417" w:rsidRDefault="005D3417" w:rsidP="005D3417"/>
        </w:tc>
      </w:tr>
      <w:tr w:rsidR="005D3417" w14:paraId="569CBAAF" w14:textId="77777777" w:rsidTr="005D3417">
        <w:tc>
          <w:tcPr>
            <w:tcW w:w="1068" w:type="dxa"/>
          </w:tcPr>
          <w:p w14:paraId="52E67082" w14:textId="090E6F8D" w:rsidR="005D3417" w:rsidRPr="00B42E36" w:rsidRDefault="00B42E36" w:rsidP="005D3417">
            <w:pPr>
              <w:rPr>
                <w:lang w:val="en-US"/>
              </w:rPr>
            </w:pPr>
            <w:r>
              <w:rPr>
                <w:lang w:val="en-US"/>
              </w:rPr>
              <w:t>25.11.2016</w:t>
            </w:r>
          </w:p>
        </w:tc>
        <w:tc>
          <w:tcPr>
            <w:tcW w:w="835" w:type="dxa"/>
          </w:tcPr>
          <w:p w14:paraId="6D771027" w14:textId="09DA323B" w:rsidR="005D3417" w:rsidRDefault="00B42E36" w:rsidP="005D3417">
            <w:r>
              <w:t>0.1.4</w:t>
            </w:r>
          </w:p>
        </w:tc>
        <w:tc>
          <w:tcPr>
            <w:tcW w:w="1778" w:type="dxa"/>
          </w:tcPr>
          <w:p w14:paraId="0BB39BB6" w14:textId="449EFD0E" w:rsidR="005D3417" w:rsidRDefault="00B42E36" w:rsidP="005D3417">
            <w:r>
              <w:t>Marek Böhm</w:t>
            </w:r>
          </w:p>
        </w:tc>
        <w:tc>
          <w:tcPr>
            <w:tcW w:w="5329" w:type="dxa"/>
          </w:tcPr>
          <w:p w14:paraId="04694C32" w14:textId="77777777" w:rsidR="005D3417" w:rsidRDefault="005D3417" w:rsidP="005D3417"/>
        </w:tc>
      </w:tr>
      <w:tr w:rsidR="002559E6" w14:paraId="5FD47A99" w14:textId="77777777" w:rsidTr="005D3417">
        <w:tc>
          <w:tcPr>
            <w:tcW w:w="1068" w:type="dxa"/>
          </w:tcPr>
          <w:p w14:paraId="7A3D7229" w14:textId="75703C43" w:rsidR="002559E6" w:rsidRDefault="002559E6" w:rsidP="005D3417">
            <w:pPr>
              <w:rPr>
                <w:lang w:val="en-US"/>
              </w:rPr>
            </w:pPr>
            <w:r>
              <w:rPr>
                <w:lang w:val="en-US"/>
              </w:rPr>
              <w:t>18.12.2016</w:t>
            </w:r>
          </w:p>
        </w:tc>
        <w:tc>
          <w:tcPr>
            <w:tcW w:w="835" w:type="dxa"/>
          </w:tcPr>
          <w:p w14:paraId="22518FB3" w14:textId="6DC4B9C4" w:rsidR="002559E6" w:rsidRDefault="002559E6" w:rsidP="005D3417">
            <w:r>
              <w:t>0.5</w:t>
            </w:r>
          </w:p>
        </w:tc>
        <w:tc>
          <w:tcPr>
            <w:tcW w:w="1778" w:type="dxa"/>
          </w:tcPr>
          <w:p w14:paraId="2E0282CC" w14:textId="0F890F95" w:rsidR="002559E6" w:rsidRDefault="002559E6" w:rsidP="005D3417">
            <w:r>
              <w:t>Marek Böhm</w:t>
            </w:r>
          </w:p>
        </w:tc>
        <w:tc>
          <w:tcPr>
            <w:tcW w:w="5329" w:type="dxa"/>
          </w:tcPr>
          <w:p w14:paraId="31608B80" w14:textId="77777777" w:rsidR="002559E6" w:rsidRDefault="002559E6" w:rsidP="005D3417"/>
        </w:tc>
      </w:tr>
    </w:tbl>
    <w:p w14:paraId="2D5E7828" w14:textId="3B18F7F5" w:rsidR="00A62657" w:rsidRDefault="00A62657" w:rsidP="00A62657">
      <w:pPr>
        <w:pStyle w:val="neslovannadpis-bezodskoenstrnky"/>
      </w:pPr>
      <w:r>
        <w:t>Definice pojmů a zkratek</w:t>
      </w:r>
    </w:p>
    <w:tbl>
      <w:tblPr>
        <w:tblStyle w:val="GridTable4Accent5"/>
        <w:tblW w:w="9003" w:type="dxa"/>
        <w:tblLook w:val="0620" w:firstRow="1" w:lastRow="0" w:firstColumn="0" w:lastColumn="0" w:noHBand="1" w:noVBand="1"/>
      </w:tblPr>
      <w:tblGrid>
        <w:gridCol w:w="2178"/>
        <w:gridCol w:w="6825"/>
      </w:tblGrid>
      <w:tr w:rsidR="00A62657" w14:paraId="1CE75E0D" w14:textId="77777777" w:rsidTr="00A6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178" w:type="dxa"/>
          </w:tcPr>
          <w:p w14:paraId="0DD7902A" w14:textId="7D853367" w:rsidR="00A62657" w:rsidRDefault="00A62657" w:rsidP="00497D35">
            <w:r>
              <w:t>Pojem/Zkratka</w:t>
            </w:r>
          </w:p>
        </w:tc>
        <w:tc>
          <w:tcPr>
            <w:tcW w:w="6825" w:type="dxa"/>
          </w:tcPr>
          <w:p w14:paraId="52CCFBDE" w14:textId="1E825FAF" w:rsidR="00A62657" w:rsidRDefault="00A62657" w:rsidP="00497D35">
            <w:r>
              <w:t>Význam</w:t>
            </w:r>
          </w:p>
        </w:tc>
      </w:tr>
      <w:tr w:rsidR="00A62657" w14:paraId="413113D5" w14:textId="77777777" w:rsidTr="00A62657">
        <w:trPr>
          <w:trHeight w:val="332"/>
        </w:trPr>
        <w:tc>
          <w:tcPr>
            <w:tcW w:w="2178" w:type="dxa"/>
          </w:tcPr>
          <w:p w14:paraId="730FC980" w14:textId="08E5CDD0" w:rsidR="00A62657" w:rsidRDefault="002559E6" w:rsidP="00497D35">
            <w:r>
              <w:t>FJFI</w:t>
            </w:r>
          </w:p>
        </w:tc>
        <w:tc>
          <w:tcPr>
            <w:tcW w:w="6825" w:type="dxa"/>
          </w:tcPr>
          <w:p w14:paraId="2857890A" w14:textId="73155783" w:rsidR="00A62657" w:rsidRDefault="002559E6" w:rsidP="00497D35">
            <w:r>
              <w:t>Fakulta jaderná a fyzikálně inženýrská</w:t>
            </w:r>
          </w:p>
        </w:tc>
      </w:tr>
      <w:tr w:rsidR="00A62657" w14:paraId="10BAEA63" w14:textId="77777777" w:rsidTr="00A62657">
        <w:trPr>
          <w:trHeight w:val="345"/>
        </w:trPr>
        <w:tc>
          <w:tcPr>
            <w:tcW w:w="2178" w:type="dxa"/>
          </w:tcPr>
          <w:p w14:paraId="12D2ABFF" w14:textId="42EC9390" w:rsidR="00A62657" w:rsidRDefault="002559E6" w:rsidP="00497D35">
            <w:r>
              <w:t>KFE</w:t>
            </w:r>
          </w:p>
        </w:tc>
        <w:tc>
          <w:tcPr>
            <w:tcW w:w="6825" w:type="dxa"/>
          </w:tcPr>
          <w:p w14:paraId="53196816" w14:textId="5AE5BFB6" w:rsidR="00A62657" w:rsidRDefault="002559E6" w:rsidP="00497D35">
            <w:r>
              <w:t>Katedra fyzikální elektroniky</w:t>
            </w:r>
          </w:p>
        </w:tc>
      </w:tr>
      <w:tr w:rsidR="00A62657" w14:paraId="48BEF364" w14:textId="77777777" w:rsidTr="00A62657">
        <w:trPr>
          <w:trHeight w:val="251"/>
        </w:trPr>
        <w:tc>
          <w:tcPr>
            <w:tcW w:w="2178" w:type="dxa"/>
          </w:tcPr>
          <w:p w14:paraId="6DBE9BFF" w14:textId="24F84AE2" w:rsidR="00A62657" w:rsidRDefault="00855EA5" w:rsidP="00497D35">
            <w:r>
              <w:t xml:space="preserve">ELI </w:t>
            </w:r>
          </w:p>
        </w:tc>
        <w:tc>
          <w:tcPr>
            <w:tcW w:w="6825" w:type="dxa"/>
          </w:tcPr>
          <w:p w14:paraId="6ADD597D" w14:textId="704F87C8" w:rsidR="00A62657" w:rsidRDefault="00EE68E5" w:rsidP="00497D35">
            <w:r>
              <w:t>Exteme Light Infrastructure</w:t>
            </w:r>
          </w:p>
        </w:tc>
      </w:tr>
      <w:tr w:rsidR="00EE68E5" w14:paraId="7C4F65BD" w14:textId="77777777" w:rsidTr="00A62657">
        <w:trPr>
          <w:trHeight w:val="251"/>
        </w:trPr>
        <w:tc>
          <w:tcPr>
            <w:tcW w:w="2178" w:type="dxa"/>
          </w:tcPr>
          <w:p w14:paraId="20424B99" w14:textId="0CFEF208" w:rsidR="00EE68E5" w:rsidRDefault="00EE68E5" w:rsidP="00497D35">
            <w:r>
              <w:t>HiLASE</w:t>
            </w:r>
          </w:p>
        </w:tc>
        <w:tc>
          <w:tcPr>
            <w:tcW w:w="6825" w:type="dxa"/>
          </w:tcPr>
          <w:p w14:paraId="2A5AE6A7" w14:textId="2B97E5D0" w:rsidR="00EE68E5" w:rsidRDefault="00EE68E5" w:rsidP="00497D35">
            <w:r>
              <w:t>High Average Power Lasers</w:t>
            </w:r>
          </w:p>
        </w:tc>
      </w:tr>
      <w:tr w:rsidR="00EE68E5" w14:paraId="0B1100DE" w14:textId="77777777" w:rsidTr="00A62657">
        <w:trPr>
          <w:trHeight w:val="251"/>
        </w:trPr>
        <w:tc>
          <w:tcPr>
            <w:tcW w:w="2178" w:type="dxa"/>
          </w:tcPr>
          <w:p w14:paraId="52F87794" w14:textId="265AFE32" w:rsidR="00EE68E5" w:rsidRDefault="00EE68E5" w:rsidP="00497D35">
            <w:r>
              <w:t>PALS</w:t>
            </w:r>
          </w:p>
        </w:tc>
        <w:tc>
          <w:tcPr>
            <w:tcW w:w="6825" w:type="dxa"/>
          </w:tcPr>
          <w:p w14:paraId="2110581C" w14:textId="2720862D" w:rsidR="00EE68E5" w:rsidRDefault="00EE68E5" w:rsidP="00497D35">
            <w:r>
              <w:t>Prague Asterix Laser System</w:t>
            </w:r>
          </w:p>
        </w:tc>
      </w:tr>
    </w:tbl>
    <w:p w14:paraId="1E32619D" w14:textId="77777777" w:rsidR="00A62657" w:rsidRDefault="00A62657" w:rsidP="00A62657">
      <w:pPr>
        <w:pStyle w:val="neslovannadpis-bezodskoenstrnky"/>
      </w:pPr>
    </w:p>
    <w:p w14:paraId="0A7445CB" w14:textId="77777777" w:rsidR="00D71177" w:rsidRDefault="00D71177" w:rsidP="005D3417"/>
    <w:p w14:paraId="29A6250F" w14:textId="27DB63AA" w:rsidR="00D71177" w:rsidRDefault="00550E44" w:rsidP="005D3417">
      <w:pPr>
        <w:rPr>
          <w:lang w:val="en-US"/>
        </w:rPr>
      </w:pPr>
      <w:r>
        <w:t>Přílohy</w:t>
      </w:r>
      <w:r>
        <w:rPr>
          <w:lang w:val="en-US"/>
        </w:rPr>
        <w:t>:</w:t>
      </w:r>
    </w:p>
    <w:p w14:paraId="268B4641" w14:textId="77777777" w:rsidR="00550E44" w:rsidRDefault="00550E44" w:rsidP="005D3417">
      <w:pPr>
        <w:rPr>
          <w:lang w:val="en-US"/>
        </w:rPr>
      </w:pPr>
    </w:p>
    <w:p w14:paraId="4812E8C1" w14:textId="2F164470" w:rsidR="00550E44" w:rsidRDefault="00550E44" w:rsidP="002559E6">
      <w:pPr>
        <w:pStyle w:val="ListParagraph"/>
        <w:numPr>
          <w:ilvl w:val="0"/>
          <w:numId w:val="6"/>
        </w:numPr>
      </w:pPr>
      <w:r w:rsidRPr="002559E6">
        <w:rPr>
          <w:lang w:val="en-US"/>
        </w:rPr>
        <w:t>MS Project harmonogram projektu – p</w:t>
      </w:r>
      <w:r>
        <w:t>řiloženo též jako samostatný soubor k projektu.</w:t>
      </w:r>
    </w:p>
    <w:p w14:paraId="07E17595" w14:textId="6F687ABE" w:rsidR="00DA3E48" w:rsidRPr="00550E44" w:rsidRDefault="00DA3E48" w:rsidP="002559E6">
      <w:pPr>
        <w:pStyle w:val="ListParagraph"/>
        <w:numPr>
          <w:ilvl w:val="0"/>
          <w:numId w:val="6"/>
        </w:numPr>
      </w:pPr>
      <w:r>
        <w:t>Dotazník účastníkům konference</w:t>
      </w:r>
    </w:p>
    <w:sdt>
      <w:sdtPr>
        <w:rPr>
          <w:b w:val="0"/>
          <w:bCs w:val="0"/>
          <w:color w:val="auto"/>
          <w:sz w:val="24"/>
          <w:szCs w:val="24"/>
          <w:lang w:val="cs-CZ"/>
        </w:rPr>
        <w:id w:val="-10506935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77913C" w14:textId="7DF6B06B" w:rsidR="005D3417" w:rsidRDefault="005D3417" w:rsidP="007B1BA3">
          <w:pPr>
            <w:pStyle w:val="TOCHeading"/>
          </w:pPr>
          <w:r>
            <w:t>Obsah</w:t>
          </w:r>
        </w:p>
        <w:p w14:paraId="4C64CE74" w14:textId="77777777" w:rsidR="007B1BA3" w:rsidRDefault="005D3417" w:rsidP="007B1BA3">
          <w:pPr>
            <w:pStyle w:val="TOC1"/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736789" w:history="1">
            <w:r w:rsidR="007B1BA3" w:rsidRPr="0050795E">
              <w:rPr>
                <w:rStyle w:val="Hyperlink"/>
                <w:noProof/>
              </w:rPr>
              <w:t>1</w:t>
            </w:r>
            <w:r w:rsidR="007B1BA3">
              <w:rPr>
                <w:noProof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Problém/příležitost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_Toc424736789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52512157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790" w:history="1">
            <w:r w:rsidR="007B1BA3" w:rsidRPr="0050795E">
              <w:rPr>
                <w:rStyle w:val="Hyperlink"/>
                <w:noProof/>
              </w:rPr>
              <w:t>1.1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Popis (Anotace) projektu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_Toc424736790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0D78E159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791" w:history="1">
            <w:r w:rsidR="007B1BA3" w:rsidRPr="0050795E">
              <w:rPr>
                <w:rStyle w:val="Hyperlink"/>
                <w:noProof/>
              </w:rPr>
              <w:t>1.2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Cíle projektu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_Toc424736791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7169C588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792" w:history="1">
            <w:r w:rsidR="007B1BA3" w:rsidRPr="0050795E">
              <w:rPr>
                <w:rStyle w:val="Hyperlink"/>
                <w:noProof/>
              </w:rPr>
              <w:t>1.3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Kritéria úspěchu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_Toc424736792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01CBE713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793" w:history="1">
            <w:r w:rsidR="007B1BA3" w:rsidRPr="0050795E">
              <w:rPr>
                <w:rStyle w:val="Hyperlink"/>
                <w:noProof/>
              </w:rPr>
              <w:t>1.4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Primární zákazník ?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_Toc424736793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066C7057" w14:textId="77777777" w:rsidR="007B1BA3" w:rsidRDefault="007963A5" w:rsidP="007B1BA3">
          <w:pPr>
            <w:pStyle w:val="TOC1"/>
            <w:rPr>
              <w:noProof/>
              <w:lang w:eastAsia="ja-JP"/>
            </w:rPr>
          </w:pPr>
          <w:hyperlink w:anchor="_Toc424736794" w:history="1">
            <w:r w:rsidR="007B1BA3" w:rsidRPr="0050795E">
              <w:rPr>
                <w:rStyle w:val="Hyperlink"/>
                <w:noProof/>
              </w:rPr>
              <w:t>2</w:t>
            </w:r>
            <w:r w:rsidR="007B1BA3">
              <w:rPr>
                <w:noProof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Zdůvodnění projektu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_Toc424736794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091E6213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795" w:history="1">
            <w:r w:rsidR="007B1BA3" w:rsidRPr="0050795E">
              <w:rPr>
                <w:rStyle w:val="Hyperlink"/>
                <w:noProof/>
              </w:rPr>
              <w:t>2.1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Přínosy projektu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_Toc424736795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6DA51A4E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796" w:history="1">
            <w:r w:rsidR="007B1BA3" w:rsidRPr="0050795E">
              <w:rPr>
                <w:rStyle w:val="Hyperlink"/>
                <w:noProof/>
              </w:rPr>
              <w:t>2.2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Konkrétní výstupy projektu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_Toc424736796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71EF01BF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797" w:history="1">
            <w:r w:rsidR="007B1BA3" w:rsidRPr="0050795E">
              <w:rPr>
                <w:rStyle w:val="Hyperlink"/>
                <w:noProof/>
              </w:rPr>
              <w:t>2.3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Proveditelnost projektu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_Toc424736797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7922E668" w14:textId="77777777" w:rsidR="007B1BA3" w:rsidRDefault="007963A5" w:rsidP="007B1BA3">
          <w:pPr>
            <w:pStyle w:val="TOC1"/>
            <w:rPr>
              <w:noProof/>
              <w:lang w:eastAsia="ja-JP"/>
            </w:rPr>
          </w:pPr>
          <w:hyperlink w:anchor="_Toc424736798" w:history="1">
            <w:r w:rsidR="007B1BA3" w:rsidRPr="0050795E">
              <w:rPr>
                <w:rStyle w:val="Hyperlink"/>
                <w:noProof/>
              </w:rPr>
              <w:t>3</w:t>
            </w:r>
            <w:r w:rsidR="007B1BA3">
              <w:rPr>
                <w:noProof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Zadání a rizika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_Toc424736798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4AEE24E2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799" w:history="1">
            <w:r w:rsidR="007B1BA3" w:rsidRPr="0050795E">
              <w:rPr>
                <w:rStyle w:val="Hyperlink"/>
                <w:noProof/>
              </w:rPr>
              <w:t>3.1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WBS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_Toc424736799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2D09CABE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800" w:history="1">
            <w:r w:rsidR="007B1BA3" w:rsidRPr="0050795E">
              <w:rPr>
                <w:rStyle w:val="Hyperlink"/>
                <w:noProof/>
              </w:rPr>
              <w:t>3.2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Předpoklady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_Toc424736800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6BB3B04A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801" w:history="1">
            <w:r w:rsidR="007B1BA3" w:rsidRPr="0050795E">
              <w:rPr>
                <w:rStyle w:val="Hyperlink"/>
                <w:noProof/>
              </w:rPr>
              <w:t>3.3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Omezení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_Toc424736801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677EFBD8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802" w:history="1">
            <w:r w:rsidR="007B1BA3" w:rsidRPr="0050795E">
              <w:rPr>
                <w:rStyle w:val="Hyperlink"/>
                <w:noProof/>
              </w:rPr>
              <w:t>3.4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Otevřené body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_Toc424736802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0D907C24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803" w:history="1">
            <w:r w:rsidR="007B1BA3" w:rsidRPr="0050795E">
              <w:rPr>
                <w:rStyle w:val="Hyperlink"/>
                <w:noProof/>
              </w:rPr>
              <w:t>3.5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Rizika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_Toc424736803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7AF72F6A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804" w:history="1">
            <w:r w:rsidR="007B1BA3" w:rsidRPr="0050795E">
              <w:rPr>
                <w:rStyle w:val="Hyperlink"/>
                <w:noProof/>
              </w:rPr>
              <w:t>3.6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SWOT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_Toc424736804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77E2FA81" w14:textId="77777777" w:rsidR="007B1BA3" w:rsidRDefault="007963A5" w:rsidP="007B1BA3">
          <w:pPr>
            <w:pStyle w:val="TOC1"/>
            <w:rPr>
              <w:noProof/>
              <w:lang w:eastAsia="ja-JP"/>
            </w:rPr>
          </w:pPr>
          <w:hyperlink w:anchor="_Toc424736805" w:history="1">
            <w:r w:rsidR="007B1BA3" w:rsidRPr="0050795E">
              <w:rPr>
                <w:rStyle w:val="Hyperlink"/>
                <w:noProof/>
              </w:rPr>
              <w:t>4</w:t>
            </w:r>
            <w:r w:rsidR="007B1BA3">
              <w:rPr>
                <w:noProof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Harmonogram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_Toc424736805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59B11096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806" w:history="1">
            <w:r w:rsidR="007B1BA3" w:rsidRPr="0050795E">
              <w:rPr>
                <w:rStyle w:val="Hyperlink"/>
                <w:noProof/>
              </w:rPr>
              <w:t>4.1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Milníky / odhady trvání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_Toc424736806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78D62FB8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807" w:history="1">
            <w:r w:rsidR="007B1BA3" w:rsidRPr="0050795E">
              <w:rPr>
                <w:rStyle w:val="Hyperlink"/>
                <w:noProof/>
              </w:rPr>
              <w:t>4.2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Harmonogram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_Toc424736807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4BF18EE5" w14:textId="77777777" w:rsidR="007B1BA3" w:rsidRDefault="007963A5" w:rsidP="007B1BA3">
          <w:pPr>
            <w:pStyle w:val="TOC1"/>
            <w:rPr>
              <w:noProof/>
              <w:lang w:eastAsia="ja-JP"/>
            </w:rPr>
          </w:pPr>
          <w:hyperlink w:anchor="_Toc424736808" w:history="1">
            <w:r w:rsidR="007B1BA3" w:rsidRPr="0050795E">
              <w:rPr>
                <w:rStyle w:val="Hyperlink"/>
                <w:noProof/>
              </w:rPr>
              <w:t>5</w:t>
            </w:r>
            <w:r w:rsidR="007B1BA3">
              <w:rPr>
                <w:noProof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Finance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_Toc424736808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0D03B425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809" w:history="1">
            <w:r w:rsidR="007B1BA3" w:rsidRPr="0050795E">
              <w:rPr>
                <w:rStyle w:val="Hyperlink"/>
                <w:noProof/>
              </w:rPr>
              <w:t>5.1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Mzdové náklady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_Toc424736809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6222B7D2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810" w:history="1">
            <w:r w:rsidR="007B1BA3" w:rsidRPr="0050795E">
              <w:rPr>
                <w:rStyle w:val="Hyperlink"/>
                <w:noProof/>
              </w:rPr>
              <w:t>5.2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Vybavení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_Toc424736810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68F2DEF5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811" w:history="1">
            <w:r w:rsidR="007B1BA3" w:rsidRPr="0050795E">
              <w:rPr>
                <w:rStyle w:val="Hyperlink"/>
                <w:noProof/>
              </w:rPr>
              <w:t>5.3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Zisk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_Toc424736811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48605DE1" w14:textId="77777777" w:rsidR="007B1BA3" w:rsidRDefault="007963A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24736812" w:history="1">
            <w:r w:rsidR="007B1BA3" w:rsidRPr="0050795E">
              <w:rPr>
                <w:rStyle w:val="Hyperlink"/>
                <w:noProof/>
              </w:rPr>
              <w:t>5.4</w:t>
            </w:r>
            <w:r w:rsidR="007B1BA3">
              <w:rPr>
                <w:b w:val="0"/>
                <w:noProof/>
                <w:sz w:val="24"/>
                <w:szCs w:val="24"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Údržba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_Toc424736812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33FE6AC3" w14:textId="77777777" w:rsidR="007B1BA3" w:rsidRDefault="007963A5" w:rsidP="007B1BA3">
          <w:pPr>
            <w:pStyle w:val="TOC1"/>
            <w:rPr>
              <w:noProof/>
              <w:lang w:eastAsia="ja-JP"/>
            </w:rPr>
          </w:pPr>
          <w:hyperlink w:anchor="_Toc424736813" w:history="1">
            <w:r w:rsidR="007B1BA3" w:rsidRPr="0050795E">
              <w:rPr>
                <w:rStyle w:val="Hyperlink"/>
                <w:noProof/>
              </w:rPr>
              <w:t>6</w:t>
            </w:r>
            <w:r w:rsidR="007B1BA3">
              <w:rPr>
                <w:noProof/>
                <w:lang w:eastAsia="ja-JP"/>
              </w:rPr>
              <w:tab/>
            </w:r>
            <w:r w:rsidR="007B1BA3" w:rsidRPr="0050795E">
              <w:rPr>
                <w:rStyle w:val="Hyperlink"/>
                <w:noProof/>
              </w:rPr>
              <w:t>Schválení</w:t>
            </w:r>
            <w:r w:rsidR="007B1BA3">
              <w:rPr>
                <w:noProof/>
                <w:webHidden/>
              </w:rPr>
              <w:tab/>
            </w:r>
            <w:r w:rsidR="007B1BA3">
              <w:rPr>
                <w:noProof/>
                <w:webHidden/>
              </w:rPr>
              <w:fldChar w:fldCharType="begin"/>
            </w:r>
            <w:r w:rsidR="007B1BA3">
              <w:rPr>
                <w:noProof/>
                <w:webHidden/>
              </w:rPr>
              <w:instrText xml:space="preserve"> PAGEREF _Toc424736813 \h </w:instrText>
            </w:r>
            <w:r w:rsidR="007B1BA3">
              <w:rPr>
                <w:noProof/>
                <w:webHidden/>
              </w:rPr>
            </w:r>
            <w:r w:rsidR="007B1BA3">
              <w:rPr>
                <w:noProof/>
                <w:webHidden/>
              </w:rPr>
              <w:fldChar w:fldCharType="separate"/>
            </w:r>
            <w:r w:rsidR="007B1BA3">
              <w:rPr>
                <w:noProof/>
                <w:webHidden/>
              </w:rPr>
              <w:t>3</w:t>
            </w:r>
            <w:r w:rsidR="007B1BA3">
              <w:rPr>
                <w:noProof/>
                <w:webHidden/>
              </w:rPr>
              <w:fldChar w:fldCharType="end"/>
            </w:r>
          </w:hyperlink>
        </w:p>
        <w:p w14:paraId="0D0B7461" w14:textId="0B019720" w:rsidR="005D3417" w:rsidRDefault="005D3417">
          <w:r>
            <w:rPr>
              <w:b/>
              <w:bCs/>
              <w:noProof/>
            </w:rPr>
            <w:fldChar w:fldCharType="end"/>
          </w:r>
        </w:p>
      </w:sdtContent>
    </w:sdt>
    <w:p w14:paraId="7164A50D" w14:textId="77777777" w:rsidR="00634835" w:rsidRDefault="006348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8FF9DE" w14:textId="5927DDCC" w:rsidR="00A92D36" w:rsidRDefault="00D71177" w:rsidP="00A92D36">
      <w:pPr>
        <w:pStyle w:val="Heading1"/>
      </w:pPr>
      <w:bookmarkStart w:id="0" w:name="_Toc424736789"/>
      <w:r>
        <w:lastRenderedPageBreak/>
        <w:t>Popis</w:t>
      </w:r>
      <w:r w:rsidR="00CE5BD3">
        <w:t xml:space="preserve"> p</w:t>
      </w:r>
      <w:r w:rsidR="00A92D36">
        <w:t>roblém</w:t>
      </w:r>
      <w:r w:rsidR="00CE5BD3">
        <w:t>u</w:t>
      </w:r>
      <w:r w:rsidR="00A92D36">
        <w:t>/příležitost</w:t>
      </w:r>
      <w:bookmarkEnd w:id="0"/>
      <w:r w:rsidR="00CE5BD3">
        <w:t>i</w:t>
      </w:r>
      <w:r>
        <w:t>/potřeby</w:t>
      </w:r>
    </w:p>
    <w:p w14:paraId="7A717DFB" w14:textId="77777777" w:rsidR="00A92D36" w:rsidRDefault="00A92D36" w:rsidP="00A92D36">
      <w:pPr>
        <w:pStyle w:val="Heading2"/>
      </w:pPr>
      <w:bookmarkStart w:id="1" w:name="_Toc424736790"/>
      <w:r>
        <w:t>Popis (Anotace) projektu</w:t>
      </w:r>
      <w:bookmarkEnd w:id="1"/>
    </w:p>
    <w:p w14:paraId="023D19D5" w14:textId="5411C10B" w:rsidR="00D31B33" w:rsidRPr="00D31B33" w:rsidRDefault="00D31B33" w:rsidP="00264CF3">
      <w:pPr>
        <w:ind w:firstLine="567"/>
        <w:jc w:val="both"/>
      </w:pPr>
      <w:r>
        <w:t xml:space="preserve">V této vizi bude zpracována vize malého projektu, který řeší </w:t>
      </w:r>
      <w:r w:rsidR="00D31BA7">
        <w:t>organizaci studentské letní školy</w:t>
      </w:r>
      <w:r>
        <w:t xml:space="preserve"> na téma</w:t>
      </w:r>
      <w:r w:rsidR="00203174">
        <w:rPr>
          <w:lang w:val="en-US"/>
        </w:rPr>
        <w:t xml:space="preserve">: </w:t>
      </w:r>
      <w:r w:rsidR="00203174" w:rsidRPr="00CE357B">
        <w:rPr>
          <w:i/>
        </w:rPr>
        <w:t>Pokrok</w:t>
      </w:r>
      <w:r w:rsidR="00D372C6" w:rsidRPr="00CE357B">
        <w:rPr>
          <w:i/>
        </w:rPr>
        <w:t>y</w:t>
      </w:r>
      <w:r w:rsidR="00203174" w:rsidRPr="00CE357B">
        <w:rPr>
          <w:i/>
        </w:rPr>
        <w:t xml:space="preserve"> v technologii</w:t>
      </w:r>
      <w:r w:rsidRPr="00CE357B">
        <w:rPr>
          <w:i/>
        </w:rPr>
        <w:t xml:space="preserve"> diodově čerpaných pevnolátkových laserů</w:t>
      </w:r>
      <w:r w:rsidRPr="00CE357B">
        <w:t>.</w:t>
      </w:r>
      <w:r>
        <w:t xml:space="preserve"> Předpokládané místo konání konference </w:t>
      </w:r>
      <w:r w:rsidR="00D31BA7">
        <w:t>je pronajatá chat</w:t>
      </w:r>
      <w:r w:rsidR="00D7170B">
        <w:t>a v Krušných horách. Předpokláda</w:t>
      </w:r>
      <w:r w:rsidR="00D31BA7">
        <w:t>ná délka t</w:t>
      </w:r>
      <w:r w:rsidR="00F923C0">
        <w:t>rvání konference je jed</w:t>
      </w:r>
      <w:r w:rsidR="00264CF3">
        <w:t>en týden na začátku měsíce září</w:t>
      </w:r>
      <w:r w:rsidR="00F923C0">
        <w:t xml:space="preserve"> </w:t>
      </w:r>
      <w:r w:rsidR="00F923C0">
        <w:rPr>
          <w:lang w:val="en-US"/>
        </w:rPr>
        <w:t>2017.</w:t>
      </w:r>
      <w:r w:rsidR="00C24247">
        <w:t xml:space="preserve"> Konf</w:t>
      </w:r>
      <w:r w:rsidR="00264CF3">
        <w:t>erence se zúčastní studenti jak</w:t>
      </w:r>
      <w:r w:rsidR="00C24247">
        <w:t xml:space="preserve"> z českých tak zahraničních vysokých škol.</w:t>
      </w:r>
    </w:p>
    <w:p w14:paraId="6AFD8218" w14:textId="77777777" w:rsidR="00D71177" w:rsidRDefault="00D71177" w:rsidP="00D71177">
      <w:pPr>
        <w:pStyle w:val="Heading2"/>
      </w:pPr>
      <w:bookmarkStart w:id="2" w:name="_Toc424736791"/>
      <w:r>
        <w:t>Cíle projektu</w:t>
      </w:r>
      <w:bookmarkEnd w:id="2"/>
    </w:p>
    <w:p w14:paraId="69DB78F5" w14:textId="77777777" w:rsidR="00C7562E" w:rsidRDefault="00917E55" w:rsidP="00E67E82">
      <w:pPr>
        <w:ind w:firstLine="567"/>
        <w:jc w:val="both"/>
      </w:pPr>
      <w:r>
        <w:t>Projekt je vypracován pro Katedru fyzikální elektroniky</w:t>
      </w:r>
      <w:r w:rsidR="008C723D">
        <w:t xml:space="preserve"> </w:t>
      </w:r>
      <w:r w:rsidR="008C723D">
        <w:rPr>
          <w:lang w:val="en-US"/>
        </w:rPr>
        <w:t>(d</w:t>
      </w:r>
      <w:r w:rsidR="008C723D">
        <w:t>ále jen KFE</w:t>
      </w:r>
      <w:r w:rsidR="008C723D">
        <w:rPr>
          <w:lang w:val="en-US"/>
        </w:rPr>
        <w:t>)</w:t>
      </w:r>
      <w:r>
        <w:t xml:space="preserve"> ČVUT FJFI. Projekt si klade za cíl zlepšit organizaci studentské letní školy ČVUT FJ</w:t>
      </w:r>
      <w:r w:rsidR="008C723D">
        <w:t>FI KFE</w:t>
      </w:r>
      <w:r>
        <w:t>, aby byla zlepšena kvalita ubytování, dopravy, stravování a přidány volnočasové aktivity pro účastníky konfer</w:t>
      </w:r>
      <w:r w:rsidR="00264CF3">
        <w:t xml:space="preserve">ence </w:t>
      </w:r>
      <w:r>
        <w:t>po negativních zkušenostech některých účastníků minulých ročníků letních škol.</w:t>
      </w:r>
      <w:r w:rsidR="00D7170B">
        <w:t xml:space="preserve"> Důležitou součá</w:t>
      </w:r>
      <w:r w:rsidR="00C24247">
        <w:t>stí projektu bude implementace webové prezentace</w:t>
      </w:r>
      <w:r w:rsidR="002B0C92">
        <w:t xml:space="preserve"> studentské konference a vypracování sborníku konference.</w:t>
      </w:r>
      <w:r>
        <w:t xml:space="preserve"> </w:t>
      </w:r>
      <w:r w:rsidR="00D31BA7">
        <w:t>V rámci vize budou zpracovány činnosti nutné k úspěšné</w:t>
      </w:r>
      <w:r w:rsidR="00D7170B">
        <w:t xml:space="preserve"> realizaci projektu z hlediska </w:t>
      </w:r>
      <w:r w:rsidR="00D31BA7">
        <w:t>finanční a časové náročnosti</w:t>
      </w:r>
      <w:r w:rsidR="00D7170B">
        <w:t xml:space="preserve">. </w:t>
      </w:r>
      <w:r w:rsidR="00526FB3">
        <w:t>Za organizaci letní školy budou zodpovědní doktorandi Katedry jaderné a fyzikálně inženýrské.</w:t>
      </w:r>
      <w:r w:rsidR="00D31BA7">
        <w:t xml:space="preserve"> </w:t>
      </w:r>
      <w:r w:rsidR="00BD749D">
        <w:t>Výstupem úspě</w:t>
      </w:r>
      <w:r w:rsidR="008A5D2F">
        <w:t>šné realizace projektu je</w:t>
      </w:r>
      <w:r w:rsidR="00526FB3">
        <w:t xml:space="preserve"> bezproblémový průběh letošní letní školy</w:t>
      </w:r>
      <w:r w:rsidR="00E30872">
        <w:t xml:space="preserve"> z hlediska její organizace</w:t>
      </w:r>
      <w:r w:rsidR="00C7562E">
        <w:t xml:space="preserve">, </w:t>
      </w:r>
      <w:r w:rsidR="00A11E8A">
        <w:t>budoucí příprava studentů na organizaci dalších</w:t>
      </w:r>
      <w:r w:rsidR="008C723D">
        <w:t xml:space="preserve"> konferencí a workshopů v rámci</w:t>
      </w:r>
      <w:r w:rsidR="00E67E82">
        <w:t xml:space="preserve"> </w:t>
      </w:r>
      <w:r w:rsidR="00C7562E">
        <w:t>KFE, vyhodnocení dotazníku z konference a vypracování sborníku z příspěvků prezentovaných na konferenci.</w:t>
      </w:r>
    </w:p>
    <w:p w14:paraId="4DD90227" w14:textId="77777777" w:rsidR="00C7562E" w:rsidRDefault="00C7562E" w:rsidP="00E67E82">
      <w:pPr>
        <w:ind w:firstLine="567"/>
        <w:jc w:val="both"/>
        <w:rPr>
          <w:lang w:val="en-US"/>
        </w:rPr>
      </w:pPr>
      <w:r>
        <w:t>Mezi hlavní cíle projektu patří</w:t>
      </w:r>
      <w:r>
        <w:rPr>
          <w:lang w:val="en-US"/>
        </w:rPr>
        <w:t>:</w:t>
      </w:r>
    </w:p>
    <w:p w14:paraId="63EF8AD9" w14:textId="0915F74A" w:rsidR="00C7562E" w:rsidRDefault="00C7562E" w:rsidP="00C7562E">
      <w:pPr>
        <w:pStyle w:val="ListParagraph"/>
        <w:numPr>
          <w:ilvl w:val="0"/>
          <w:numId w:val="8"/>
        </w:numPr>
        <w:ind w:left="1134" w:hanging="567"/>
        <w:jc w:val="both"/>
      </w:pPr>
      <w:r>
        <w:t>Vypracování znovupoužitelné webové prezentace</w:t>
      </w:r>
    </w:p>
    <w:p w14:paraId="029E2C4B" w14:textId="771AAD18" w:rsidR="00C7562E" w:rsidRDefault="00C7562E" w:rsidP="0073744D">
      <w:pPr>
        <w:pStyle w:val="ListParagraph"/>
        <w:numPr>
          <w:ilvl w:val="0"/>
          <w:numId w:val="8"/>
        </w:numPr>
        <w:ind w:left="1134" w:hanging="567"/>
        <w:jc w:val="both"/>
      </w:pPr>
      <w:r>
        <w:t>Vypracování zn</w:t>
      </w:r>
      <w:r w:rsidR="0073744D">
        <w:t>ovupoužitelného harmonogramu úkolů</w:t>
      </w:r>
    </w:p>
    <w:p w14:paraId="2ABC94A6" w14:textId="3D92C4C3" w:rsidR="00C7562E" w:rsidRDefault="0073744D" w:rsidP="0073744D">
      <w:pPr>
        <w:pStyle w:val="ListParagraph"/>
        <w:numPr>
          <w:ilvl w:val="0"/>
          <w:numId w:val="8"/>
        </w:numPr>
        <w:ind w:left="1134" w:hanging="567"/>
        <w:jc w:val="both"/>
      </w:pPr>
      <w:r>
        <w:t>Změna chaotické organizace konference v organizaci pečlivou – tato změna následně povede ke zlepšení konference</w:t>
      </w:r>
    </w:p>
    <w:p w14:paraId="6974B326" w14:textId="678B206B" w:rsidR="00D71177" w:rsidRDefault="00D71177" w:rsidP="00D71177">
      <w:pPr>
        <w:pStyle w:val="Heading2"/>
      </w:pPr>
      <w:r>
        <w:t>Současný stav</w:t>
      </w:r>
    </w:p>
    <w:p w14:paraId="0F84072C" w14:textId="4DC6EA78" w:rsidR="00526FB3" w:rsidRPr="00526FB3" w:rsidRDefault="00526FB3" w:rsidP="00E67E82">
      <w:pPr>
        <w:ind w:firstLine="567"/>
        <w:jc w:val="both"/>
      </w:pPr>
      <w:r>
        <w:t xml:space="preserve">V současné době </w:t>
      </w:r>
      <w:r w:rsidR="0038428D">
        <w:t>je organizace letní školy v rukou sekretářky Katedry fy</w:t>
      </w:r>
      <w:r w:rsidR="00C86E72">
        <w:t>zikální elektroniky. Organizace konference koliduje</w:t>
      </w:r>
      <w:r w:rsidR="0038428D">
        <w:t xml:space="preserve"> s jejími ostatními</w:t>
      </w:r>
      <w:r w:rsidR="00C86E72">
        <w:t xml:space="preserve"> pracovními</w:t>
      </w:r>
      <w:r w:rsidR="0038428D">
        <w:t xml:space="preserve"> úkoly. Pro velké pracovní vytížení není sekretářka KFE schopna věnovat organizaci letní školy potřebný čas. Vedoucí </w:t>
      </w:r>
      <w:r w:rsidR="00C86E72">
        <w:t>katedry ČVUT KFE proto rozhodl</w:t>
      </w:r>
      <w:r w:rsidR="0038428D">
        <w:t>,</w:t>
      </w:r>
      <w:r w:rsidR="00C86E72">
        <w:t xml:space="preserve"> že konferenci zorganizují doktorandští studenti ČVUT KFE. Studenti vytvoří tým, ve kterém</w:t>
      </w:r>
      <w:r w:rsidR="00E67E82">
        <w:t xml:space="preserve"> bude</w:t>
      </w:r>
      <w:r w:rsidR="0038428D">
        <w:t xml:space="preserve"> každ</w:t>
      </w:r>
      <w:r w:rsidR="00C86E72">
        <w:t>ý</w:t>
      </w:r>
      <w:r w:rsidR="00D635FC">
        <w:t xml:space="preserve"> zodpovědný za určitý aspekt</w:t>
      </w:r>
      <w:r w:rsidR="0038428D">
        <w:t xml:space="preserve"> organizace konference.</w:t>
      </w:r>
    </w:p>
    <w:p w14:paraId="19DDA838" w14:textId="5F678BED" w:rsidR="00D71177" w:rsidRDefault="00D71177" w:rsidP="00D71177">
      <w:pPr>
        <w:pStyle w:val="Heading2"/>
      </w:pPr>
      <w:r>
        <w:t>Budoucí stav</w:t>
      </w:r>
    </w:p>
    <w:p w14:paraId="73A5F215" w14:textId="0E9A7144" w:rsidR="007B7559" w:rsidRPr="007B7559" w:rsidRDefault="007B7559" w:rsidP="002559E6">
      <w:pPr>
        <w:ind w:firstLine="567"/>
        <w:jc w:val="both"/>
      </w:pPr>
      <w:r>
        <w:t xml:space="preserve">Po konferenci byl </w:t>
      </w:r>
      <w:r w:rsidR="00D372C6">
        <w:t xml:space="preserve">na </w:t>
      </w:r>
      <w:r>
        <w:t>základě dotazníku zhodnocen úspěch letní školy (viz Kritéria úspěchu). Organizace letní školy se výr</w:t>
      </w:r>
      <w:r w:rsidR="008C723D">
        <w:t xml:space="preserve">azně zlepšila, </w:t>
      </w:r>
      <w:r w:rsidR="0073744D">
        <w:t xml:space="preserve">téměř </w:t>
      </w:r>
      <w:r w:rsidR="008C723D">
        <w:t>nikdo z účastníků</w:t>
      </w:r>
      <w:r>
        <w:t xml:space="preserve"> si na organizaci nestěžoval, zlepšila se reputace KFE mezi studenty ostatních vysokých škol.</w:t>
      </w:r>
      <w:r w:rsidR="002A3F27">
        <w:t xml:space="preserve"> </w:t>
      </w:r>
      <w:r w:rsidR="0073744D">
        <w:t>Pečlivá organizace konference vedla ke zlepšení konference.</w:t>
      </w:r>
    </w:p>
    <w:p w14:paraId="2D36EC79" w14:textId="0B87004C" w:rsidR="00A92D36" w:rsidRDefault="00A92D36" w:rsidP="00A92D36">
      <w:pPr>
        <w:pStyle w:val="Heading2"/>
      </w:pPr>
      <w:bookmarkStart w:id="3" w:name="_Toc424736792"/>
      <w:r>
        <w:t>Kritéria úspěchu</w:t>
      </w:r>
      <w:bookmarkEnd w:id="3"/>
      <w:r w:rsidR="00B43F67">
        <w:t xml:space="preserve"> – hodnotí cíle</w:t>
      </w:r>
      <w:r w:rsidR="003F6ACB">
        <w:rPr>
          <w:lang w:val="en-US"/>
        </w:rPr>
        <w:t>!!!</w:t>
      </w:r>
      <w:r w:rsidR="001A594F">
        <w:rPr>
          <w:lang w:val="en-US"/>
        </w:rPr>
        <w:t xml:space="preserve"> A reflektuj</w:t>
      </w:r>
      <w:r w:rsidR="001A594F">
        <w:t xml:space="preserve">í cíle </w:t>
      </w:r>
    </w:p>
    <w:p w14:paraId="79A2DBB7" w14:textId="311404DF" w:rsidR="00E8625E" w:rsidRPr="00E8625E" w:rsidRDefault="00F00C55" w:rsidP="00DA3E48">
      <w:pPr>
        <w:ind w:firstLine="567"/>
        <w:jc w:val="both"/>
      </w:pPr>
      <w:r>
        <w:t>Projekt bude považován za úspěš</w:t>
      </w:r>
      <w:r w:rsidR="00E8625E">
        <w:t xml:space="preserve">ný, pokud více než 70 </w:t>
      </w:r>
      <w:r w:rsidR="00E8625E">
        <w:rPr>
          <w:lang w:val="en-US"/>
        </w:rPr>
        <w:t xml:space="preserve">% </w:t>
      </w:r>
      <w:r w:rsidR="00E8625E">
        <w:t>účastníků konference vyjádří spokojenost s průběhem k</w:t>
      </w:r>
      <w:r w:rsidR="00F923C0">
        <w:t>onference</w:t>
      </w:r>
      <w:r w:rsidR="002F1293">
        <w:t xml:space="preserve"> </w:t>
      </w:r>
      <w:r w:rsidR="00A354FC">
        <w:rPr>
          <w:lang w:val="en-US"/>
        </w:rPr>
        <w:t>(pro jednotlivé otázky</w:t>
      </w:r>
      <w:r w:rsidR="002F1293">
        <w:rPr>
          <w:lang w:val="en-US"/>
        </w:rPr>
        <w:t>)</w:t>
      </w:r>
      <w:r w:rsidR="00E8625E">
        <w:t xml:space="preserve"> v dotazníku, který bude účastníkům konference rozdán poslední den letní školy. Př</w:t>
      </w:r>
      <w:r w:rsidR="00A354FC">
        <w:t>íklad dotazníku je vložen jako P</w:t>
      </w:r>
      <w:r w:rsidR="00E8625E">
        <w:t>říloha</w:t>
      </w:r>
      <w:r w:rsidR="00A354FC">
        <w:t xml:space="preserve"> A</w:t>
      </w:r>
      <w:r w:rsidR="00E8625E">
        <w:t xml:space="preserve"> k vizi.</w:t>
      </w:r>
      <w:r w:rsidR="0073744D">
        <w:t xml:space="preserve"> </w:t>
      </w:r>
    </w:p>
    <w:p w14:paraId="2F7CD99C" w14:textId="77777777" w:rsidR="00A92D36" w:rsidRDefault="00702E57" w:rsidP="00702E57">
      <w:pPr>
        <w:pStyle w:val="Heading1"/>
      </w:pPr>
      <w:bookmarkStart w:id="4" w:name="_Toc424736794"/>
      <w:r>
        <w:lastRenderedPageBreak/>
        <w:t>Zdůvodnění projektu</w:t>
      </w:r>
      <w:bookmarkEnd w:id="4"/>
    </w:p>
    <w:p w14:paraId="63B503AC" w14:textId="77777777" w:rsidR="00702E57" w:rsidRDefault="00702E57" w:rsidP="00702E57">
      <w:pPr>
        <w:pStyle w:val="Heading2"/>
      </w:pPr>
      <w:bookmarkStart w:id="5" w:name="_Toc424736795"/>
      <w:r>
        <w:t>Přínosy projektu</w:t>
      </w:r>
      <w:bookmarkEnd w:id="5"/>
    </w:p>
    <w:p w14:paraId="66412C92" w14:textId="1920D2EB" w:rsidR="00E8625E" w:rsidRPr="00E8625E" w:rsidRDefault="00E8625E" w:rsidP="00330D2F">
      <w:pPr>
        <w:ind w:firstLine="567"/>
        <w:jc w:val="both"/>
      </w:pPr>
      <w:r>
        <w:t xml:space="preserve">Přínosem projektu je budoucí příprava studentů na organizaci dalších konferencí a workshopů v rámci KFE a </w:t>
      </w:r>
      <w:r w:rsidR="00264CF3">
        <w:t>zlepšení reputace ČVUT FJFI Katedry fyzikální elektroniky.</w:t>
      </w:r>
      <w:r w:rsidR="007B7559">
        <w:t xml:space="preserve"> K dispozici bude projektový plán</w:t>
      </w:r>
      <w:r w:rsidR="00A161C9">
        <w:t>, webová prezentace a webový přihlašovací systém</w:t>
      </w:r>
      <w:r w:rsidR="007B7559">
        <w:t xml:space="preserve">, který lze znovu využít. </w:t>
      </w:r>
    </w:p>
    <w:p w14:paraId="5C3C43BB" w14:textId="77777777" w:rsidR="0039552A" w:rsidRDefault="0039552A" w:rsidP="0039552A">
      <w:pPr>
        <w:pStyle w:val="Heading2"/>
      </w:pPr>
      <w:bookmarkStart w:id="6" w:name="_Toc424736796"/>
      <w:r>
        <w:t>Konkrétní výstupy projektu</w:t>
      </w:r>
      <w:bookmarkEnd w:id="6"/>
    </w:p>
    <w:p w14:paraId="539FDA92" w14:textId="4061C074" w:rsidR="002B0C92" w:rsidRPr="002B0C92" w:rsidRDefault="002B0C92" w:rsidP="00855EA5">
      <w:pPr>
        <w:ind w:firstLine="567"/>
        <w:jc w:val="both"/>
      </w:pPr>
      <w:r>
        <w:t>Základními výstupy projektu bude webová prezentace konference</w:t>
      </w:r>
      <w:r w:rsidR="00A161C9">
        <w:t xml:space="preserve"> a webový přihlašovací systém, které </w:t>
      </w:r>
      <w:r>
        <w:t>bude možné využít i pro další ročníky konference a vyp</w:t>
      </w:r>
      <w:r w:rsidR="006E387C">
        <w:t>racování sborníku z prezentace. Dalším výstupem, který bude možné znovu</w:t>
      </w:r>
      <w:r w:rsidR="0034072C">
        <w:t xml:space="preserve"> </w:t>
      </w:r>
      <w:r w:rsidR="006E387C">
        <w:t>využít, je zavedení konkrétních pravidel do organizace konference.</w:t>
      </w:r>
    </w:p>
    <w:p w14:paraId="325ABAB2" w14:textId="77777777" w:rsidR="00702E57" w:rsidRDefault="00702E57" w:rsidP="00702E57">
      <w:pPr>
        <w:pStyle w:val="Heading2"/>
      </w:pPr>
      <w:bookmarkStart w:id="7" w:name="_Toc424736797"/>
      <w:r>
        <w:t>Proveditelnost projektu</w:t>
      </w:r>
      <w:bookmarkEnd w:id="7"/>
    </w:p>
    <w:p w14:paraId="64702C6F" w14:textId="09553A4A" w:rsidR="002B0C92" w:rsidRPr="00012B97" w:rsidRDefault="00E01CCC" w:rsidP="00855EA5">
      <w:pPr>
        <w:ind w:firstLine="567"/>
        <w:jc w:val="both"/>
      </w:pPr>
      <w:r>
        <w:t xml:space="preserve">Hlavní překážkou realizace projektu může být nedostatek financí poskytnutých na organizaci konference. Tato částka se dá částečně uhradit z výběru příspěvků na konferenci. </w:t>
      </w:r>
      <w:r w:rsidR="00012B97">
        <w:t xml:space="preserve"> </w:t>
      </w:r>
      <w:r w:rsidR="0034072C">
        <w:t>Pravděpodobnost poskytnutí fiinancí KFE je vysoká, neboť tato KFE konferenci finančně podpořila i v minulých letech.</w:t>
      </w:r>
    </w:p>
    <w:p w14:paraId="7A704719" w14:textId="120A1086" w:rsidR="00F25D49" w:rsidRPr="002B0C92" w:rsidRDefault="00F25D49" w:rsidP="002B0C92">
      <w:r w:rsidRPr="00F25D49">
        <w:object w:dxaOrig="15" w:dyaOrig="15" w14:anchorId="02F3E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7" o:title=""/>
          </v:shape>
          <o:OLEObject Type="Embed" ProgID="LibreOffice.DrawDocument.1" ShapeID="_x0000_i1025" DrawAspect="Content" ObjectID="_1543826334" r:id="rId8"/>
        </w:object>
      </w:r>
    </w:p>
    <w:p w14:paraId="5DB91701" w14:textId="77777777" w:rsidR="00702E57" w:rsidRDefault="00702E57" w:rsidP="00702E57">
      <w:pPr>
        <w:pStyle w:val="Heading1"/>
      </w:pPr>
      <w:bookmarkStart w:id="8" w:name="_Toc424736798"/>
      <w:r>
        <w:t>Zadání a rizika</w:t>
      </w:r>
      <w:bookmarkEnd w:id="8"/>
    </w:p>
    <w:p w14:paraId="20B46120" w14:textId="77777777" w:rsidR="00702E57" w:rsidRDefault="00702E57" w:rsidP="00702E57">
      <w:pPr>
        <w:pStyle w:val="Heading2"/>
      </w:pPr>
      <w:bookmarkStart w:id="9" w:name="_Toc424736799"/>
      <w:r>
        <w:t>WBS</w:t>
      </w:r>
      <w:bookmarkEnd w:id="9"/>
    </w:p>
    <w:p w14:paraId="0DE04678" w14:textId="75A1BEAE" w:rsidR="00516147" w:rsidRDefault="004160CC" w:rsidP="00516147">
      <w:pPr>
        <w:rPr>
          <w:color w:val="2E74B5" w:themeColor="accent1" w:themeShade="BF"/>
        </w:rPr>
      </w:pPr>
      <w:r>
        <w:rPr>
          <w:color w:val="2E74B5" w:themeColor="accent1" w:themeShade="BF"/>
        </w:rPr>
        <w:t>3.1.1</w:t>
      </w:r>
      <w:r w:rsidRPr="004160CC">
        <w:rPr>
          <w:color w:val="2E74B5" w:themeColor="accent1" w:themeShade="BF"/>
        </w:rPr>
        <w:t xml:space="preserve"> </w:t>
      </w:r>
      <w:r w:rsidR="00516147" w:rsidRPr="004160CC">
        <w:rPr>
          <w:color w:val="2E74B5" w:themeColor="accent1" w:themeShade="BF"/>
        </w:rPr>
        <w:t>WBS strom</w:t>
      </w:r>
      <w:r w:rsidR="007963A5">
        <w:rPr>
          <w:color w:val="2E74B5" w:themeColor="accent1" w:themeShade="BF"/>
        </w:rPr>
        <w:t xml:space="preserve"> </w:t>
      </w:r>
    </w:p>
    <w:p w14:paraId="591D1D9C" w14:textId="049A6C2F" w:rsidR="007963A5" w:rsidRPr="00516147" w:rsidRDefault="007963A5" w:rsidP="00516147">
      <w:r>
        <w:rPr>
          <w:noProof/>
          <w:lang w:eastAsia="cs-CZ"/>
        </w:rPr>
        <w:lastRenderedPageBreak/>
        <w:drawing>
          <wp:inline distT="0" distB="0" distL="0" distR="0" wp14:anchorId="3334F7A1" wp14:editId="0AE03CD9">
            <wp:extent cx="5727700" cy="8101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_9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1896" w14:textId="77777777" w:rsidR="00516147" w:rsidRDefault="00516147" w:rsidP="00516147"/>
    <w:p w14:paraId="38DF6B96" w14:textId="58BEF049" w:rsidR="00516147" w:rsidRPr="0042711F" w:rsidRDefault="0042711F" w:rsidP="00516147">
      <w:pPr>
        <w:rPr>
          <w:color w:val="2E74B5" w:themeColor="accent1" w:themeShade="BF"/>
        </w:rPr>
      </w:pPr>
      <w:r w:rsidRPr="0042711F">
        <w:rPr>
          <w:color w:val="2E74B5" w:themeColor="accent1" w:themeShade="BF"/>
          <w:lang w:val="en-US"/>
        </w:rPr>
        <w:t xml:space="preserve">3.1.2 </w:t>
      </w:r>
      <w:r w:rsidR="00516147" w:rsidRPr="0042711F">
        <w:rPr>
          <w:color w:val="2E74B5" w:themeColor="accent1" w:themeShade="BF"/>
        </w:rPr>
        <w:t>WBS tabulka</w:t>
      </w:r>
      <w:r w:rsidR="00211781" w:rsidRPr="0042711F">
        <w:rPr>
          <w:color w:val="2E74B5" w:themeColor="accent1" w:themeShade="BF"/>
        </w:rPr>
        <w:t xml:space="preserve"> </w:t>
      </w:r>
    </w:p>
    <w:p w14:paraId="221B7809" w14:textId="5997D509" w:rsidR="00211781" w:rsidRDefault="00211781" w:rsidP="00516147"/>
    <w:p w14:paraId="001C8322" w14:textId="59BAD413" w:rsidR="00E852A3" w:rsidRPr="00516147" w:rsidRDefault="00DA09CF" w:rsidP="00516147">
      <w:r w:rsidRPr="00DA09CF">
        <w:rPr>
          <w:noProof/>
          <w:lang w:eastAsia="cs-CZ"/>
        </w:rPr>
        <w:lastRenderedPageBreak/>
        <w:drawing>
          <wp:anchor distT="0" distB="0" distL="114300" distR="114300" simplePos="0" relativeHeight="251658240" behindDoc="0" locked="0" layoutInCell="1" allowOverlap="1" wp14:anchorId="51E0B037" wp14:editId="3CDCE22F">
            <wp:simplePos x="0" y="0"/>
            <wp:positionH relativeFrom="column">
              <wp:posOffset>-1276350</wp:posOffset>
            </wp:positionH>
            <wp:positionV relativeFrom="paragraph">
              <wp:posOffset>2171065</wp:posOffset>
            </wp:positionV>
            <wp:extent cx="8319135" cy="4679950"/>
            <wp:effectExtent l="0" t="9207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19135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EC159" w14:textId="77777777" w:rsidR="00F5245E" w:rsidRDefault="00F5245E" w:rsidP="00F5245E">
      <w:pPr>
        <w:pStyle w:val="Heading2"/>
      </w:pPr>
      <w:bookmarkStart w:id="10" w:name="_Toc424736800"/>
      <w:r>
        <w:lastRenderedPageBreak/>
        <w:t>Předpoklady</w:t>
      </w:r>
      <w:bookmarkEnd w:id="10"/>
    </w:p>
    <w:p w14:paraId="58F70126" w14:textId="0A32624B" w:rsidR="00D509E2" w:rsidRPr="00495674" w:rsidRDefault="00D509E2" w:rsidP="00855EA5">
      <w:pPr>
        <w:ind w:firstLine="567"/>
        <w:jc w:val="both"/>
        <w:rPr>
          <w:lang w:val="en-US"/>
        </w:rPr>
      </w:pPr>
      <w:r>
        <w:t>Mezi hlavní předpoklady úspěšné realizace letní školy patří finanční podpora Katedry fyzikální elektroniky, neboť letní škola zatím nemá sponzora</w:t>
      </w:r>
      <w:r w:rsidR="00495674">
        <w:t>. Letní škola se uskuteční pouze tehdy, pokud bud</w:t>
      </w:r>
      <w:r w:rsidR="00442A78">
        <w:t>e kapacita naplněna alespoň z </w:t>
      </w:r>
      <w:r w:rsidR="00442A78">
        <w:rPr>
          <w:lang w:val="en-US"/>
        </w:rPr>
        <w:t>35</w:t>
      </w:r>
      <w:r w:rsidR="00495674">
        <w:t xml:space="preserve"> </w:t>
      </w:r>
      <w:r w:rsidR="00495674">
        <w:rPr>
          <w:lang w:val="en-US"/>
        </w:rPr>
        <w:t xml:space="preserve">%. </w:t>
      </w:r>
    </w:p>
    <w:p w14:paraId="424C3A11" w14:textId="77777777" w:rsidR="00D311EC" w:rsidRDefault="00D311EC" w:rsidP="00D311EC">
      <w:pPr>
        <w:pStyle w:val="Heading2"/>
      </w:pPr>
      <w:bookmarkStart w:id="11" w:name="_Toc424736801"/>
      <w:r>
        <w:t>Omezení</w:t>
      </w:r>
      <w:bookmarkEnd w:id="11"/>
    </w:p>
    <w:p w14:paraId="44989E94" w14:textId="29D165E2" w:rsidR="00495674" w:rsidRPr="00495674" w:rsidRDefault="00495674" w:rsidP="00855EA5">
      <w:pPr>
        <w:ind w:firstLine="567"/>
        <w:jc w:val="both"/>
      </w:pPr>
      <w:r>
        <w:t xml:space="preserve">Mezi omezení patří limitované financování ze strany KFE. Dalším omezením je nedostatek lidských zdrojů pro sestavení týmu. Studenti-doktorandi mají často kromě svého zaměstnání na katedře zaměstnání další. Práce na organizaci letní školy je dobrovolná a není placená. </w:t>
      </w:r>
      <w:r w:rsidR="00B8577B">
        <w:t>Letní škola je organizována v letním období, je nutné sladit organizaci konference s dovolenou studentů – organizátorů.</w:t>
      </w:r>
    </w:p>
    <w:p w14:paraId="015C63A3" w14:textId="7ABB430F" w:rsidR="00D311EC" w:rsidRDefault="00D311EC" w:rsidP="00D311EC">
      <w:pPr>
        <w:pStyle w:val="Heading2"/>
      </w:pPr>
      <w:bookmarkStart w:id="12" w:name="_Toc424736802"/>
      <w:r>
        <w:t>Otevřené body</w:t>
      </w:r>
      <w:bookmarkEnd w:id="12"/>
      <w:r w:rsidR="00093CDB">
        <w:t xml:space="preserve"> – lze rozhodnout ihned, </w:t>
      </w:r>
    </w:p>
    <w:p w14:paraId="42ED3916" w14:textId="662B79B7" w:rsidR="00B8577B" w:rsidRDefault="00B8577B" w:rsidP="0042711F">
      <w:pPr>
        <w:pStyle w:val="ListParagraph"/>
        <w:numPr>
          <w:ilvl w:val="0"/>
          <w:numId w:val="7"/>
        </w:numPr>
        <w:ind w:left="426"/>
        <w:jc w:val="both"/>
      </w:pPr>
      <w:r>
        <w:t>Je nutné rozhodnout, zda na letní školu budou pozvání zaměstna</w:t>
      </w:r>
      <w:r w:rsidR="00CE357B">
        <w:t>n</w:t>
      </w:r>
      <w:r>
        <w:t>ci z</w:t>
      </w:r>
      <w:r w:rsidR="00C20CC7">
        <w:t> výzkumných ústavů</w:t>
      </w:r>
      <w:r>
        <w:t xml:space="preserve"> (ELI, HiLASE, PALS). Motivací pro ně může být seznámení s budoucími absolventy KFE.</w:t>
      </w:r>
    </w:p>
    <w:p w14:paraId="3B329828" w14:textId="55F931E1" w:rsidR="00C20CC7" w:rsidRDefault="00C20CC7" w:rsidP="0042711F">
      <w:pPr>
        <w:pStyle w:val="ListParagraph"/>
        <w:numPr>
          <w:ilvl w:val="0"/>
          <w:numId w:val="7"/>
        </w:numPr>
        <w:ind w:left="426"/>
        <w:jc w:val="both"/>
      </w:pPr>
      <w:r>
        <w:t>Je nutné rozhodnout, zda se koupí nebo pronajme projektor a plátno pro promítání prezentací účastníků konference.</w:t>
      </w:r>
    </w:p>
    <w:p w14:paraId="53FB6552" w14:textId="5C359EE5" w:rsidR="00C20CC7" w:rsidRDefault="00C20CC7" w:rsidP="0042711F">
      <w:pPr>
        <w:pStyle w:val="ListParagraph"/>
        <w:numPr>
          <w:ilvl w:val="0"/>
          <w:numId w:val="7"/>
        </w:numPr>
        <w:ind w:left="426"/>
        <w:jc w:val="both"/>
      </w:pPr>
      <w:r>
        <w:t>Budou pro účastníky konfere</w:t>
      </w:r>
      <w:r w:rsidR="00C16151">
        <w:t>nce připraveny dárkové předměty – cena dárkových předmětů je vzhledem k ceně ostatních položek v projektu zanedbatelná.</w:t>
      </w:r>
    </w:p>
    <w:p w14:paraId="6E6AD9CC" w14:textId="3BAADD4B" w:rsidR="00C20CC7" w:rsidRDefault="00C20CC7" w:rsidP="0042711F">
      <w:pPr>
        <w:pStyle w:val="ListParagraph"/>
        <w:numPr>
          <w:ilvl w:val="0"/>
          <w:numId w:val="7"/>
        </w:numPr>
        <w:ind w:left="426"/>
        <w:jc w:val="both"/>
      </w:pPr>
      <w:r>
        <w:t>Bude poslední den konference organizována</w:t>
      </w:r>
      <w:r w:rsidR="00855EA5">
        <w:t xml:space="preserve"> </w:t>
      </w:r>
      <w:r>
        <w:t>exkurze do některého z výzkumných ústavů</w:t>
      </w:r>
      <w:r w:rsidR="001F4F87">
        <w:t xml:space="preserve"> (ELI, HiLASE, PALS)?</w:t>
      </w:r>
    </w:p>
    <w:p w14:paraId="1BCAA419" w14:textId="77777777" w:rsidR="00B8577B" w:rsidRPr="00B8577B" w:rsidRDefault="00B8577B" w:rsidP="00B8577B"/>
    <w:p w14:paraId="5067264D" w14:textId="6B344EF7" w:rsidR="00D311EC" w:rsidRDefault="00D311EC" w:rsidP="00D311EC">
      <w:pPr>
        <w:pStyle w:val="Heading2"/>
      </w:pPr>
      <w:bookmarkStart w:id="13" w:name="_Toc424736803"/>
      <w:r>
        <w:t>Rizika</w:t>
      </w:r>
      <w:bookmarkEnd w:id="13"/>
      <w:r w:rsidR="00F926FB">
        <w:t xml:space="preserve"> – tabulka rizik</w:t>
      </w:r>
      <w:r w:rsidR="001A42FF">
        <w:t xml:space="preserve"> – přidat závažnost, co případná porucha ovlivní.</w:t>
      </w:r>
    </w:p>
    <w:tbl>
      <w:tblPr>
        <w:tblStyle w:val="TableGrid"/>
        <w:tblW w:w="11107" w:type="dxa"/>
        <w:tblInd w:w="-1033" w:type="dxa"/>
        <w:tblLook w:val="04A0" w:firstRow="1" w:lastRow="0" w:firstColumn="1" w:lastColumn="0" w:noHBand="0" w:noVBand="1"/>
      </w:tblPr>
      <w:tblGrid>
        <w:gridCol w:w="4033"/>
        <w:gridCol w:w="2178"/>
        <w:gridCol w:w="1452"/>
        <w:gridCol w:w="1722"/>
        <w:gridCol w:w="1722"/>
      </w:tblGrid>
      <w:tr w:rsidR="00381948" w14:paraId="419A58D0" w14:textId="77777777" w:rsidTr="00381948">
        <w:trPr>
          <w:trHeight w:val="297"/>
        </w:trPr>
        <w:tc>
          <w:tcPr>
            <w:tcW w:w="4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6662A" w14:textId="67E40C9F" w:rsidR="00381948" w:rsidRPr="00381948" w:rsidRDefault="00381948" w:rsidP="0042711F">
            <w:pPr>
              <w:rPr>
                <w:b/>
              </w:rPr>
            </w:pPr>
            <w:r w:rsidRPr="00381948">
              <w:rPr>
                <w:b/>
              </w:rPr>
              <w:t>Název</w:t>
            </w:r>
          </w:p>
        </w:tc>
        <w:tc>
          <w:tcPr>
            <w:tcW w:w="21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A4F1F" w14:textId="436BA243" w:rsidR="00381948" w:rsidRPr="00381948" w:rsidRDefault="00381948" w:rsidP="0042711F">
            <w:pPr>
              <w:rPr>
                <w:b/>
              </w:rPr>
            </w:pPr>
            <w:r w:rsidRPr="00381948">
              <w:rPr>
                <w:b/>
              </w:rPr>
              <w:t>Odpovědná osoba</w:t>
            </w:r>
          </w:p>
        </w:tc>
        <w:tc>
          <w:tcPr>
            <w:tcW w:w="1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A2775" w14:textId="2C7D8365" w:rsidR="00381948" w:rsidRPr="00381948" w:rsidRDefault="00381948" w:rsidP="0042711F">
            <w:pPr>
              <w:rPr>
                <w:b/>
              </w:rPr>
            </w:pPr>
            <w:r w:rsidRPr="00381948">
              <w:rPr>
                <w:b/>
              </w:rPr>
              <w:t>Závažnost</w:t>
            </w: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27763" w14:textId="42A69CEA" w:rsidR="00381948" w:rsidRPr="00381948" w:rsidRDefault="00381948" w:rsidP="0042711F">
            <w:pPr>
              <w:rPr>
                <w:b/>
              </w:rPr>
            </w:pPr>
            <w:r w:rsidRPr="00381948">
              <w:rPr>
                <w:b/>
              </w:rPr>
              <w:t>Důsledky</w:t>
            </w: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8B37C" w14:textId="275093CA" w:rsidR="00381948" w:rsidRPr="00381948" w:rsidRDefault="00381948" w:rsidP="0042711F">
            <w:pPr>
              <w:rPr>
                <w:b/>
              </w:rPr>
            </w:pPr>
            <w:r w:rsidRPr="00381948">
              <w:rPr>
                <w:b/>
              </w:rPr>
              <w:t>Protiopatření</w:t>
            </w:r>
          </w:p>
        </w:tc>
      </w:tr>
      <w:tr w:rsidR="00381948" w14:paraId="103A6476" w14:textId="77777777" w:rsidTr="00381948">
        <w:trPr>
          <w:trHeight w:val="297"/>
        </w:trPr>
        <w:tc>
          <w:tcPr>
            <w:tcW w:w="4033" w:type="dxa"/>
            <w:tcBorders>
              <w:top w:val="single" w:sz="12" w:space="0" w:color="auto"/>
            </w:tcBorders>
          </w:tcPr>
          <w:p w14:paraId="594E0950" w14:textId="04A89493" w:rsidR="00381948" w:rsidRPr="00381948" w:rsidRDefault="00381948" w:rsidP="0042711F">
            <w:pPr>
              <w:rPr>
                <w:b/>
                <w:sz w:val="18"/>
                <w:szCs w:val="18"/>
              </w:rPr>
            </w:pPr>
            <w:r w:rsidRPr="00381948">
              <w:rPr>
                <w:b/>
                <w:sz w:val="18"/>
                <w:szCs w:val="18"/>
              </w:rPr>
              <w:t>Technická a technologická</w:t>
            </w:r>
          </w:p>
        </w:tc>
        <w:tc>
          <w:tcPr>
            <w:tcW w:w="2178" w:type="dxa"/>
            <w:tcBorders>
              <w:top w:val="single" w:sz="12" w:space="0" w:color="auto"/>
            </w:tcBorders>
          </w:tcPr>
          <w:p w14:paraId="21C83587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single" w:sz="12" w:space="0" w:color="auto"/>
            </w:tcBorders>
          </w:tcPr>
          <w:p w14:paraId="18BA525D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12" w:space="0" w:color="auto"/>
            </w:tcBorders>
          </w:tcPr>
          <w:p w14:paraId="7F391E46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12" w:space="0" w:color="auto"/>
            </w:tcBorders>
          </w:tcPr>
          <w:p w14:paraId="3EF676DA" w14:textId="65EAE3FC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</w:tr>
      <w:tr w:rsidR="00381948" w14:paraId="06715038" w14:textId="77777777" w:rsidTr="00381948">
        <w:trPr>
          <w:trHeight w:val="297"/>
        </w:trPr>
        <w:tc>
          <w:tcPr>
            <w:tcW w:w="4033" w:type="dxa"/>
          </w:tcPr>
          <w:p w14:paraId="6B7F62FD" w14:textId="747DBEE0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Spadnutí webové stránky</w:t>
            </w:r>
          </w:p>
        </w:tc>
        <w:tc>
          <w:tcPr>
            <w:tcW w:w="2178" w:type="dxa"/>
          </w:tcPr>
          <w:p w14:paraId="11057D86" w14:textId="289A7FC9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Šikovný</w:t>
            </w:r>
          </w:p>
        </w:tc>
        <w:tc>
          <w:tcPr>
            <w:tcW w:w="1452" w:type="dxa"/>
          </w:tcPr>
          <w:p w14:paraId="1AAD29AA" w14:textId="4A24FE09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Střední</w:t>
            </w:r>
          </w:p>
        </w:tc>
        <w:tc>
          <w:tcPr>
            <w:tcW w:w="1722" w:type="dxa"/>
          </w:tcPr>
          <w:p w14:paraId="5EDE3F52" w14:textId="0CDE914E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Účastníci se nemohou přihlásit</w:t>
            </w:r>
          </w:p>
        </w:tc>
        <w:tc>
          <w:tcPr>
            <w:tcW w:w="1722" w:type="dxa"/>
          </w:tcPr>
          <w:p w14:paraId="00242A24" w14:textId="3E114795" w:rsidR="00381948" w:rsidRPr="00381948" w:rsidRDefault="00381948" w:rsidP="00427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Redundantní hosting, prozatimní náhradní přihlašování přes telefon</w:t>
            </w:r>
          </w:p>
        </w:tc>
      </w:tr>
      <w:tr w:rsidR="00381948" w14:paraId="3CDC176E" w14:textId="77777777" w:rsidTr="00381948">
        <w:trPr>
          <w:trHeight w:val="312"/>
        </w:trPr>
        <w:tc>
          <w:tcPr>
            <w:tcW w:w="4033" w:type="dxa"/>
          </w:tcPr>
          <w:p w14:paraId="2B2CBF7C" w14:textId="52588D0A" w:rsidR="00381948" w:rsidRPr="00381948" w:rsidRDefault="00381948" w:rsidP="0042711F">
            <w:pPr>
              <w:rPr>
                <w:b/>
                <w:sz w:val="18"/>
                <w:szCs w:val="18"/>
              </w:rPr>
            </w:pPr>
            <w:r w:rsidRPr="00381948">
              <w:rPr>
                <w:b/>
                <w:sz w:val="18"/>
                <w:szCs w:val="18"/>
              </w:rPr>
              <w:t>Spojená s řízením</w:t>
            </w:r>
          </w:p>
        </w:tc>
        <w:tc>
          <w:tcPr>
            <w:tcW w:w="2178" w:type="dxa"/>
          </w:tcPr>
          <w:p w14:paraId="6EBACFDC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452" w:type="dxa"/>
          </w:tcPr>
          <w:p w14:paraId="0FC526A2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722" w:type="dxa"/>
          </w:tcPr>
          <w:p w14:paraId="427DA903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722" w:type="dxa"/>
          </w:tcPr>
          <w:p w14:paraId="1967C422" w14:textId="0F30140B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</w:tr>
      <w:tr w:rsidR="00381948" w14:paraId="45276120" w14:textId="77777777" w:rsidTr="00381948">
        <w:trPr>
          <w:trHeight w:val="592"/>
        </w:trPr>
        <w:tc>
          <w:tcPr>
            <w:tcW w:w="4033" w:type="dxa"/>
          </w:tcPr>
          <w:p w14:paraId="7EB84AFC" w14:textId="12C5D86D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Špatný časový odhad délky trvání úkolů</w:t>
            </w:r>
          </w:p>
        </w:tc>
        <w:tc>
          <w:tcPr>
            <w:tcW w:w="2178" w:type="dxa"/>
          </w:tcPr>
          <w:p w14:paraId="7F21A320" w14:textId="7559F678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Sečtělá</w:t>
            </w:r>
          </w:p>
        </w:tc>
        <w:tc>
          <w:tcPr>
            <w:tcW w:w="1452" w:type="dxa"/>
          </w:tcPr>
          <w:p w14:paraId="487BECF3" w14:textId="25848927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Střední</w:t>
            </w:r>
          </w:p>
        </w:tc>
        <w:tc>
          <w:tcPr>
            <w:tcW w:w="1722" w:type="dxa"/>
          </w:tcPr>
          <w:p w14:paraId="785A3909" w14:textId="4EAE0654" w:rsidR="00381948" w:rsidRPr="00381948" w:rsidRDefault="00381948" w:rsidP="00427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Organizace ko</w:t>
            </w:r>
            <w:r w:rsidR="00576A19">
              <w:rPr>
                <w:sz w:val="18"/>
                <w:szCs w:val="18"/>
              </w:rPr>
              <w:t>nference trvá déle, než se čekalo</w:t>
            </w:r>
          </w:p>
        </w:tc>
        <w:tc>
          <w:tcPr>
            <w:tcW w:w="1722" w:type="dxa"/>
          </w:tcPr>
          <w:p w14:paraId="553DF686" w14:textId="562F343F" w:rsidR="00381948" w:rsidRPr="00381948" w:rsidRDefault="005654EA" w:rsidP="00427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Pravidelná aktualizace délky trvání úkolů, časový buffer při plánování</w:t>
            </w:r>
          </w:p>
        </w:tc>
      </w:tr>
      <w:tr w:rsidR="00381948" w14:paraId="10D3CFCD" w14:textId="77777777" w:rsidTr="00381948">
        <w:trPr>
          <w:trHeight w:val="312"/>
        </w:trPr>
        <w:tc>
          <w:tcPr>
            <w:tcW w:w="4033" w:type="dxa"/>
          </w:tcPr>
          <w:p w14:paraId="627BB0F3" w14:textId="23D1B452" w:rsidR="00381948" w:rsidRPr="00381948" w:rsidRDefault="00381948" w:rsidP="0042711F">
            <w:pPr>
              <w:rPr>
                <w:b/>
                <w:sz w:val="18"/>
                <w:szCs w:val="18"/>
              </w:rPr>
            </w:pPr>
            <w:r w:rsidRPr="00381948">
              <w:rPr>
                <w:b/>
                <w:sz w:val="18"/>
                <w:szCs w:val="18"/>
              </w:rPr>
              <w:t xml:space="preserve">Organizační </w:t>
            </w:r>
          </w:p>
        </w:tc>
        <w:tc>
          <w:tcPr>
            <w:tcW w:w="2178" w:type="dxa"/>
          </w:tcPr>
          <w:p w14:paraId="3E4039E3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452" w:type="dxa"/>
          </w:tcPr>
          <w:p w14:paraId="40F98A9D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722" w:type="dxa"/>
          </w:tcPr>
          <w:p w14:paraId="339F1C76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722" w:type="dxa"/>
          </w:tcPr>
          <w:p w14:paraId="40477803" w14:textId="384B1631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</w:tr>
      <w:tr w:rsidR="00381948" w14:paraId="113D0B0D" w14:textId="77777777" w:rsidTr="00381948">
        <w:trPr>
          <w:trHeight w:val="297"/>
        </w:trPr>
        <w:tc>
          <w:tcPr>
            <w:tcW w:w="4033" w:type="dxa"/>
          </w:tcPr>
          <w:p w14:paraId="76E63C9C" w14:textId="20320337" w:rsidR="00381948" w:rsidRPr="00381948" w:rsidRDefault="00381948" w:rsidP="00427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Není zajištěn dostatečný počet lůžek</w:t>
            </w:r>
          </w:p>
        </w:tc>
        <w:tc>
          <w:tcPr>
            <w:tcW w:w="2178" w:type="dxa"/>
          </w:tcPr>
          <w:p w14:paraId="79B022FB" w14:textId="3765DB1F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Chalupecká</w:t>
            </w:r>
          </w:p>
        </w:tc>
        <w:tc>
          <w:tcPr>
            <w:tcW w:w="1452" w:type="dxa"/>
          </w:tcPr>
          <w:p w14:paraId="753AF031" w14:textId="5994057C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Vysoká</w:t>
            </w:r>
          </w:p>
        </w:tc>
        <w:tc>
          <w:tcPr>
            <w:tcW w:w="1722" w:type="dxa"/>
          </w:tcPr>
          <w:p w14:paraId="5CEF24A1" w14:textId="39B2247C" w:rsidR="00381948" w:rsidRPr="00381948" w:rsidRDefault="00381948" w:rsidP="00427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Účastníky není možné ubytovat</w:t>
            </w:r>
          </w:p>
        </w:tc>
        <w:tc>
          <w:tcPr>
            <w:tcW w:w="1722" w:type="dxa"/>
          </w:tcPr>
          <w:p w14:paraId="711D6F20" w14:textId="7A13995B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</w:tr>
      <w:tr w:rsidR="00381948" w14:paraId="54C9B98A" w14:textId="77777777" w:rsidTr="00381948">
        <w:trPr>
          <w:trHeight w:val="297"/>
        </w:trPr>
        <w:tc>
          <w:tcPr>
            <w:tcW w:w="4033" w:type="dxa"/>
          </w:tcPr>
          <w:p w14:paraId="28D7B49B" w14:textId="3EFF6C21" w:rsidR="00381948" w:rsidRPr="00381948" w:rsidRDefault="00381948" w:rsidP="0042711F">
            <w:pPr>
              <w:rPr>
                <w:b/>
                <w:sz w:val="18"/>
                <w:szCs w:val="18"/>
              </w:rPr>
            </w:pPr>
            <w:r w:rsidRPr="00381948">
              <w:rPr>
                <w:b/>
                <w:sz w:val="18"/>
                <w:szCs w:val="18"/>
              </w:rPr>
              <w:t>Externí</w:t>
            </w:r>
          </w:p>
        </w:tc>
        <w:tc>
          <w:tcPr>
            <w:tcW w:w="2178" w:type="dxa"/>
          </w:tcPr>
          <w:p w14:paraId="76385C92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452" w:type="dxa"/>
          </w:tcPr>
          <w:p w14:paraId="6B444B11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722" w:type="dxa"/>
          </w:tcPr>
          <w:p w14:paraId="5720B0FF" w14:textId="77777777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  <w:tc>
          <w:tcPr>
            <w:tcW w:w="1722" w:type="dxa"/>
          </w:tcPr>
          <w:p w14:paraId="3600B919" w14:textId="5D5D15F8" w:rsidR="00381948" w:rsidRPr="00381948" w:rsidRDefault="00381948" w:rsidP="0042711F">
            <w:pPr>
              <w:rPr>
                <w:sz w:val="18"/>
                <w:szCs w:val="18"/>
              </w:rPr>
            </w:pPr>
          </w:p>
        </w:tc>
      </w:tr>
      <w:tr w:rsidR="00381948" w14:paraId="0529D204" w14:textId="77777777" w:rsidTr="00381948">
        <w:trPr>
          <w:trHeight w:val="90"/>
        </w:trPr>
        <w:tc>
          <w:tcPr>
            <w:tcW w:w="4033" w:type="dxa"/>
          </w:tcPr>
          <w:p w14:paraId="59DFCB95" w14:textId="1EA33BFE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Málo přihlášených účastníků</w:t>
            </w:r>
          </w:p>
        </w:tc>
        <w:tc>
          <w:tcPr>
            <w:tcW w:w="2178" w:type="dxa"/>
          </w:tcPr>
          <w:p w14:paraId="7991F4E8" w14:textId="6BA6909E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Lakomá</w:t>
            </w:r>
          </w:p>
        </w:tc>
        <w:tc>
          <w:tcPr>
            <w:tcW w:w="1452" w:type="dxa"/>
          </w:tcPr>
          <w:p w14:paraId="6F6D6A0E" w14:textId="783385F2" w:rsidR="00381948" w:rsidRPr="00381948" w:rsidRDefault="00381948" w:rsidP="0042711F">
            <w:pPr>
              <w:rPr>
                <w:sz w:val="18"/>
                <w:szCs w:val="18"/>
              </w:rPr>
            </w:pPr>
            <w:r w:rsidRPr="00381948">
              <w:rPr>
                <w:sz w:val="18"/>
                <w:szCs w:val="18"/>
              </w:rPr>
              <w:t>Vysoká</w:t>
            </w:r>
          </w:p>
        </w:tc>
        <w:tc>
          <w:tcPr>
            <w:tcW w:w="1722" w:type="dxa"/>
          </w:tcPr>
          <w:p w14:paraId="6BD417EC" w14:textId="2997C058" w:rsidR="00381948" w:rsidRPr="00381948" w:rsidRDefault="00381948" w:rsidP="00427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Nelze dosáhnout minimální kapacity </w:t>
            </w:r>
          </w:p>
        </w:tc>
        <w:tc>
          <w:tcPr>
            <w:tcW w:w="1722" w:type="dxa"/>
          </w:tcPr>
          <w:p w14:paraId="538A8C01" w14:textId="3DBAB07C" w:rsidR="00381948" w:rsidRPr="00381948" w:rsidRDefault="00381948" w:rsidP="00427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Rozšiřovat povědomí o konferenci</w:t>
            </w:r>
          </w:p>
        </w:tc>
      </w:tr>
    </w:tbl>
    <w:p w14:paraId="7A5EF89F" w14:textId="77777777" w:rsidR="0042711F" w:rsidRPr="0042711F" w:rsidRDefault="0042711F" w:rsidP="0042711F"/>
    <w:p w14:paraId="734D32D6" w14:textId="77777777" w:rsidR="0039552A" w:rsidRDefault="0039552A" w:rsidP="0039552A">
      <w:pPr>
        <w:pStyle w:val="Heading2"/>
      </w:pPr>
      <w:bookmarkStart w:id="14" w:name="_Toc424736804"/>
      <w:r>
        <w:lastRenderedPageBreak/>
        <w:t>SWOT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0"/>
        <w:gridCol w:w="4580"/>
      </w:tblGrid>
      <w:tr w:rsidR="007963A5" w14:paraId="2B0BA5A0" w14:textId="77777777" w:rsidTr="007963A5">
        <w:trPr>
          <w:trHeight w:val="2221"/>
        </w:trPr>
        <w:tc>
          <w:tcPr>
            <w:tcW w:w="4580" w:type="dxa"/>
          </w:tcPr>
          <w:p w14:paraId="4206C1C9" w14:textId="2D6D022D" w:rsidR="007963A5" w:rsidRDefault="007963A5" w:rsidP="007963A5">
            <w:r>
              <w:t>Strenghts</w:t>
            </w:r>
          </w:p>
        </w:tc>
        <w:tc>
          <w:tcPr>
            <w:tcW w:w="4580" w:type="dxa"/>
          </w:tcPr>
          <w:p w14:paraId="18450634" w14:textId="49F95436" w:rsidR="007963A5" w:rsidRDefault="007963A5" w:rsidP="007963A5">
            <w:r>
              <w:t>Weaknesess</w:t>
            </w:r>
          </w:p>
        </w:tc>
      </w:tr>
      <w:tr w:rsidR="007963A5" w14:paraId="1CB6D744" w14:textId="77777777" w:rsidTr="007963A5">
        <w:trPr>
          <w:trHeight w:val="2108"/>
        </w:trPr>
        <w:tc>
          <w:tcPr>
            <w:tcW w:w="4580" w:type="dxa"/>
          </w:tcPr>
          <w:p w14:paraId="78DDAF75" w14:textId="7D20699D" w:rsidR="007963A5" w:rsidRDefault="007963A5" w:rsidP="007963A5">
            <w:r>
              <w:t>Oportunities</w:t>
            </w:r>
          </w:p>
        </w:tc>
        <w:tc>
          <w:tcPr>
            <w:tcW w:w="4580" w:type="dxa"/>
          </w:tcPr>
          <w:p w14:paraId="6BA10E84" w14:textId="5F80AF9C" w:rsidR="007963A5" w:rsidRDefault="007963A5" w:rsidP="007963A5">
            <w:r>
              <w:t>Threads</w:t>
            </w:r>
            <w:bookmarkStart w:id="15" w:name="_GoBack"/>
            <w:bookmarkEnd w:id="15"/>
          </w:p>
        </w:tc>
      </w:tr>
    </w:tbl>
    <w:p w14:paraId="578B1072" w14:textId="77777777" w:rsidR="007963A5" w:rsidRPr="007963A5" w:rsidRDefault="007963A5" w:rsidP="007963A5"/>
    <w:p w14:paraId="4D3F4951" w14:textId="7F093F7A" w:rsidR="0039552A" w:rsidRDefault="0039552A" w:rsidP="0039552A">
      <w:pPr>
        <w:pStyle w:val="Heading1"/>
      </w:pPr>
      <w:bookmarkStart w:id="16" w:name="_Toc424736805"/>
      <w:r>
        <w:t>Harmonogram</w:t>
      </w:r>
      <w:bookmarkEnd w:id="16"/>
    </w:p>
    <w:p w14:paraId="1ACAF68B" w14:textId="2A626CD7" w:rsidR="00D71177" w:rsidRDefault="00D71177" w:rsidP="0039552A">
      <w:pPr>
        <w:pStyle w:val="Heading2"/>
      </w:pPr>
      <w:bookmarkStart w:id="17" w:name="_Toc424736806"/>
      <w:r>
        <w:t>Předpokládané zahájení a konec</w:t>
      </w:r>
    </w:p>
    <w:p w14:paraId="393F0515" w14:textId="50A82442" w:rsidR="00124C7E" w:rsidRPr="00124C7E" w:rsidRDefault="008B0844" w:rsidP="00124C7E">
      <w:r>
        <w:t>Předpokládané ter</w:t>
      </w:r>
      <w:r w:rsidR="00DF2095">
        <w:t>mín letn</w:t>
      </w:r>
      <w:r w:rsidR="001B7B96">
        <w:t>í školy je v týdnu od 11.9. – 17</w:t>
      </w:r>
      <w:r w:rsidR="00DF2095">
        <w:t>.9</w:t>
      </w:r>
      <w:r w:rsidR="00CE357B">
        <w:t>. 201</w:t>
      </w:r>
      <w:r w:rsidR="00CE357B">
        <w:rPr>
          <w:lang w:val="en-US"/>
        </w:rPr>
        <w:t>7</w:t>
      </w:r>
      <w:r>
        <w:t>. Před</w:t>
      </w:r>
      <w:r w:rsidR="007E31BF">
        <w:t>pokládané zahájení projektu je 12.6</w:t>
      </w:r>
      <w:r w:rsidR="00CE357B">
        <w:t>.2017</w:t>
      </w:r>
      <w:r w:rsidR="00DF2095">
        <w:t xml:space="preserve"> a předpokládaný konec 22</w:t>
      </w:r>
      <w:r w:rsidR="00CE357B">
        <w:t>.9.2017</w:t>
      </w:r>
      <w:r>
        <w:t>.</w:t>
      </w:r>
    </w:p>
    <w:p w14:paraId="20D51AE4" w14:textId="77777777" w:rsidR="0039552A" w:rsidRDefault="0039552A" w:rsidP="0039552A">
      <w:pPr>
        <w:pStyle w:val="Heading2"/>
      </w:pPr>
      <w:r>
        <w:t>Milníky / odhady trvání</w:t>
      </w:r>
      <w:bookmarkEnd w:id="17"/>
    </w:p>
    <w:p w14:paraId="69D6B4DD" w14:textId="3A38B976" w:rsidR="000369CF" w:rsidRDefault="000369CF" w:rsidP="00315604">
      <w:r w:rsidRPr="000369CF">
        <w:t>Milník č.1 – Naplánování jednotlivých úkolů</w:t>
      </w:r>
      <w:r>
        <w:t xml:space="preserve"> – 3 dny</w:t>
      </w:r>
    </w:p>
    <w:p w14:paraId="73B52BD1" w14:textId="65FF25B9" w:rsidR="00315604" w:rsidRDefault="000369CF" w:rsidP="00315604">
      <w:r>
        <w:t>Milník č.2</w:t>
      </w:r>
      <w:r w:rsidR="00315604" w:rsidRPr="00315604">
        <w:t xml:space="preserve"> – Zajištění financí ze zdrojů KFE</w:t>
      </w:r>
      <w:r w:rsidR="00315604">
        <w:t xml:space="preserve"> – 14 dní</w:t>
      </w:r>
    </w:p>
    <w:p w14:paraId="08571402" w14:textId="50CE0996" w:rsidR="000369CF" w:rsidRDefault="000369CF" w:rsidP="00315604">
      <w:r w:rsidRPr="000369CF">
        <w:t>Milník č.3 – Naprogramování webové prezentace</w:t>
      </w:r>
      <w:r>
        <w:t xml:space="preserve"> –</w:t>
      </w:r>
      <w:r w:rsidR="00303FC2">
        <w:t xml:space="preserve"> 30</w:t>
      </w:r>
      <w:r>
        <w:t xml:space="preserve"> dní</w:t>
      </w:r>
    </w:p>
    <w:p w14:paraId="020E917C" w14:textId="2F195F39" w:rsidR="00CC5FCA" w:rsidRDefault="00CC5FCA" w:rsidP="00315604">
      <w:r w:rsidRPr="00CC5FCA">
        <w:t>Milník č.4 – Ubytování, stravování</w:t>
      </w:r>
      <w:r w:rsidR="000015F9">
        <w:t xml:space="preserve"> – 5 dní </w:t>
      </w:r>
    </w:p>
    <w:p w14:paraId="7AB4D4D9" w14:textId="59CD461C" w:rsidR="00315604" w:rsidRDefault="00CC5FCA" w:rsidP="00315604">
      <w:r>
        <w:t>Milník č.5</w:t>
      </w:r>
      <w:r w:rsidR="00315604" w:rsidRPr="00315604">
        <w:t xml:space="preserve"> – Organizace volnočasových aktivit</w:t>
      </w:r>
      <w:r w:rsidR="000015F9">
        <w:t xml:space="preserve"> – 5 dní </w:t>
      </w:r>
    </w:p>
    <w:p w14:paraId="73965353" w14:textId="38151CE6" w:rsidR="00CC5FCA" w:rsidRDefault="00CC5FCA" w:rsidP="00315604">
      <w:r w:rsidRPr="00CC5FCA">
        <w:t>Milník č.6 – Doprava</w:t>
      </w:r>
      <w:r w:rsidR="000015F9">
        <w:t xml:space="preserve"> – 2 dny</w:t>
      </w:r>
    </w:p>
    <w:p w14:paraId="317DAEE4" w14:textId="3B21604A" w:rsidR="00CC5FCA" w:rsidRDefault="00CC5FCA" w:rsidP="00315604">
      <w:r w:rsidRPr="00CC5FCA">
        <w:t>Milník č.7 – Vybrání příspěvků na konferenci</w:t>
      </w:r>
      <w:r w:rsidR="000015F9">
        <w:t xml:space="preserve"> – 30 dní</w:t>
      </w:r>
      <w:r w:rsidR="007E31BF">
        <w:t xml:space="preserve"> (</w:t>
      </w:r>
      <w:r w:rsidR="00C87CD2">
        <w:t>30 dní trvání</w:t>
      </w:r>
      <w:r w:rsidR="007E31BF">
        <w:t>)</w:t>
      </w:r>
    </w:p>
    <w:p w14:paraId="71423D11" w14:textId="4E581E18" w:rsidR="00CC5FCA" w:rsidRDefault="00CC5FCA" w:rsidP="00315604">
      <w:r w:rsidRPr="00CC5FCA">
        <w:t>Milník č.8 – Průběh konference</w:t>
      </w:r>
      <w:r w:rsidR="000015F9">
        <w:t xml:space="preserve"> – 7 dní</w:t>
      </w:r>
    </w:p>
    <w:p w14:paraId="5C711C43" w14:textId="4AD93B55" w:rsidR="00CC5FCA" w:rsidRDefault="00CC5FCA" w:rsidP="00315604">
      <w:r w:rsidRPr="00CC5FCA">
        <w:t>Milník č.9 – Vyhodnocení průběhu konference</w:t>
      </w:r>
      <w:r w:rsidR="000015F9">
        <w:t xml:space="preserve"> – 2 dny</w:t>
      </w:r>
    </w:p>
    <w:p w14:paraId="18B42B89" w14:textId="6C65BA26" w:rsidR="00667577" w:rsidRDefault="00667577" w:rsidP="00315604">
      <w:r>
        <w:t>Milník č.10 – Ukončení projektu</w:t>
      </w:r>
    </w:p>
    <w:p w14:paraId="317F6F15" w14:textId="77777777" w:rsidR="00CC5FCA" w:rsidRPr="00315604" w:rsidRDefault="00CC5FCA" w:rsidP="00315604"/>
    <w:p w14:paraId="2A756223" w14:textId="77777777" w:rsidR="0039552A" w:rsidRPr="0039552A" w:rsidRDefault="0039552A" w:rsidP="0039552A">
      <w:pPr>
        <w:pStyle w:val="Heading2"/>
      </w:pPr>
      <w:bookmarkStart w:id="18" w:name="_Toc424736807"/>
      <w:r>
        <w:t>Harmonogram</w:t>
      </w:r>
      <w:bookmarkEnd w:id="18"/>
    </w:p>
    <w:p w14:paraId="0FEC8078" w14:textId="7442B33A" w:rsidR="0039552A" w:rsidRDefault="0039552A" w:rsidP="0039552A">
      <w:pPr>
        <w:pStyle w:val="Heading1"/>
      </w:pPr>
      <w:bookmarkStart w:id="19" w:name="_Toc424736808"/>
      <w:r>
        <w:t>Finance</w:t>
      </w:r>
      <w:bookmarkEnd w:id="19"/>
    </w:p>
    <w:p w14:paraId="73A434D3" w14:textId="3C30C86B" w:rsidR="0039552A" w:rsidRDefault="0039552A" w:rsidP="0039552A">
      <w:pPr>
        <w:pStyle w:val="Heading2"/>
      </w:pPr>
      <w:bookmarkStart w:id="20" w:name="_Toc424736809"/>
      <w:r>
        <w:t>Mzdové náklady</w:t>
      </w:r>
      <w:bookmarkEnd w:id="20"/>
      <w:r w:rsidR="00112547">
        <w:t xml:space="preserve"> – u alespoň jedné osoby hodinová dotace a mzda</w:t>
      </w:r>
    </w:p>
    <w:p w14:paraId="4343622E" w14:textId="0F7BFF65" w:rsidR="00765EA2" w:rsidRPr="00765EA2" w:rsidRDefault="00765EA2" w:rsidP="00765EA2">
      <w:r>
        <w:t>Role a počet předpokládaných odpracovaných</w:t>
      </w:r>
      <w:r w:rsidR="00695711">
        <w:t xml:space="preserve"> hodin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3240"/>
      </w:tblGrid>
      <w:tr w:rsidR="00765EA2" w14:paraId="59EF0616" w14:textId="77777777" w:rsidTr="00695711">
        <w:tc>
          <w:tcPr>
            <w:tcW w:w="5920" w:type="dxa"/>
          </w:tcPr>
          <w:p w14:paraId="6E92469A" w14:textId="624AC19E" w:rsidR="00765EA2" w:rsidRDefault="00765EA2" w:rsidP="00765EA2">
            <w:r>
              <w:t>Role v projektu</w:t>
            </w:r>
          </w:p>
        </w:tc>
        <w:tc>
          <w:tcPr>
            <w:tcW w:w="3240" w:type="dxa"/>
          </w:tcPr>
          <w:p w14:paraId="7CAB7D33" w14:textId="68F2AC2D" w:rsidR="00765EA2" w:rsidRDefault="00765EA2" w:rsidP="00765EA2">
            <w:r>
              <w:t>Počet odpracovaných hodin</w:t>
            </w:r>
          </w:p>
        </w:tc>
      </w:tr>
      <w:tr w:rsidR="00765EA2" w14:paraId="0D920D77" w14:textId="77777777" w:rsidTr="00695711">
        <w:tc>
          <w:tcPr>
            <w:tcW w:w="5920" w:type="dxa"/>
          </w:tcPr>
          <w:p w14:paraId="41C95DDF" w14:textId="5659F685" w:rsidR="00765EA2" w:rsidRPr="00765EA2" w:rsidRDefault="00765EA2" w:rsidP="00765EA2">
            <w:pPr>
              <w:rPr>
                <w:lang w:val="en-US"/>
              </w:rPr>
            </w:pPr>
            <w:r>
              <w:t xml:space="preserve">Programátor webové prezentace </w:t>
            </w:r>
            <w:r>
              <w:rPr>
                <w:lang w:val="en-US"/>
              </w:rPr>
              <w:t>1</w:t>
            </w:r>
          </w:p>
        </w:tc>
        <w:tc>
          <w:tcPr>
            <w:tcW w:w="3240" w:type="dxa"/>
          </w:tcPr>
          <w:p w14:paraId="652312B8" w14:textId="0A971655" w:rsidR="00765EA2" w:rsidRDefault="00765EA2" w:rsidP="00765EA2">
            <w:r>
              <w:t>100</w:t>
            </w:r>
          </w:p>
        </w:tc>
      </w:tr>
      <w:tr w:rsidR="00765EA2" w14:paraId="139C02AA" w14:textId="77777777" w:rsidTr="00695711">
        <w:tc>
          <w:tcPr>
            <w:tcW w:w="5920" w:type="dxa"/>
          </w:tcPr>
          <w:p w14:paraId="371B41EF" w14:textId="5F0ED3AD" w:rsidR="00765EA2" w:rsidRPr="00765EA2" w:rsidRDefault="00765EA2" w:rsidP="00765EA2">
            <w:r>
              <w:t>Účetní</w:t>
            </w:r>
            <w:r>
              <w:rPr>
                <w:lang w:val="en-US"/>
              </w:rPr>
              <w:t>/vedouc</w:t>
            </w:r>
            <w:r w:rsidR="00695711">
              <w:t>í</w:t>
            </w:r>
            <w:r>
              <w:t xml:space="preserve"> týmu</w:t>
            </w:r>
          </w:p>
        </w:tc>
        <w:tc>
          <w:tcPr>
            <w:tcW w:w="3240" w:type="dxa"/>
          </w:tcPr>
          <w:p w14:paraId="2BBD2E0A" w14:textId="618957B7" w:rsidR="00765EA2" w:rsidRDefault="00765EA2" w:rsidP="00765EA2">
            <w:r>
              <w:t>90</w:t>
            </w:r>
          </w:p>
        </w:tc>
      </w:tr>
      <w:tr w:rsidR="00765EA2" w14:paraId="5D117E4A" w14:textId="77777777" w:rsidTr="00695711">
        <w:tc>
          <w:tcPr>
            <w:tcW w:w="5920" w:type="dxa"/>
          </w:tcPr>
          <w:p w14:paraId="631EDCBE" w14:textId="1E54F465" w:rsidR="00765EA2" w:rsidRPr="00695711" w:rsidRDefault="00695711" w:rsidP="00765EA2">
            <w:r>
              <w:t>Organizátor dopravy</w:t>
            </w:r>
            <w:r>
              <w:rPr>
                <w:lang w:val="en-US"/>
              </w:rPr>
              <w:t>/ubytov</w:t>
            </w:r>
            <w:r>
              <w:t>ání</w:t>
            </w:r>
          </w:p>
        </w:tc>
        <w:tc>
          <w:tcPr>
            <w:tcW w:w="3240" w:type="dxa"/>
          </w:tcPr>
          <w:p w14:paraId="32074C93" w14:textId="76D7B426" w:rsidR="00765EA2" w:rsidRDefault="00695711" w:rsidP="00765EA2">
            <w:r>
              <w:t>50</w:t>
            </w:r>
          </w:p>
        </w:tc>
      </w:tr>
      <w:tr w:rsidR="00765EA2" w14:paraId="21A380A8" w14:textId="77777777" w:rsidTr="00695711">
        <w:tc>
          <w:tcPr>
            <w:tcW w:w="5920" w:type="dxa"/>
          </w:tcPr>
          <w:p w14:paraId="0326C364" w14:textId="2A897845" w:rsidR="00765EA2" w:rsidRPr="00695711" w:rsidRDefault="00695711" w:rsidP="00765EA2">
            <w:pPr>
              <w:rPr>
                <w:lang w:val="en-US"/>
              </w:rPr>
            </w:pPr>
            <w:r>
              <w:t>Organizátor volnočasových aktivit</w:t>
            </w:r>
            <w:r>
              <w:rPr>
                <w:lang w:val="en-US"/>
              </w:rPr>
              <w:t xml:space="preserve">/ </w:t>
            </w:r>
          </w:p>
        </w:tc>
        <w:tc>
          <w:tcPr>
            <w:tcW w:w="3240" w:type="dxa"/>
          </w:tcPr>
          <w:p w14:paraId="01227307" w14:textId="4C2701C7" w:rsidR="00765EA2" w:rsidRDefault="00695711" w:rsidP="00765EA2">
            <w:r>
              <w:t>50</w:t>
            </w:r>
          </w:p>
        </w:tc>
      </w:tr>
      <w:tr w:rsidR="00765EA2" w14:paraId="6275F527" w14:textId="77777777" w:rsidTr="00695711">
        <w:tc>
          <w:tcPr>
            <w:tcW w:w="5920" w:type="dxa"/>
          </w:tcPr>
          <w:p w14:paraId="188B5E7B" w14:textId="77777777" w:rsidR="00765EA2" w:rsidRDefault="00765EA2" w:rsidP="00765EA2"/>
        </w:tc>
        <w:tc>
          <w:tcPr>
            <w:tcW w:w="3240" w:type="dxa"/>
          </w:tcPr>
          <w:p w14:paraId="35B456E2" w14:textId="77777777" w:rsidR="00765EA2" w:rsidRDefault="00765EA2" w:rsidP="00765EA2"/>
        </w:tc>
      </w:tr>
    </w:tbl>
    <w:p w14:paraId="1939955D" w14:textId="1326A7E0" w:rsidR="00765EA2" w:rsidRDefault="00150CDE" w:rsidP="00765EA2">
      <w:r>
        <w:t>Ob</w:t>
      </w:r>
      <w:r w:rsidR="00124C7E">
        <w:t>ecný odhad přímých nákladů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2268"/>
        <w:gridCol w:w="2248"/>
      </w:tblGrid>
      <w:tr w:rsidR="00150CDE" w14:paraId="08CE2E90" w14:textId="77777777" w:rsidTr="00322AD5">
        <w:tc>
          <w:tcPr>
            <w:tcW w:w="4644" w:type="dxa"/>
          </w:tcPr>
          <w:p w14:paraId="23F6E9FD" w14:textId="113353CA" w:rsidR="00150CDE" w:rsidRDefault="00150CDE" w:rsidP="00765EA2">
            <w:r>
              <w:lastRenderedPageBreak/>
              <w:t>Položka</w:t>
            </w:r>
          </w:p>
        </w:tc>
        <w:tc>
          <w:tcPr>
            <w:tcW w:w="2268" w:type="dxa"/>
          </w:tcPr>
          <w:p w14:paraId="527B6141" w14:textId="7A5C917D" w:rsidR="00150CDE" w:rsidRDefault="00150CDE" w:rsidP="00765EA2">
            <w:r>
              <w:t>Minimální cena</w:t>
            </w:r>
            <w:r w:rsidR="00322AD5">
              <w:t xml:space="preserve"> </w:t>
            </w:r>
            <w:r w:rsidR="00322AD5">
              <w:rPr>
                <w:lang w:val="en-US"/>
              </w:rPr>
              <w:t>(K</w:t>
            </w:r>
            <w:r w:rsidR="00322AD5">
              <w:t>č</w:t>
            </w:r>
            <w:r w:rsidR="00322AD5">
              <w:rPr>
                <w:lang w:val="en-US"/>
              </w:rPr>
              <w:t>)</w:t>
            </w:r>
            <w:r>
              <w:t xml:space="preserve"> </w:t>
            </w:r>
          </w:p>
        </w:tc>
        <w:tc>
          <w:tcPr>
            <w:tcW w:w="2248" w:type="dxa"/>
          </w:tcPr>
          <w:p w14:paraId="624EEC5A" w14:textId="6287ECF8" w:rsidR="00150CDE" w:rsidRDefault="00150CDE" w:rsidP="00765EA2">
            <w:r>
              <w:t>Maximální cena</w:t>
            </w:r>
            <w:r w:rsidR="00322AD5">
              <w:t xml:space="preserve"> (Kč)</w:t>
            </w:r>
          </w:p>
        </w:tc>
      </w:tr>
      <w:tr w:rsidR="00150CDE" w14:paraId="56A133B3" w14:textId="77777777" w:rsidTr="00322AD5">
        <w:tc>
          <w:tcPr>
            <w:tcW w:w="4644" w:type="dxa"/>
          </w:tcPr>
          <w:p w14:paraId="68DCF312" w14:textId="0A1BF75C" w:rsidR="00150CDE" w:rsidRPr="00322AD5" w:rsidRDefault="00322AD5" w:rsidP="00765EA2">
            <w:pPr>
              <w:rPr>
                <w:lang w:val="en-US"/>
              </w:rPr>
            </w:pPr>
            <w:r>
              <w:t xml:space="preserve">Pronájem chaty </w:t>
            </w:r>
            <w:r>
              <w:rPr>
                <w:lang w:val="en-US"/>
              </w:rPr>
              <w:t>(30 -40 l</w:t>
            </w:r>
            <w:r>
              <w:t>ůžek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7F65F28B" w14:textId="342FBDD5" w:rsidR="00150CDE" w:rsidRDefault="00322AD5" w:rsidP="00765EA2">
            <w:r>
              <w:t>60000,-</w:t>
            </w:r>
          </w:p>
        </w:tc>
        <w:tc>
          <w:tcPr>
            <w:tcW w:w="2248" w:type="dxa"/>
          </w:tcPr>
          <w:p w14:paraId="0516CC1D" w14:textId="76EFB952" w:rsidR="00150CDE" w:rsidRDefault="00322AD5" w:rsidP="00765EA2">
            <w:r>
              <w:t>90000,-</w:t>
            </w:r>
          </w:p>
        </w:tc>
      </w:tr>
      <w:tr w:rsidR="00150CDE" w14:paraId="04E27741" w14:textId="77777777" w:rsidTr="00322AD5">
        <w:tc>
          <w:tcPr>
            <w:tcW w:w="4644" w:type="dxa"/>
          </w:tcPr>
          <w:p w14:paraId="01493897" w14:textId="3A1CB195" w:rsidR="00150CDE" w:rsidRPr="00322AD5" w:rsidRDefault="00322AD5" w:rsidP="00765EA2">
            <w:r>
              <w:t>Pronájem autobusu (40 – 45 osob)</w:t>
            </w:r>
          </w:p>
        </w:tc>
        <w:tc>
          <w:tcPr>
            <w:tcW w:w="2268" w:type="dxa"/>
          </w:tcPr>
          <w:p w14:paraId="710CB52C" w14:textId="29F846C0" w:rsidR="00150CDE" w:rsidRDefault="00322AD5" w:rsidP="00765EA2">
            <w:r>
              <w:t>16000,-</w:t>
            </w:r>
          </w:p>
        </w:tc>
        <w:tc>
          <w:tcPr>
            <w:tcW w:w="2248" w:type="dxa"/>
          </w:tcPr>
          <w:p w14:paraId="0F8F3B4B" w14:textId="34BF00C7" w:rsidR="00150CDE" w:rsidRDefault="00322AD5" w:rsidP="00765EA2">
            <w:r>
              <w:t>20000,-</w:t>
            </w:r>
          </w:p>
        </w:tc>
      </w:tr>
      <w:tr w:rsidR="00150CDE" w14:paraId="7E92ED77" w14:textId="77777777" w:rsidTr="00322AD5">
        <w:tc>
          <w:tcPr>
            <w:tcW w:w="4644" w:type="dxa"/>
          </w:tcPr>
          <w:p w14:paraId="7F05A544" w14:textId="0146964D" w:rsidR="00150CDE" w:rsidRDefault="009B7DF5" w:rsidP="00765EA2">
            <w:r>
              <w:t>Hosting</w:t>
            </w:r>
          </w:p>
        </w:tc>
        <w:tc>
          <w:tcPr>
            <w:tcW w:w="2268" w:type="dxa"/>
          </w:tcPr>
          <w:p w14:paraId="16A22BCC" w14:textId="27EC0972" w:rsidR="00150CDE" w:rsidRDefault="009B7DF5" w:rsidP="00765EA2">
            <w:r>
              <w:t>400,-</w:t>
            </w:r>
          </w:p>
        </w:tc>
        <w:tc>
          <w:tcPr>
            <w:tcW w:w="2248" w:type="dxa"/>
          </w:tcPr>
          <w:p w14:paraId="667701F4" w14:textId="4364C945" w:rsidR="00150CDE" w:rsidRDefault="009B7DF5" w:rsidP="00765EA2">
            <w:r>
              <w:t>700,-</w:t>
            </w:r>
          </w:p>
        </w:tc>
      </w:tr>
      <w:tr w:rsidR="00150CDE" w14:paraId="481C9916" w14:textId="77777777" w:rsidTr="00322AD5">
        <w:tc>
          <w:tcPr>
            <w:tcW w:w="4644" w:type="dxa"/>
          </w:tcPr>
          <w:p w14:paraId="65ACE9C9" w14:textId="0E12AAE2" w:rsidR="00150CDE" w:rsidRPr="00821B0A" w:rsidRDefault="00821B0A" w:rsidP="00765EA2">
            <w:pPr>
              <w:rPr>
                <w:b/>
                <w:lang w:val="en-US"/>
              </w:rPr>
            </w:pPr>
            <w:r w:rsidRPr="00821B0A">
              <w:rPr>
                <w:b/>
              </w:rPr>
              <w:t xml:space="preserve">Potřebné věci </w:t>
            </w:r>
            <w:r w:rsidRPr="00821B0A">
              <w:rPr>
                <w:b/>
                <w:lang w:val="en-US"/>
              </w:rPr>
              <w:t>(nutn</w:t>
            </w:r>
            <w:r w:rsidRPr="00821B0A">
              <w:rPr>
                <w:b/>
              </w:rPr>
              <w:t>é nakoupit</w:t>
            </w:r>
            <w:r w:rsidR="00107018">
              <w:rPr>
                <w:b/>
              </w:rPr>
              <w:t xml:space="preserve"> nebo půjčit</w:t>
            </w:r>
            <w:r w:rsidRPr="00821B0A">
              <w:rPr>
                <w:b/>
                <w:lang w:val="en-US"/>
              </w:rPr>
              <w:t>)</w:t>
            </w:r>
          </w:p>
        </w:tc>
        <w:tc>
          <w:tcPr>
            <w:tcW w:w="2268" w:type="dxa"/>
          </w:tcPr>
          <w:p w14:paraId="3591B217" w14:textId="77777777" w:rsidR="00150CDE" w:rsidRDefault="00150CDE" w:rsidP="00765EA2"/>
        </w:tc>
        <w:tc>
          <w:tcPr>
            <w:tcW w:w="2248" w:type="dxa"/>
          </w:tcPr>
          <w:p w14:paraId="3169EFAD" w14:textId="77777777" w:rsidR="00150CDE" w:rsidRDefault="00150CDE" w:rsidP="00765EA2"/>
        </w:tc>
      </w:tr>
      <w:tr w:rsidR="00150CDE" w14:paraId="5A7CDC6F" w14:textId="77777777" w:rsidTr="00322AD5">
        <w:tc>
          <w:tcPr>
            <w:tcW w:w="4644" w:type="dxa"/>
          </w:tcPr>
          <w:p w14:paraId="0C29C7A6" w14:textId="34FA8244" w:rsidR="00150CDE" w:rsidRDefault="00821B0A" w:rsidP="00765EA2">
            <w:r>
              <w:t>Přenosná promítačka</w:t>
            </w:r>
          </w:p>
        </w:tc>
        <w:tc>
          <w:tcPr>
            <w:tcW w:w="2268" w:type="dxa"/>
          </w:tcPr>
          <w:p w14:paraId="39DCD8F0" w14:textId="7D32487C" w:rsidR="00150CDE" w:rsidRDefault="00107018" w:rsidP="00765EA2">
            <w:r>
              <w:t>5000,-</w:t>
            </w:r>
          </w:p>
        </w:tc>
        <w:tc>
          <w:tcPr>
            <w:tcW w:w="2248" w:type="dxa"/>
          </w:tcPr>
          <w:p w14:paraId="687B3A6A" w14:textId="4865F746" w:rsidR="00150CDE" w:rsidRDefault="00107018" w:rsidP="00765EA2">
            <w:r>
              <w:t>20000,-</w:t>
            </w:r>
          </w:p>
        </w:tc>
      </w:tr>
      <w:tr w:rsidR="00821B0A" w14:paraId="4BB9E106" w14:textId="77777777" w:rsidTr="00322AD5">
        <w:tc>
          <w:tcPr>
            <w:tcW w:w="4644" w:type="dxa"/>
          </w:tcPr>
          <w:p w14:paraId="0AB04BA8" w14:textId="09643170" w:rsidR="00821B0A" w:rsidRDefault="00821B0A" w:rsidP="00765EA2">
            <w:r>
              <w:t>Plátno</w:t>
            </w:r>
          </w:p>
        </w:tc>
        <w:tc>
          <w:tcPr>
            <w:tcW w:w="2268" w:type="dxa"/>
          </w:tcPr>
          <w:p w14:paraId="285322E1" w14:textId="0ACC0995" w:rsidR="00821B0A" w:rsidRDefault="00107018" w:rsidP="00765EA2">
            <w:r>
              <w:t>1000,-</w:t>
            </w:r>
          </w:p>
        </w:tc>
        <w:tc>
          <w:tcPr>
            <w:tcW w:w="2248" w:type="dxa"/>
          </w:tcPr>
          <w:p w14:paraId="186DEA15" w14:textId="5B4339BC" w:rsidR="00821B0A" w:rsidRDefault="00107018" w:rsidP="00765EA2">
            <w:r>
              <w:t>2000,-</w:t>
            </w:r>
          </w:p>
        </w:tc>
      </w:tr>
      <w:tr w:rsidR="00107018" w14:paraId="5CF51C2C" w14:textId="77777777" w:rsidTr="00322AD5">
        <w:tc>
          <w:tcPr>
            <w:tcW w:w="4644" w:type="dxa"/>
          </w:tcPr>
          <w:p w14:paraId="1F634CE3" w14:textId="7522D88B" w:rsidR="00107018" w:rsidRDefault="00107018" w:rsidP="00765EA2">
            <w:r>
              <w:t>Lékarnička</w:t>
            </w:r>
          </w:p>
        </w:tc>
        <w:tc>
          <w:tcPr>
            <w:tcW w:w="2268" w:type="dxa"/>
          </w:tcPr>
          <w:p w14:paraId="3F897369" w14:textId="3D0ACF38" w:rsidR="00107018" w:rsidRDefault="00107018" w:rsidP="00765EA2">
            <w:r>
              <w:t>200,-</w:t>
            </w:r>
          </w:p>
        </w:tc>
        <w:tc>
          <w:tcPr>
            <w:tcW w:w="2248" w:type="dxa"/>
          </w:tcPr>
          <w:p w14:paraId="171D5FE9" w14:textId="39965924" w:rsidR="00107018" w:rsidRDefault="00107018" w:rsidP="00765EA2">
            <w:r>
              <w:t>400,-</w:t>
            </w:r>
          </w:p>
        </w:tc>
      </w:tr>
      <w:tr w:rsidR="00107018" w14:paraId="0326A675" w14:textId="77777777" w:rsidTr="00322AD5">
        <w:tc>
          <w:tcPr>
            <w:tcW w:w="4644" w:type="dxa"/>
          </w:tcPr>
          <w:p w14:paraId="3E9B7B19" w14:textId="2768C6B5" w:rsidR="00107018" w:rsidRDefault="009F0865" w:rsidP="00765EA2">
            <w:r>
              <w:t>Dárkové předměty</w:t>
            </w:r>
          </w:p>
        </w:tc>
        <w:tc>
          <w:tcPr>
            <w:tcW w:w="2268" w:type="dxa"/>
          </w:tcPr>
          <w:p w14:paraId="6DCE50AF" w14:textId="799BDAB4" w:rsidR="00107018" w:rsidRDefault="009F0865" w:rsidP="00765EA2">
            <w:r>
              <w:t>500,-</w:t>
            </w:r>
          </w:p>
        </w:tc>
        <w:tc>
          <w:tcPr>
            <w:tcW w:w="2248" w:type="dxa"/>
          </w:tcPr>
          <w:p w14:paraId="1EFA4B47" w14:textId="6B221A22" w:rsidR="00107018" w:rsidRDefault="009F0865" w:rsidP="00765EA2">
            <w:r>
              <w:t>2000,-</w:t>
            </w:r>
          </w:p>
        </w:tc>
      </w:tr>
      <w:tr w:rsidR="00107018" w14:paraId="64FCD4BB" w14:textId="77777777" w:rsidTr="00322AD5">
        <w:tc>
          <w:tcPr>
            <w:tcW w:w="4644" w:type="dxa"/>
          </w:tcPr>
          <w:p w14:paraId="032165B2" w14:textId="29C5F94B" w:rsidR="00107018" w:rsidRDefault="00107018" w:rsidP="00765EA2">
            <w:r>
              <w:t>Mzdové náklady (fixní odměna)</w:t>
            </w:r>
          </w:p>
        </w:tc>
        <w:tc>
          <w:tcPr>
            <w:tcW w:w="2268" w:type="dxa"/>
          </w:tcPr>
          <w:p w14:paraId="33470933" w14:textId="7AD6B484" w:rsidR="00107018" w:rsidRDefault="00107018" w:rsidP="00765EA2">
            <w:r>
              <w:t>4 * 2000,-</w:t>
            </w:r>
          </w:p>
        </w:tc>
        <w:tc>
          <w:tcPr>
            <w:tcW w:w="2248" w:type="dxa"/>
          </w:tcPr>
          <w:p w14:paraId="4738B176" w14:textId="4ED04DD2" w:rsidR="00107018" w:rsidRDefault="00107018" w:rsidP="00765EA2">
            <w:r>
              <w:t>4 * 2000,-</w:t>
            </w:r>
          </w:p>
        </w:tc>
      </w:tr>
      <w:tr w:rsidR="00107018" w14:paraId="7FAFAAAB" w14:textId="77777777" w:rsidTr="00322AD5">
        <w:tc>
          <w:tcPr>
            <w:tcW w:w="4644" w:type="dxa"/>
          </w:tcPr>
          <w:p w14:paraId="5279F41B" w14:textId="79D561F0" w:rsidR="00107018" w:rsidRDefault="00107018" w:rsidP="00765EA2">
            <w:r>
              <w:t>Suma přímých nakladů</w:t>
            </w:r>
          </w:p>
        </w:tc>
        <w:tc>
          <w:tcPr>
            <w:tcW w:w="2268" w:type="dxa"/>
          </w:tcPr>
          <w:p w14:paraId="2B969869" w14:textId="77777777" w:rsidR="00107018" w:rsidRDefault="00107018" w:rsidP="00765EA2"/>
        </w:tc>
        <w:tc>
          <w:tcPr>
            <w:tcW w:w="2248" w:type="dxa"/>
          </w:tcPr>
          <w:p w14:paraId="4B61BD80" w14:textId="77777777" w:rsidR="00107018" w:rsidRDefault="00107018" w:rsidP="00765EA2"/>
        </w:tc>
      </w:tr>
    </w:tbl>
    <w:p w14:paraId="4951871F" w14:textId="51650A1C" w:rsidR="00124C7E" w:rsidRDefault="00322AD5" w:rsidP="00765EA2">
      <w:r>
        <w:t>V nákladech nezahrnuto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1418"/>
        <w:gridCol w:w="1397"/>
      </w:tblGrid>
      <w:tr w:rsidR="00322AD5" w14:paraId="38369AB1" w14:textId="77777777" w:rsidTr="005929C4">
        <w:tc>
          <w:tcPr>
            <w:tcW w:w="6345" w:type="dxa"/>
          </w:tcPr>
          <w:p w14:paraId="67A99483" w14:textId="59E47EF0" w:rsidR="00322AD5" w:rsidRPr="005929C4" w:rsidRDefault="00322AD5" w:rsidP="00765EA2">
            <w:pPr>
              <w:rPr>
                <w:lang w:val="en-US"/>
              </w:rPr>
            </w:pPr>
            <w:r>
              <w:t>Volnočasové aktivity – turisti</w:t>
            </w:r>
            <w:r w:rsidR="005929C4">
              <w:t xml:space="preserve">ka </w:t>
            </w:r>
            <w:r w:rsidR="005929C4">
              <w:rPr>
                <w:lang w:val="en-US"/>
              </w:rPr>
              <w:t>(vstupn</w:t>
            </w:r>
            <w:r w:rsidR="005929C4">
              <w:t>é</w:t>
            </w:r>
            <w:r w:rsidR="005929C4">
              <w:rPr>
                <w:lang w:val="en-US"/>
              </w:rPr>
              <w:t>) – platí uchazeči</w:t>
            </w:r>
          </w:p>
        </w:tc>
        <w:tc>
          <w:tcPr>
            <w:tcW w:w="1418" w:type="dxa"/>
          </w:tcPr>
          <w:p w14:paraId="6FB35D53" w14:textId="77777777" w:rsidR="00322AD5" w:rsidRDefault="00322AD5" w:rsidP="00765EA2"/>
        </w:tc>
        <w:tc>
          <w:tcPr>
            <w:tcW w:w="1397" w:type="dxa"/>
          </w:tcPr>
          <w:p w14:paraId="4F101D08" w14:textId="77777777" w:rsidR="00322AD5" w:rsidRDefault="00322AD5" w:rsidP="00765EA2"/>
        </w:tc>
      </w:tr>
      <w:tr w:rsidR="00322AD5" w14:paraId="2FFBEEFD" w14:textId="77777777" w:rsidTr="005929C4">
        <w:tc>
          <w:tcPr>
            <w:tcW w:w="6345" w:type="dxa"/>
          </w:tcPr>
          <w:p w14:paraId="21D94986" w14:textId="77777777" w:rsidR="00322AD5" w:rsidRDefault="00322AD5" w:rsidP="00765EA2"/>
        </w:tc>
        <w:tc>
          <w:tcPr>
            <w:tcW w:w="1418" w:type="dxa"/>
          </w:tcPr>
          <w:p w14:paraId="27E66FA0" w14:textId="77777777" w:rsidR="00322AD5" w:rsidRDefault="00322AD5" w:rsidP="00765EA2"/>
        </w:tc>
        <w:tc>
          <w:tcPr>
            <w:tcW w:w="1397" w:type="dxa"/>
          </w:tcPr>
          <w:p w14:paraId="4E550DB6" w14:textId="77777777" w:rsidR="00322AD5" w:rsidRDefault="00322AD5" w:rsidP="00765EA2"/>
        </w:tc>
      </w:tr>
      <w:tr w:rsidR="00322AD5" w14:paraId="4F153812" w14:textId="77777777" w:rsidTr="005929C4">
        <w:tc>
          <w:tcPr>
            <w:tcW w:w="6345" w:type="dxa"/>
          </w:tcPr>
          <w:p w14:paraId="6F0C1AA7" w14:textId="77777777" w:rsidR="00322AD5" w:rsidRDefault="00322AD5" w:rsidP="00765EA2"/>
        </w:tc>
        <w:tc>
          <w:tcPr>
            <w:tcW w:w="1418" w:type="dxa"/>
          </w:tcPr>
          <w:p w14:paraId="3E676218" w14:textId="77777777" w:rsidR="00322AD5" w:rsidRDefault="00322AD5" w:rsidP="00765EA2"/>
        </w:tc>
        <w:tc>
          <w:tcPr>
            <w:tcW w:w="1397" w:type="dxa"/>
          </w:tcPr>
          <w:p w14:paraId="1F2AFC13" w14:textId="77777777" w:rsidR="00322AD5" w:rsidRDefault="00322AD5" w:rsidP="00765EA2"/>
        </w:tc>
      </w:tr>
      <w:tr w:rsidR="00322AD5" w14:paraId="75C019F9" w14:textId="77777777" w:rsidTr="005929C4">
        <w:tc>
          <w:tcPr>
            <w:tcW w:w="6345" w:type="dxa"/>
          </w:tcPr>
          <w:p w14:paraId="7C14FC34" w14:textId="77777777" w:rsidR="00322AD5" w:rsidRDefault="00322AD5" w:rsidP="00765EA2"/>
        </w:tc>
        <w:tc>
          <w:tcPr>
            <w:tcW w:w="1418" w:type="dxa"/>
          </w:tcPr>
          <w:p w14:paraId="4C1C45C9" w14:textId="77777777" w:rsidR="00322AD5" w:rsidRDefault="00322AD5" w:rsidP="00765EA2"/>
        </w:tc>
        <w:tc>
          <w:tcPr>
            <w:tcW w:w="1397" w:type="dxa"/>
          </w:tcPr>
          <w:p w14:paraId="73AE0343" w14:textId="77777777" w:rsidR="00322AD5" w:rsidRDefault="00322AD5" w:rsidP="00765EA2"/>
        </w:tc>
      </w:tr>
    </w:tbl>
    <w:p w14:paraId="0A1B38F7" w14:textId="77777777" w:rsidR="00322AD5" w:rsidRPr="00765EA2" w:rsidRDefault="00322AD5" w:rsidP="00765EA2"/>
    <w:p w14:paraId="6E5E9402" w14:textId="418B1B85" w:rsidR="0039552A" w:rsidRDefault="0039552A" w:rsidP="0039552A">
      <w:pPr>
        <w:pStyle w:val="Heading2"/>
      </w:pPr>
      <w:bookmarkStart w:id="21" w:name="_Toc424736810"/>
      <w:r>
        <w:t>Vybavení</w:t>
      </w:r>
      <w:bookmarkEnd w:id="21"/>
    </w:p>
    <w:p w14:paraId="394966CC" w14:textId="74198060" w:rsidR="00C314CD" w:rsidRPr="00C314CD" w:rsidRDefault="009F0865" w:rsidP="0068069F">
      <w:pPr>
        <w:ind w:firstLine="567"/>
      </w:pPr>
      <w:r>
        <w:t>Vybavením se stanou po nákupu přenosná promítačka, plátno na promítání, lékárnička a dárkové předměty.</w:t>
      </w:r>
    </w:p>
    <w:p w14:paraId="4C89122D" w14:textId="1FA5044B" w:rsidR="0039552A" w:rsidRDefault="0039552A" w:rsidP="0039552A">
      <w:pPr>
        <w:pStyle w:val="Heading2"/>
      </w:pPr>
      <w:bookmarkStart w:id="22" w:name="_Toc424736811"/>
      <w:r>
        <w:t>Zisk</w:t>
      </w:r>
      <w:bookmarkEnd w:id="22"/>
    </w:p>
    <w:p w14:paraId="1B0F2F1C" w14:textId="2F7F05DA" w:rsidR="00963792" w:rsidRPr="00963792" w:rsidRDefault="00963792" w:rsidP="001A3936">
      <w:pPr>
        <w:ind w:firstLine="567"/>
        <w:jc w:val="both"/>
      </w:pPr>
      <w:r>
        <w:t>Celý zisk bude plynout</w:t>
      </w:r>
      <w:r w:rsidR="006823DD">
        <w:t xml:space="preserve"> z poplatků za konferenci, které</w:t>
      </w:r>
      <w:r>
        <w:t xml:space="preserve"> účastníci uhradí předem. Tato částka musí být určena tak, aby pokryla náklady na dopravu a ubytování na jednoho účastníka. </w:t>
      </w:r>
      <w:r w:rsidR="00255F24">
        <w:t>Zisk z letní školy bude převeden na Katedru fyzikální elektroniky ČVUT FJFI.</w:t>
      </w:r>
    </w:p>
    <w:p w14:paraId="074CB37A" w14:textId="73A61862" w:rsidR="0039552A" w:rsidRDefault="0039552A" w:rsidP="007D03A3">
      <w:pPr>
        <w:pStyle w:val="Heading2"/>
      </w:pPr>
      <w:bookmarkStart w:id="23" w:name="_Toc424736812"/>
      <w:r>
        <w:t>Údržba</w:t>
      </w:r>
      <w:bookmarkEnd w:id="23"/>
    </w:p>
    <w:p w14:paraId="16BF604B" w14:textId="43B85EAE" w:rsidR="007A7389" w:rsidRDefault="00DB64AC" w:rsidP="007A7389">
      <w:r>
        <w:t>Jedná se o první běh konference s novým přístupem k organizaci. Pokud se model osvědčí, je nutné se postarat o údžbu webové stránky a tu pravidelně aktualizovat.</w:t>
      </w:r>
    </w:p>
    <w:p w14:paraId="57D87A64" w14:textId="26DC2EFD" w:rsidR="00E2442B" w:rsidRPr="00E2442B" w:rsidRDefault="007A7389" w:rsidP="007A7389">
      <w:pPr>
        <w:pStyle w:val="neslovannadpis-bezodskoenstrnky"/>
        <w:rPr>
          <w:b w:val="0"/>
        </w:rPr>
      </w:pPr>
      <w:r>
        <w:rPr>
          <w:b w:val="0"/>
        </w:rPr>
        <w:t>Příloha A – Dotazník pro účastníky konference (jak anglicky tak česky)</w:t>
      </w:r>
    </w:p>
    <w:p w14:paraId="5B6B6799" w14:textId="5D208DEB" w:rsidR="005C22AF" w:rsidRDefault="005C22AF" w:rsidP="005C22AF">
      <w:pPr>
        <w:pStyle w:val="ListParagraph"/>
        <w:numPr>
          <w:ilvl w:val="0"/>
          <w:numId w:val="5"/>
        </w:numPr>
      </w:pPr>
      <w:r>
        <w:t>Splnila konference Vaše očekávání?</w:t>
      </w:r>
    </w:p>
    <w:p w14:paraId="3F55CE67" w14:textId="0EDAD667" w:rsidR="005C22AF" w:rsidRDefault="007963A5" w:rsidP="005C22AF">
      <w:pPr>
        <w:pStyle w:val="ListParagraph"/>
        <w:tabs>
          <w:tab w:val="left" w:pos="-2410"/>
        </w:tabs>
        <w:ind w:left="426"/>
      </w:pPr>
      <w:sdt>
        <w:sdtPr>
          <w:id w:val="1116174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Nevybráno</w:t>
      </w:r>
      <w:r w:rsidR="005C22AF" w:rsidRPr="005C22AF">
        <w:t xml:space="preserve"> </w:t>
      </w:r>
      <w:sdt>
        <w:sdtPr>
          <w:id w:val="196205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Zcela </w:t>
      </w:r>
      <w:sdt>
        <w:sdtPr>
          <w:id w:val="8176856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Částečně ano </w:t>
      </w:r>
      <w:sdt>
        <w:sdtPr>
          <w:id w:val="330337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Spíše ne </w:t>
      </w:r>
      <w:sdt>
        <w:sdtPr>
          <w:id w:val="-562485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Ne </w:t>
      </w:r>
    </w:p>
    <w:p w14:paraId="01E22E8D" w14:textId="0CF22B4D" w:rsidR="005C22AF" w:rsidRDefault="005C22AF" w:rsidP="005C22AF">
      <w:pPr>
        <w:pStyle w:val="ListParagraph"/>
        <w:numPr>
          <w:ilvl w:val="0"/>
          <w:numId w:val="5"/>
        </w:numPr>
        <w:tabs>
          <w:tab w:val="left" w:pos="-2410"/>
        </w:tabs>
      </w:pPr>
      <w:r>
        <w:t>Byli jste spokojeni s tematickým zaměřením konference?</w:t>
      </w:r>
    </w:p>
    <w:p w14:paraId="557F4B99" w14:textId="1B00E3A5" w:rsidR="005C22AF" w:rsidRDefault="007963A5" w:rsidP="005C22AF">
      <w:pPr>
        <w:tabs>
          <w:tab w:val="left" w:pos="-2410"/>
        </w:tabs>
        <w:ind w:left="426"/>
      </w:pPr>
      <w:sdt>
        <w:sdtPr>
          <w:rPr>
            <w:rFonts w:ascii="MS Gothic" w:eastAsia="MS Gothic" w:hAnsi="MS Gothic"/>
          </w:rPr>
          <w:id w:val="15415506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Nevybráno</w:t>
      </w:r>
      <w:r w:rsidR="005C22AF" w:rsidRPr="005C22AF">
        <w:t xml:space="preserve"> </w:t>
      </w:r>
      <w:sdt>
        <w:sdtPr>
          <w:rPr>
            <w:rFonts w:ascii="MS Gothic" w:eastAsia="MS Gothic" w:hAnsi="MS Gothic"/>
          </w:rPr>
          <w:id w:val="5378665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 w:rsidRP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Zcela </w:t>
      </w:r>
      <w:sdt>
        <w:sdtPr>
          <w:rPr>
            <w:rFonts w:ascii="MS Gothic" w:eastAsia="MS Gothic" w:hAnsi="MS Gothic"/>
          </w:rPr>
          <w:id w:val="-145200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 w:rsidRP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Částečně ano </w:t>
      </w:r>
      <w:sdt>
        <w:sdtPr>
          <w:rPr>
            <w:rFonts w:ascii="MS Gothic" w:eastAsia="MS Gothic" w:hAnsi="MS Gothic"/>
          </w:rPr>
          <w:id w:val="1161972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 w:rsidRP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Spíše ne </w:t>
      </w:r>
      <w:sdt>
        <w:sdtPr>
          <w:rPr>
            <w:rFonts w:ascii="MS Gothic" w:eastAsia="MS Gothic" w:hAnsi="MS Gothic"/>
          </w:rPr>
          <w:id w:val="1911878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 w:rsidRP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Ne </w:t>
      </w:r>
    </w:p>
    <w:p w14:paraId="0C29F0B5" w14:textId="4C2C7822" w:rsidR="005C22AF" w:rsidRPr="005C22AF" w:rsidRDefault="005C22AF" w:rsidP="005C22AF">
      <w:pPr>
        <w:pStyle w:val="ListParagraph"/>
        <w:numPr>
          <w:ilvl w:val="0"/>
          <w:numId w:val="5"/>
        </w:numPr>
        <w:tabs>
          <w:tab w:val="left" w:pos="-2410"/>
        </w:tabs>
      </w:pPr>
      <w:r>
        <w:t>Vaše hodnocení organizačního zajištění konference</w:t>
      </w:r>
      <w:r>
        <w:rPr>
          <w:lang w:val="en-US"/>
        </w:rPr>
        <w:t>?</w:t>
      </w:r>
    </w:p>
    <w:p w14:paraId="516F740D" w14:textId="7AAFEFA3" w:rsidR="005C22AF" w:rsidRDefault="007963A5" w:rsidP="005C22AF">
      <w:pPr>
        <w:tabs>
          <w:tab w:val="left" w:pos="-2410"/>
        </w:tabs>
        <w:ind w:left="360"/>
      </w:pPr>
      <w:sdt>
        <w:sdtPr>
          <w:rPr>
            <w:rFonts w:ascii="MS Gothic" w:eastAsia="MS Gothic" w:hAnsi="MS Gothic"/>
          </w:rPr>
          <w:id w:val="530308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5BF6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Nevybráno</w:t>
      </w:r>
      <w:r w:rsidR="005C22AF" w:rsidRPr="005C22AF">
        <w:t xml:space="preserve"> </w:t>
      </w:r>
      <w:sdt>
        <w:sdtPr>
          <w:rPr>
            <w:rFonts w:ascii="MS Gothic" w:eastAsia="MS Gothic" w:hAnsi="MS Gothic"/>
          </w:rPr>
          <w:id w:val="644005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 w:rsidRP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Zcela </w:t>
      </w:r>
      <w:sdt>
        <w:sdtPr>
          <w:rPr>
            <w:rFonts w:ascii="MS Gothic" w:eastAsia="MS Gothic" w:hAnsi="MS Gothic"/>
          </w:rPr>
          <w:id w:val="-1027490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 w:rsidRP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Částečně ano </w:t>
      </w:r>
      <w:sdt>
        <w:sdtPr>
          <w:rPr>
            <w:rFonts w:ascii="MS Gothic" w:eastAsia="MS Gothic" w:hAnsi="MS Gothic"/>
          </w:rPr>
          <w:id w:val="-1258825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 w:rsidRP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Spíše ne </w:t>
      </w:r>
      <w:sdt>
        <w:sdtPr>
          <w:rPr>
            <w:rFonts w:ascii="MS Gothic" w:eastAsia="MS Gothic" w:hAnsi="MS Gothic"/>
          </w:rPr>
          <w:id w:val="-2022311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22AF" w:rsidRPr="005C22AF">
            <w:rPr>
              <w:rFonts w:ascii="MS Gothic" w:eastAsia="MS Gothic" w:hAnsi="MS Gothic" w:hint="eastAsia"/>
            </w:rPr>
            <w:t>☐</w:t>
          </w:r>
        </w:sdtContent>
      </w:sdt>
      <w:r w:rsidR="005C22AF">
        <w:t xml:space="preserve"> Ne </w:t>
      </w:r>
    </w:p>
    <w:p w14:paraId="76F0C210" w14:textId="73C7BF15" w:rsidR="005C22AF" w:rsidRDefault="004857C1" w:rsidP="004857C1">
      <w:pPr>
        <w:pStyle w:val="ListParagraph"/>
        <w:numPr>
          <w:ilvl w:val="0"/>
          <w:numId w:val="5"/>
        </w:numPr>
        <w:tabs>
          <w:tab w:val="left" w:pos="-2410"/>
        </w:tabs>
      </w:pPr>
      <w:r>
        <w:t>Jak hodnotíte příspěvky přednášejících?</w:t>
      </w:r>
    </w:p>
    <w:p w14:paraId="40A939F6" w14:textId="52A1F4CA" w:rsidR="004857C1" w:rsidRDefault="007963A5" w:rsidP="004857C1">
      <w:pPr>
        <w:tabs>
          <w:tab w:val="left" w:pos="-2410"/>
        </w:tabs>
        <w:ind w:left="360"/>
      </w:pPr>
      <w:sdt>
        <w:sdtPr>
          <w:rPr>
            <w:rFonts w:ascii="MS Gothic" w:eastAsia="MS Gothic" w:hAnsi="MS Gothic"/>
          </w:rPr>
          <w:id w:val="1696037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57C1">
            <w:rPr>
              <w:rFonts w:ascii="MS Gothic" w:eastAsia="MS Gothic" w:hAnsi="MS Gothic" w:hint="eastAsia"/>
            </w:rPr>
            <w:t>☐</w:t>
          </w:r>
        </w:sdtContent>
      </w:sdt>
      <w:r w:rsidR="004857C1">
        <w:t xml:space="preserve"> Nevybráno</w:t>
      </w:r>
      <w:r w:rsidR="004857C1" w:rsidRPr="005C22AF">
        <w:t xml:space="preserve"> </w:t>
      </w:r>
      <w:sdt>
        <w:sdtPr>
          <w:rPr>
            <w:rFonts w:ascii="MS Gothic" w:eastAsia="MS Gothic" w:hAnsi="MS Gothic"/>
          </w:rPr>
          <w:id w:val="-1025936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57C1" w:rsidRPr="004857C1">
            <w:rPr>
              <w:rFonts w:ascii="MS Gothic" w:eastAsia="MS Gothic" w:hAnsi="MS Gothic" w:hint="eastAsia"/>
            </w:rPr>
            <w:t>☐</w:t>
          </w:r>
        </w:sdtContent>
      </w:sdt>
      <w:r w:rsidR="004857C1">
        <w:t xml:space="preserve"> Zcela </w:t>
      </w:r>
      <w:sdt>
        <w:sdtPr>
          <w:rPr>
            <w:rFonts w:ascii="MS Gothic" w:eastAsia="MS Gothic" w:hAnsi="MS Gothic"/>
          </w:rPr>
          <w:id w:val="154347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57C1" w:rsidRPr="004857C1">
            <w:rPr>
              <w:rFonts w:ascii="MS Gothic" w:eastAsia="MS Gothic" w:hAnsi="MS Gothic" w:hint="eastAsia"/>
            </w:rPr>
            <w:t>☐</w:t>
          </w:r>
        </w:sdtContent>
      </w:sdt>
      <w:r w:rsidR="004857C1">
        <w:t xml:space="preserve"> Částečně ano </w:t>
      </w:r>
      <w:sdt>
        <w:sdtPr>
          <w:rPr>
            <w:rFonts w:ascii="MS Gothic" w:eastAsia="MS Gothic" w:hAnsi="MS Gothic"/>
          </w:rPr>
          <w:id w:val="-1594000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57C1" w:rsidRPr="004857C1">
            <w:rPr>
              <w:rFonts w:ascii="MS Gothic" w:eastAsia="MS Gothic" w:hAnsi="MS Gothic" w:hint="eastAsia"/>
            </w:rPr>
            <w:t>☐</w:t>
          </w:r>
        </w:sdtContent>
      </w:sdt>
      <w:r w:rsidR="004857C1">
        <w:t xml:space="preserve"> Spíše ne </w:t>
      </w:r>
      <w:sdt>
        <w:sdtPr>
          <w:rPr>
            <w:rFonts w:ascii="MS Gothic" w:eastAsia="MS Gothic" w:hAnsi="MS Gothic"/>
          </w:rPr>
          <w:id w:val="-1458181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57C1" w:rsidRPr="004857C1">
            <w:rPr>
              <w:rFonts w:ascii="MS Gothic" w:eastAsia="MS Gothic" w:hAnsi="MS Gothic" w:hint="eastAsia"/>
            </w:rPr>
            <w:t>☐</w:t>
          </w:r>
        </w:sdtContent>
      </w:sdt>
      <w:r w:rsidR="004857C1">
        <w:t xml:space="preserve"> Ne </w:t>
      </w:r>
    </w:p>
    <w:p w14:paraId="66A5FA00" w14:textId="481C5ECC" w:rsidR="004857C1" w:rsidRDefault="004857C1" w:rsidP="004857C1">
      <w:pPr>
        <w:pStyle w:val="ListParagraph"/>
        <w:numPr>
          <w:ilvl w:val="0"/>
          <w:numId w:val="5"/>
        </w:numPr>
        <w:tabs>
          <w:tab w:val="left" w:pos="-2410"/>
        </w:tabs>
      </w:pPr>
      <w:r>
        <w:t>Doporučujete přidání workshopů jeden den před</w:t>
      </w:r>
      <w:r>
        <w:rPr>
          <w:lang w:val="en-US"/>
        </w:rPr>
        <w:t>(po) konferenci?</w:t>
      </w:r>
    </w:p>
    <w:p w14:paraId="3D8835A0" w14:textId="77777777" w:rsidR="004857C1" w:rsidRDefault="007963A5" w:rsidP="004857C1">
      <w:pPr>
        <w:tabs>
          <w:tab w:val="left" w:pos="-2410"/>
        </w:tabs>
        <w:ind w:left="360"/>
      </w:pPr>
      <w:sdt>
        <w:sdtPr>
          <w:rPr>
            <w:rFonts w:ascii="MS Gothic" w:eastAsia="MS Gothic" w:hAnsi="MS Gothic"/>
          </w:rPr>
          <w:id w:val="117192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57C1">
            <w:rPr>
              <w:rFonts w:ascii="MS Gothic" w:eastAsia="MS Gothic" w:hAnsi="MS Gothic" w:hint="eastAsia"/>
            </w:rPr>
            <w:t>☐</w:t>
          </w:r>
        </w:sdtContent>
      </w:sdt>
      <w:r w:rsidR="004857C1">
        <w:t xml:space="preserve"> Nevybráno</w:t>
      </w:r>
      <w:r w:rsidR="004857C1" w:rsidRPr="005C22AF">
        <w:t xml:space="preserve"> </w:t>
      </w:r>
      <w:sdt>
        <w:sdtPr>
          <w:rPr>
            <w:rFonts w:ascii="MS Gothic" w:eastAsia="MS Gothic" w:hAnsi="MS Gothic"/>
          </w:rPr>
          <w:id w:val="1091443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57C1" w:rsidRPr="004857C1">
            <w:rPr>
              <w:rFonts w:ascii="MS Gothic" w:eastAsia="MS Gothic" w:hAnsi="MS Gothic" w:hint="eastAsia"/>
            </w:rPr>
            <w:t>☐</w:t>
          </w:r>
        </w:sdtContent>
      </w:sdt>
      <w:r w:rsidR="004857C1">
        <w:t xml:space="preserve"> Ano </w:t>
      </w:r>
      <w:sdt>
        <w:sdtPr>
          <w:rPr>
            <w:rFonts w:ascii="MS Gothic" w:eastAsia="MS Gothic" w:hAnsi="MS Gothic"/>
          </w:rPr>
          <w:id w:val="-739867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57C1" w:rsidRPr="004857C1">
            <w:rPr>
              <w:rFonts w:ascii="MS Gothic" w:eastAsia="MS Gothic" w:hAnsi="MS Gothic" w:hint="eastAsia"/>
            </w:rPr>
            <w:t>☐</w:t>
          </w:r>
        </w:sdtContent>
      </w:sdt>
      <w:r w:rsidR="004857C1">
        <w:t xml:space="preserve"> Ne </w:t>
      </w:r>
      <w:sdt>
        <w:sdtPr>
          <w:rPr>
            <w:rFonts w:ascii="MS Gothic" w:eastAsia="MS Gothic" w:hAnsi="MS Gothic"/>
          </w:rPr>
          <w:id w:val="2001845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57C1" w:rsidRPr="004857C1">
            <w:rPr>
              <w:rFonts w:ascii="MS Gothic" w:eastAsia="MS Gothic" w:hAnsi="MS Gothic" w:hint="eastAsia"/>
            </w:rPr>
            <w:t>☐</w:t>
          </w:r>
        </w:sdtContent>
      </w:sdt>
      <w:r w:rsidR="004857C1">
        <w:t xml:space="preserve"> Workshop mě nezajímá</w:t>
      </w:r>
    </w:p>
    <w:p w14:paraId="2FEEC33A" w14:textId="6C27F3D5" w:rsidR="00E94192" w:rsidRDefault="00E94192" w:rsidP="00E94192">
      <w:pPr>
        <w:pStyle w:val="ListParagraph"/>
        <w:numPr>
          <w:ilvl w:val="0"/>
          <w:numId w:val="5"/>
        </w:numPr>
        <w:tabs>
          <w:tab w:val="left" w:pos="-2410"/>
        </w:tabs>
      </w:pPr>
      <w:r>
        <w:t>Byli jste spokojeni s ubytováním na konferenci?</w:t>
      </w:r>
    </w:p>
    <w:p w14:paraId="5C1A77E5" w14:textId="3121AE11" w:rsidR="00E94192" w:rsidRDefault="00E94192" w:rsidP="00E94192">
      <w:pPr>
        <w:tabs>
          <w:tab w:val="left" w:pos="-2410"/>
        </w:tabs>
        <w:ind w:left="360"/>
      </w:pPr>
      <w:sdt>
        <w:sdtPr>
          <w:rPr>
            <w:rFonts w:ascii="MS Gothic" w:eastAsia="MS Gothic" w:hAnsi="MS Gothic"/>
          </w:rPr>
          <w:id w:val="-2022001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Nevybráno</w:t>
      </w:r>
      <w:r w:rsidRPr="005C22AF">
        <w:t xml:space="preserve"> </w:t>
      </w:r>
      <w:sdt>
        <w:sdtPr>
          <w:rPr>
            <w:rFonts w:ascii="MS Gothic" w:eastAsia="MS Gothic" w:hAnsi="MS Gothic"/>
          </w:rPr>
          <w:id w:val="-379479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419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Zcela </w:t>
      </w:r>
      <w:sdt>
        <w:sdtPr>
          <w:rPr>
            <w:rFonts w:ascii="MS Gothic" w:eastAsia="MS Gothic" w:hAnsi="MS Gothic"/>
          </w:rPr>
          <w:id w:val="1343201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419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Částečně ano </w:t>
      </w:r>
      <w:sdt>
        <w:sdtPr>
          <w:rPr>
            <w:rFonts w:ascii="MS Gothic" w:eastAsia="MS Gothic" w:hAnsi="MS Gothic"/>
          </w:rPr>
          <w:id w:val="1505856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419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Spíše ne </w:t>
      </w:r>
      <w:sdt>
        <w:sdtPr>
          <w:rPr>
            <w:rFonts w:ascii="MS Gothic" w:eastAsia="MS Gothic" w:hAnsi="MS Gothic"/>
          </w:rPr>
          <w:id w:val="1144236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419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 </w:t>
      </w:r>
    </w:p>
    <w:p w14:paraId="142F8B6C" w14:textId="4B3CB652" w:rsidR="00E94192" w:rsidRDefault="00E94192" w:rsidP="00E94192">
      <w:pPr>
        <w:pStyle w:val="ListParagraph"/>
        <w:numPr>
          <w:ilvl w:val="0"/>
          <w:numId w:val="5"/>
        </w:numPr>
        <w:tabs>
          <w:tab w:val="left" w:pos="-2410"/>
        </w:tabs>
      </w:pPr>
      <w:r>
        <w:t>Byli jste spokojeni s</w:t>
      </w:r>
      <w:r>
        <w:t>e stravováním</w:t>
      </w:r>
      <w:r>
        <w:t xml:space="preserve"> na konferenci?</w:t>
      </w:r>
    </w:p>
    <w:p w14:paraId="11672155" w14:textId="77777777" w:rsidR="00E94192" w:rsidRDefault="00E94192" w:rsidP="00E94192">
      <w:pPr>
        <w:tabs>
          <w:tab w:val="left" w:pos="-2410"/>
        </w:tabs>
        <w:ind w:left="360"/>
      </w:pPr>
      <w:sdt>
        <w:sdtPr>
          <w:rPr>
            <w:rFonts w:ascii="MS Gothic" w:eastAsia="MS Gothic" w:hAnsi="MS Gothic"/>
          </w:rPr>
          <w:id w:val="-111445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419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Nevybráno</w:t>
      </w:r>
      <w:r w:rsidRPr="005C22AF">
        <w:t xml:space="preserve"> </w:t>
      </w:r>
      <w:sdt>
        <w:sdtPr>
          <w:rPr>
            <w:rFonts w:ascii="MS Gothic" w:eastAsia="MS Gothic" w:hAnsi="MS Gothic"/>
          </w:rPr>
          <w:id w:val="-142819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419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Zcela </w:t>
      </w:r>
      <w:sdt>
        <w:sdtPr>
          <w:rPr>
            <w:rFonts w:ascii="MS Gothic" w:eastAsia="MS Gothic" w:hAnsi="MS Gothic"/>
          </w:rPr>
          <w:id w:val="1625120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419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Částečně ano </w:t>
      </w:r>
      <w:sdt>
        <w:sdtPr>
          <w:rPr>
            <w:rFonts w:ascii="MS Gothic" w:eastAsia="MS Gothic" w:hAnsi="MS Gothic"/>
          </w:rPr>
          <w:id w:val="430638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419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Spíše ne </w:t>
      </w:r>
      <w:sdt>
        <w:sdtPr>
          <w:rPr>
            <w:rFonts w:ascii="MS Gothic" w:eastAsia="MS Gothic" w:hAnsi="MS Gothic"/>
          </w:rPr>
          <w:id w:val="578034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419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 </w:t>
      </w:r>
    </w:p>
    <w:p w14:paraId="7B80F075" w14:textId="313E9D93" w:rsidR="00E94192" w:rsidRDefault="00E94192" w:rsidP="00E94192">
      <w:pPr>
        <w:pStyle w:val="ListParagraph"/>
        <w:numPr>
          <w:ilvl w:val="0"/>
          <w:numId w:val="5"/>
        </w:numPr>
        <w:tabs>
          <w:tab w:val="left" w:pos="-2410"/>
        </w:tabs>
      </w:pPr>
      <w:r>
        <w:t>Byli jste spokojeni s</w:t>
      </w:r>
      <w:r w:rsidR="005160C2">
        <w:t> volnočasovými aktivitami</w:t>
      </w:r>
      <w:r>
        <w:t>?</w:t>
      </w:r>
    </w:p>
    <w:p w14:paraId="54FC3FC9" w14:textId="5739FB1A" w:rsidR="00E94192" w:rsidRDefault="005160C2" w:rsidP="005160C2">
      <w:pPr>
        <w:tabs>
          <w:tab w:val="left" w:pos="-2410"/>
        </w:tabs>
        <w:ind w:left="360"/>
      </w:pPr>
      <w:sdt>
        <w:sdtPr>
          <w:rPr>
            <w:rFonts w:ascii="MS Gothic" w:eastAsia="MS Gothic" w:hAnsi="MS Gothic"/>
          </w:rPr>
          <w:id w:val="-19233962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160C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Nevybráno</w:t>
      </w:r>
      <w:r w:rsidRPr="005C22AF">
        <w:t xml:space="preserve"> </w:t>
      </w:r>
      <w:sdt>
        <w:sdtPr>
          <w:rPr>
            <w:rFonts w:ascii="MS Gothic" w:eastAsia="MS Gothic" w:hAnsi="MS Gothic"/>
          </w:rPr>
          <w:id w:val="-11476564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160C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Zcela </w:t>
      </w:r>
      <w:sdt>
        <w:sdtPr>
          <w:rPr>
            <w:rFonts w:ascii="MS Gothic" w:eastAsia="MS Gothic" w:hAnsi="MS Gothic"/>
          </w:rPr>
          <w:id w:val="1168985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160C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Částečně ano </w:t>
      </w:r>
      <w:sdt>
        <w:sdtPr>
          <w:rPr>
            <w:rFonts w:ascii="MS Gothic" w:eastAsia="MS Gothic" w:hAnsi="MS Gothic"/>
          </w:rPr>
          <w:id w:val="628372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160C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Spíše ne </w:t>
      </w:r>
      <w:sdt>
        <w:sdtPr>
          <w:rPr>
            <w:rFonts w:ascii="MS Gothic" w:eastAsia="MS Gothic" w:hAnsi="MS Gothic"/>
          </w:rPr>
          <w:id w:val="-1818024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160C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 </w:t>
      </w:r>
    </w:p>
    <w:p w14:paraId="5A001BC6" w14:textId="167AE40A" w:rsidR="004857C1" w:rsidRDefault="00280739" w:rsidP="004857C1">
      <w:pPr>
        <w:pStyle w:val="ListParagraph"/>
        <w:numPr>
          <w:ilvl w:val="0"/>
          <w:numId w:val="5"/>
        </w:numPr>
        <w:tabs>
          <w:tab w:val="left" w:pos="-2410"/>
        </w:tabs>
      </w:pPr>
      <w:r>
        <w:t>Co jste na konferenci postrádal</w:t>
      </w:r>
      <w:r w:rsidR="004857C1">
        <w:t>?</w:t>
      </w:r>
    </w:p>
    <w:p w14:paraId="0874AE17" w14:textId="619FA585" w:rsidR="004857C1" w:rsidRDefault="007963A5" w:rsidP="00D75BF6">
      <w:pPr>
        <w:tabs>
          <w:tab w:val="left" w:pos="-2410"/>
        </w:tabs>
        <w:ind w:left="426"/>
      </w:pPr>
      <w:sdt>
        <w:sdtPr>
          <w:id w:val="-154451195"/>
          <w:showingPlcHdr/>
          <w:text/>
        </w:sdtPr>
        <w:sdtEndPr/>
        <w:sdtContent>
          <w:r w:rsidR="00280739" w:rsidRPr="001972AA">
            <w:rPr>
              <w:rStyle w:val="PlaceholderText"/>
            </w:rPr>
            <w:t>Click here to enter text.</w:t>
          </w:r>
        </w:sdtContent>
      </w:sdt>
      <w:r w:rsidR="004857C1">
        <w:t xml:space="preserve">  </w:t>
      </w:r>
    </w:p>
    <w:p w14:paraId="3FBFE50E" w14:textId="56E60194" w:rsidR="00280739" w:rsidRDefault="00280739" w:rsidP="00280739">
      <w:pPr>
        <w:pStyle w:val="ListParagraph"/>
        <w:numPr>
          <w:ilvl w:val="0"/>
          <w:numId w:val="5"/>
        </w:numPr>
        <w:tabs>
          <w:tab w:val="left" w:pos="-2410"/>
        </w:tabs>
      </w:pPr>
      <w:r>
        <w:t>Co byste na konferenci oželel?</w:t>
      </w:r>
    </w:p>
    <w:sdt>
      <w:sdtPr>
        <w:id w:val="263813597"/>
        <w:showingPlcHdr/>
        <w:text/>
      </w:sdtPr>
      <w:sdtEndPr/>
      <w:sdtContent>
        <w:p w14:paraId="734595C3" w14:textId="3FC33023" w:rsidR="004857C1" w:rsidRDefault="00280739" w:rsidP="00280739">
          <w:pPr>
            <w:tabs>
              <w:tab w:val="left" w:pos="-2410"/>
            </w:tabs>
            <w:ind w:left="360"/>
          </w:pPr>
          <w:r w:rsidRPr="001972AA">
            <w:rPr>
              <w:rStyle w:val="PlaceholderText"/>
            </w:rPr>
            <w:t>Click here to enter text.</w:t>
          </w:r>
        </w:p>
      </w:sdtContent>
    </w:sdt>
    <w:p w14:paraId="32C37D93" w14:textId="55EF7185" w:rsidR="00280739" w:rsidRDefault="00280739" w:rsidP="00280739">
      <w:pPr>
        <w:pStyle w:val="ListParagraph"/>
        <w:numPr>
          <w:ilvl w:val="0"/>
          <w:numId w:val="5"/>
        </w:numPr>
        <w:tabs>
          <w:tab w:val="left" w:pos="-2410"/>
        </w:tabs>
      </w:pPr>
      <w:r>
        <w:t>Kde jste získal informace o konferenci?</w:t>
      </w:r>
    </w:p>
    <w:p w14:paraId="3AA63138" w14:textId="265F814F" w:rsidR="001E1C88" w:rsidRDefault="007963A5" w:rsidP="001E1C88">
      <w:pPr>
        <w:tabs>
          <w:tab w:val="left" w:pos="-2410"/>
        </w:tabs>
        <w:ind w:left="360"/>
      </w:pPr>
      <w:sdt>
        <w:sdtPr>
          <w:rPr>
            <w:rFonts w:ascii="MS Gothic" w:eastAsia="MS Gothic" w:hAnsi="MS Gothic"/>
          </w:rPr>
          <w:id w:val="-2125913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5BF6">
            <w:rPr>
              <w:rFonts w:ascii="MS Gothic" w:eastAsia="MS Gothic" w:hAnsi="MS Gothic" w:hint="eastAsia"/>
            </w:rPr>
            <w:t>☐</w:t>
          </w:r>
        </w:sdtContent>
      </w:sdt>
      <w:r w:rsidR="00280739">
        <w:t xml:space="preserve"> </w:t>
      </w:r>
      <w:r w:rsidR="001E1C88">
        <w:t>Webová stránka KFE</w:t>
      </w:r>
    </w:p>
    <w:p w14:paraId="7030B8A3" w14:textId="4885E959" w:rsidR="001E1C88" w:rsidRDefault="007963A5" w:rsidP="001E1C88">
      <w:pPr>
        <w:tabs>
          <w:tab w:val="left" w:pos="-2410"/>
        </w:tabs>
        <w:ind w:left="360"/>
      </w:pPr>
      <w:sdt>
        <w:sdtPr>
          <w:rPr>
            <w:rFonts w:ascii="MS Gothic" w:eastAsia="MS Gothic" w:hAnsi="MS Gothic"/>
          </w:rPr>
          <w:id w:val="-1428113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0739">
            <w:rPr>
              <w:rFonts w:ascii="MS Gothic" w:eastAsia="MS Gothic" w:hAnsi="MS Gothic" w:hint="eastAsia"/>
            </w:rPr>
            <w:t>☐</w:t>
          </w:r>
        </w:sdtContent>
      </w:sdt>
      <w:r w:rsidR="00280739">
        <w:t xml:space="preserve"> </w:t>
      </w:r>
      <w:r w:rsidR="001E1C88">
        <w:t>Webová stránka katedry</w:t>
      </w:r>
    </w:p>
    <w:p w14:paraId="5B4F0821" w14:textId="07339261" w:rsidR="00280739" w:rsidRDefault="007963A5" w:rsidP="00280739">
      <w:pPr>
        <w:tabs>
          <w:tab w:val="left" w:pos="-2410"/>
        </w:tabs>
        <w:ind w:left="360"/>
      </w:pPr>
      <w:sdt>
        <w:sdtPr>
          <w:rPr>
            <w:rFonts w:ascii="MS Gothic" w:eastAsia="MS Gothic" w:hAnsi="MS Gothic"/>
          </w:rPr>
          <w:id w:val="66006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0739">
            <w:rPr>
              <w:rFonts w:ascii="MS Gothic" w:eastAsia="MS Gothic" w:hAnsi="MS Gothic" w:hint="eastAsia"/>
            </w:rPr>
            <w:t>☐</w:t>
          </w:r>
        </w:sdtContent>
      </w:sdt>
      <w:r w:rsidR="00280739">
        <w:t xml:space="preserve"> </w:t>
      </w:r>
      <w:r w:rsidR="001E1C88">
        <w:t>Od známého</w:t>
      </w:r>
    </w:p>
    <w:p w14:paraId="60BD2B33" w14:textId="3ADCC416" w:rsidR="00280739" w:rsidRDefault="007963A5" w:rsidP="00280739">
      <w:pPr>
        <w:tabs>
          <w:tab w:val="left" w:pos="-2410"/>
        </w:tabs>
        <w:ind w:left="360"/>
      </w:pPr>
      <w:sdt>
        <w:sdtPr>
          <w:rPr>
            <w:rFonts w:ascii="MS Gothic" w:eastAsia="MS Gothic" w:hAnsi="MS Gothic"/>
          </w:rPr>
          <w:id w:val="-1470275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0739">
            <w:rPr>
              <w:rFonts w:ascii="MS Gothic" w:eastAsia="MS Gothic" w:hAnsi="MS Gothic" w:hint="eastAsia"/>
            </w:rPr>
            <w:t>☐</w:t>
          </w:r>
        </w:sdtContent>
      </w:sdt>
      <w:r w:rsidR="00280739">
        <w:t xml:space="preserve"> </w:t>
      </w:r>
      <w:r w:rsidR="001E1C88">
        <w:t>E-mail</w:t>
      </w:r>
    </w:p>
    <w:p w14:paraId="1EFB2601" w14:textId="0862BB04" w:rsidR="001A3936" w:rsidRDefault="001A3936" w:rsidP="001A3936">
      <w:pPr>
        <w:pStyle w:val="neslovannadpis-bezodskoenstrnky"/>
        <w:rPr>
          <w:b w:val="0"/>
          <w:lang w:val="cs-CZ"/>
        </w:rPr>
      </w:pPr>
      <w:r>
        <w:rPr>
          <w:b w:val="0"/>
        </w:rPr>
        <w:t>Příloha B</w:t>
      </w:r>
      <w:r w:rsidR="00D75BF6">
        <w:rPr>
          <w:b w:val="0"/>
        </w:rPr>
        <w:t xml:space="preserve"> – Ganttův diagram v MS Project 2010</w:t>
      </w:r>
    </w:p>
    <w:p w14:paraId="603CFE78" w14:textId="77777777" w:rsidR="001A3936" w:rsidRDefault="001A3936" w:rsidP="001A3936">
      <w:pPr>
        <w:tabs>
          <w:tab w:val="left" w:pos="-2410"/>
        </w:tabs>
      </w:pPr>
    </w:p>
    <w:p w14:paraId="3D40826B" w14:textId="77777777" w:rsidR="007A7389" w:rsidRDefault="007A7389" w:rsidP="007A7389"/>
    <w:p w14:paraId="3D28DF1A" w14:textId="77777777" w:rsidR="007A7389" w:rsidRPr="007A7389" w:rsidRDefault="007A7389" w:rsidP="007A7389"/>
    <w:p w14:paraId="7846670D" w14:textId="43DF043B" w:rsidR="00F25D49" w:rsidRDefault="007A7389" w:rsidP="00F25D49">
      <w:r>
        <w:t xml:space="preserve"> </w:t>
      </w:r>
    </w:p>
    <w:p w14:paraId="3FEC686A" w14:textId="797F2FC9" w:rsidR="00F25D49" w:rsidRPr="00F25D49" w:rsidRDefault="00F25D49" w:rsidP="00F25D49">
      <w:r w:rsidRPr="00F25D49">
        <w:object w:dxaOrig="15" w:dyaOrig="15" w14:anchorId="01857FA9">
          <v:shape id="_x0000_i1026" type="#_x0000_t75" style="width:.75pt;height:.75pt" o:ole="">
            <v:imagedata r:id="rId7" o:title=""/>
          </v:shape>
          <o:OLEObject Type="Embed" ProgID="LibreOffice.DrawDocument.1" ShapeID="_x0000_i1026" DrawAspect="Content" ObjectID="_1543826335" r:id="rId11"/>
        </w:object>
      </w:r>
    </w:p>
    <w:p w14:paraId="248DF3D0" w14:textId="77777777" w:rsidR="0039552A" w:rsidRPr="0039552A" w:rsidRDefault="0039552A" w:rsidP="0039552A"/>
    <w:p w14:paraId="4A6EDDCF" w14:textId="77777777" w:rsidR="00A92D36" w:rsidRPr="00A92D36" w:rsidRDefault="00A92D36" w:rsidP="00A92D36"/>
    <w:sectPr w:rsidR="00A92D36" w:rsidRPr="00A92D36" w:rsidSect="002B03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7AB4"/>
    <w:multiLevelType w:val="hybridMultilevel"/>
    <w:tmpl w:val="2F10CC48"/>
    <w:lvl w:ilvl="0" w:tplc="0405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1884613"/>
    <w:multiLevelType w:val="hybridMultilevel"/>
    <w:tmpl w:val="EE1433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73C7A"/>
    <w:multiLevelType w:val="hybridMultilevel"/>
    <w:tmpl w:val="9B8263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B648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73703AF"/>
    <w:multiLevelType w:val="hybridMultilevel"/>
    <w:tmpl w:val="EDCEA8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DA62592"/>
    <w:multiLevelType w:val="hybridMultilevel"/>
    <w:tmpl w:val="EC08850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37E8D"/>
    <w:multiLevelType w:val="hybridMultilevel"/>
    <w:tmpl w:val="6310CB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D36"/>
    <w:rsid w:val="000015F9"/>
    <w:rsid w:val="00012B97"/>
    <w:rsid w:val="000217FF"/>
    <w:rsid w:val="000369CF"/>
    <w:rsid w:val="00037984"/>
    <w:rsid w:val="000912A6"/>
    <w:rsid w:val="00093CDB"/>
    <w:rsid w:val="000F7E20"/>
    <w:rsid w:val="00107018"/>
    <w:rsid w:val="00112547"/>
    <w:rsid w:val="00124C7E"/>
    <w:rsid w:val="0014202B"/>
    <w:rsid w:val="00150CDE"/>
    <w:rsid w:val="00170D8D"/>
    <w:rsid w:val="001A3936"/>
    <w:rsid w:val="001A42FF"/>
    <w:rsid w:val="001A594F"/>
    <w:rsid w:val="001B7B96"/>
    <w:rsid w:val="001E1C88"/>
    <w:rsid w:val="001F4F87"/>
    <w:rsid w:val="00203174"/>
    <w:rsid w:val="00211781"/>
    <w:rsid w:val="002559E6"/>
    <w:rsid w:val="00255F24"/>
    <w:rsid w:val="00264CF3"/>
    <w:rsid w:val="00280739"/>
    <w:rsid w:val="002A3F27"/>
    <w:rsid w:val="002B032E"/>
    <w:rsid w:val="002B0C92"/>
    <w:rsid w:val="002F1293"/>
    <w:rsid w:val="00303FC2"/>
    <w:rsid w:val="00315604"/>
    <w:rsid w:val="00322AD5"/>
    <w:rsid w:val="00330D2F"/>
    <w:rsid w:val="0034072C"/>
    <w:rsid w:val="00381948"/>
    <w:rsid w:val="0038428D"/>
    <w:rsid w:val="0038581C"/>
    <w:rsid w:val="0039552A"/>
    <w:rsid w:val="003A6C71"/>
    <w:rsid w:val="003F6ACB"/>
    <w:rsid w:val="004160CC"/>
    <w:rsid w:val="0042711F"/>
    <w:rsid w:val="00442A78"/>
    <w:rsid w:val="00477602"/>
    <w:rsid w:val="004857C1"/>
    <w:rsid w:val="00495674"/>
    <w:rsid w:val="004C3B9D"/>
    <w:rsid w:val="005160C2"/>
    <w:rsid w:val="00516147"/>
    <w:rsid w:val="00526FB3"/>
    <w:rsid w:val="00550E44"/>
    <w:rsid w:val="005654EA"/>
    <w:rsid w:val="00576A19"/>
    <w:rsid w:val="00583FA4"/>
    <w:rsid w:val="005929C4"/>
    <w:rsid w:val="005C22AF"/>
    <w:rsid w:val="005D3417"/>
    <w:rsid w:val="00634835"/>
    <w:rsid w:val="00667577"/>
    <w:rsid w:val="0068069F"/>
    <w:rsid w:val="006823DD"/>
    <w:rsid w:val="00694F40"/>
    <w:rsid w:val="00695711"/>
    <w:rsid w:val="006E387C"/>
    <w:rsid w:val="00702E57"/>
    <w:rsid w:val="00705163"/>
    <w:rsid w:val="0073744D"/>
    <w:rsid w:val="0074656D"/>
    <w:rsid w:val="00752F1A"/>
    <w:rsid w:val="00765EA2"/>
    <w:rsid w:val="007963A5"/>
    <w:rsid w:val="007A7389"/>
    <w:rsid w:val="007B1BA3"/>
    <w:rsid w:val="007B7559"/>
    <w:rsid w:val="007D3857"/>
    <w:rsid w:val="007E31BF"/>
    <w:rsid w:val="00821B0A"/>
    <w:rsid w:val="00855EA5"/>
    <w:rsid w:val="008A5D2F"/>
    <w:rsid w:val="008B0844"/>
    <w:rsid w:val="008C723D"/>
    <w:rsid w:val="00917E55"/>
    <w:rsid w:val="009303BD"/>
    <w:rsid w:val="00963792"/>
    <w:rsid w:val="00964FB7"/>
    <w:rsid w:val="009A1164"/>
    <w:rsid w:val="009B7DF5"/>
    <w:rsid w:val="009F0865"/>
    <w:rsid w:val="00A11E8A"/>
    <w:rsid w:val="00A161C9"/>
    <w:rsid w:val="00A354FC"/>
    <w:rsid w:val="00A62657"/>
    <w:rsid w:val="00A85E2A"/>
    <w:rsid w:val="00A92D36"/>
    <w:rsid w:val="00AE13F1"/>
    <w:rsid w:val="00B21949"/>
    <w:rsid w:val="00B412C4"/>
    <w:rsid w:val="00B42E36"/>
    <w:rsid w:val="00B43F67"/>
    <w:rsid w:val="00B8577B"/>
    <w:rsid w:val="00BB3883"/>
    <w:rsid w:val="00BC1210"/>
    <w:rsid w:val="00BD749D"/>
    <w:rsid w:val="00C16151"/>
    <w:rsid w:val="00C20CC7"/>
    <w:rsid w:val="00C24247"/>
    <w:rsid w:val="00C314CD"/>
    <w:rsid w:val="00C74EAF"/>
    <w:rsid w:val="00C7562E"/>
    <w:rsid w:val="00C86E72"/>
    <w:rsid w:val="00C87CD2"/>
    <w:rsid w:val="00CB34F0"/>
    <w:rsid w:val="00CC5FCA"/>
    <w:rsid w:val="00CE357B"/>
    <w:rsid w:val="00CE5BD3"/>
    <w:rsid w:val="00D311EC"/>
    <w:rsid w:val="00D31B33"/>
    <w:rsid w:val="00D31BA7"/>
    <w:rsid w:val="00D372C6"/>
    <w:rsid w:val="00D509E2"/>
    <w:rsid w:val="00D635FC"/>
    <w:rsid w:val="00D71177"/>
    <w:rsid w:val="00D7170B"/>
    <w:rsid w:val="00D75BF6"/>
    <w:rsid w:val="00DA09CF"/>
    <w:rsid w:val="00DA3E48"/>
    <w:rsid w:val="00DB3A89"/>
    <w:rsid w:val="00DB64AC"/>
    <w:rsid w:val="00DF2095"/>
    <w:rsid w:val="00E01CCC"/>
    <w:rsid w:val="00E2442B"/>
    <w:rsid w:val="00E30872"/>
    <w:rsid w:val="00E37829"/>
    <w:rsid w:val="00E646B8"/>
    <w:rsid w:val="00E67E82"/>
    <w:rsid w:val="00E852A3"/>
    <w:rsid w:val="00E8625E"/>
    <w:rsid w:val="00E94192"/>
    <w:rsid w:val="00ED2D73"/>
    <w:rsid w:val="00EE68E5"/>
    <w:rsid w:val="00F00C55"/>
    <w:rsid w:val="00F25D49"/>
    <w:rsid w:val="00F5245E"/>
    <w:rsid w:val="00F70D44"/>
    <w:rsid w:val="00F923C0"/>
    <w:rsid w:val="00F926FB"/>
    <w:rsid w:val="00F9319A"/>
    <w:rsid w:val="00FC790F"/>
    <w:rsid w:val="00FD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A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D3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D3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D3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D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D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3417"/>
    <w:pPr>
      <w:ind w:left="240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B1BA3"/>
    <w:pPr>
      <w:tabs>
        <w:tab w:val="left" w:pos="480"/>
        <w:tab w:val="right" w:leader="dot" w:pos="9010"/>
      </w:tabs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5D341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A62657"/>
    <w:pPr>
      <w:pageBreakBefore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07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D3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D3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D3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D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D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3417"/>
    <w:pPr>
      <w:ind w:left="240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B1BA3"/>
    <w:pPr>
      <w:tabs>
        <w:tab w:val="left" w:pos="480"/>
        <w:tab w:val="right" w:leader="dot" w:pos="9010"/>
      </w:tabs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5D341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A62657"/>
    <w:pPr>
      <w:pageBreakBefore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0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09AB90-F8E6-4286-B090-B2B63339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1753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Macek</dc:creator>
  <cp:lastModifiedBy>marek</cp:lastModifiedBy>
  <cp:revision>20</cp:revision>
  <dcterms:created xsi:type="dcterms:W3CDTF">2016-12-21T09:03:00Z</dcterms:created>
  <dcterms:modified xsi:type="dcterms:W3CDTF">2016-12-21T10:52:00Z</dcterms:modified>
</cp:coreProperties>
</file>