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C4C47" w14:textId="701CB27A" w:rsidR="00CB6F74" w:rsidRDefault="00CB6F74" w:rsidP="00CB6F74">
      <w:pPr>
        <w:pStyle w:val="Title"/>
      </w:pPr>
      <w:r>
        <w:t>Mathematics Glossary</w:t>
      </w:r>
    </w:p>
    <w:p w14:paraId="1A8720FA" w14:textId="77777777" w:rsidR="00CB6F74" w:rsidRDefault="00CB6F74" w:rsidP="00CB6F74">
      <w:pPr>
        <w:pStyle w:val="Subtitle"/>
      </w:pPr>
      <w:r>
        <w:t>Key Terms and Definitions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515"/>
        <w:gridCol w:w="4050"/>
        <w:gridCol w:w="3600"/>
        <w:gridCol w:w="2785"/>
      </w:tblGrid>
      <w:tr w:rsidR="00CB6F74" w:rsidRPr="00CB6F74" w14:paraId="5AA25D7B" w14:textId="77777777" w:rsidTr="00CB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5" w:type="dxa"/>
          </w:tcPr>
          <w:p w14:paraId="12BD8625" w14:textId="77777777" w:rsidR="00CB6F74" w:rsidRPr="00CB6F74" w:rsidRDefault="00CB6F74" w:rsidP="00CB6F74">
            <w:r>
              <w:t>Term</w:t>
            </w:r>
          </w:p>
        </w:tc>
        <w:tc>
          <w:tcPr>
            <w:tcW w:w="4050" w:type="dxa"/>
          </w:tcPr>
          <w:p w14:paraId="0BCFE487" w14:textId="77777777" w:rsidR="00CB6F74" w:rsidRPr="00CB6F74" w:rsidRDefault="00CB6F74" w:rsidP="00CB6F74">
            <w:r>
              <w:t>Definition</w:t>
            </w:r>
          </w:p>
        </w:tc>
        <w:tc>
          <w:tcPr>
            <w:tcW w:w="3600" w:type="dxa"/>
          </w:tcPr>
          <w:p w14:paraId="417ED387" w14:textId="77777777" w:rsidR="00CB6F74" w:rsidRPr="00CB6F74" w:rsidRDefault="00CB6F74" w:rsidP="00CB6F74">
            <w:r>
              <w:t>Example</w:t>
            </w:r>
          </w:p>
        </w:tc>
        <w:tc>
          <w:tcPr>
            <w:tcW w:w="2785" w:type="dxa"/>
          </w:tcPr>
          <w:p w14:paraId="3985BCA2" w14:textId="77777777" w:rsidR="00CB6F74" w:rsidRPr="00CB6F74" w:rsidRDefault="00CB6F74" w:rsidP="00CB6F74">
            <w:r>
              <w:t>See Also</w:t>
            </w:r>
          </w:p>
        </w:tc>
      </w:tr>
      <w:tr w:rsidR="00CB6F74" w:rsidRPr="00CB6F74" w14:paraId="75C382DC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21E90E3A" w14:textId="3049D5C1" w:rsidR="00CB6F74" w:rsidRDefault="000A3F38" w:rsidP="00CB6F74">
            <w:r>
              <w:t>Injection</w:t>
            </w:r>
          </w:p>
        </w:tc>
        <w:tc>
          <w:tcPr>
            <w:tcW w:w="4050" w:type="dxa"/>
          </w:tcPr>
          <w:p w14:paraId="43BD3857" w14:textId="5904610D" w:rsidR="00CB6F74" w:rsidRDefault="00CB6F74" w:rsidP="00CB6F74">
            <w:r>
              <w:t>.</w:t>
            </w:r>
          </w:p>
          <w:p w14:paraId="04D3990C" w14:textId="77777777" w:rsidR="00CB6F74" w:rsidRDefault="00CB6F74" w:rsidP="00CB6F74"/>
        </w:tc>
        <w:tc>
          <w:tcPr>
            <w:tcW w:w="3600" w:type="dxa"/>
          </w:tcPr>
          <w:p w14:paraId="44A309E5" w14:textId="180C207E" w:rsidR="00CB6F74" w:rsidRDefault="00CB6F74" w:rsidP="00CB6F74"/>
        </w:tc>
        <w:tc>
          <w:tcPr>
            <w:tcW w:w="2785" w:type="dxa"/>
          </w:tcPr>
          <w:p w14:paraId="3DBF7A4C" w14:textId="2447436A" w:rsidR="00CB6F74" w:rsidRDefault="00CB6F74" w:rsidP="00CB6F74"/>
        </w:tc>
      </w:tr>
      <w:tr w:rsidR="00CB6F74" w:rsidRPr="00CB6F74" w14:paraId="30CE4E30" w14:textId="77777777" w:rsidTr="00CB6F74">
        <w:trPr>
          <w:trHeight w:val="926"/>
        </w:trPr>
        <w:tc>
          <w:tcPr>
            <w:tcW w:w="2515" w:type="dxa"/>
          </w:tcPr>
          <w:p w14:paraId="6880162C" w14:textId="2DF4AA12" w:rsidR="00CB6F74" w:rsidRDefault="000A3F38" w:rsidP="00CB6F74">
            <w:r>
              <w:t>Bijection</w:t>
            </w:r>
          </w:p>
        </w:tc>
        <w:tc>
          <w:tcPr>
            <w:tcW w:w="4050" w:type="dxa"/>
          </w:tcPr>
          <w:p w14:paraId="14DF978A" w14:textId="77777777" w:rsidR="00CB6F74" w:rsidRDefault="00CB6F74" w:rsidP="00CB6F74"/>
        </w:tc>
        <w:tc>
          <w:tcPr>
            <w:tcW w:w="3600" w:type="dxa"/>
          </w:tcPr>
          <w:p w14:paraId="60C53EC8" w14:textId="77777777" w:rsidR="00CB6F74" w:rsidRDefault="00CB6F74" w:rsidP="00CB6F74"/>
        </w:tc>
        <w:tc>
          <w:tcPr>
            <w:tcW w:w="2785" w:type="dxa"/>
          </w:tcPr>
          <w:p w14:paraId="0A065A99" w14:textId="77777777" w:rsidR="00CB6F74" w:rsidRDefault="00CB6F74" w:rsidP="00CB6F74"/>
        </w:tc>
      </w:tr>
      <w:tr w:rsidR="00CB6F74" w:rsidRPr="00CB6F74" w14:paraId="7298E0F8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759A6086" w14:textId="57119816" w:rsidR="00CB6F74" w:rsidRDefault="000A3F38" w:rsidP="00CB6F74">
            <w:r>
              <w:t>Surjection</w:t>
            </w:r>
          </w:p>
        </w:tc>
        <w:tc>
          <w:tcPr>
            <w:tcW w:w="4050" w:type="dxa"/>
          </w:tcPr>
          <w:p w14:paraId="3E75F3C2" w14:textId="5CF1F17A" w:rsidR="00CB6F74" w:rsidRDefault="00CB6F74" w:rsidP="00CB6F74"/>
        </w:tc>
        <w:tc>
          <w:tcPr>
            <w:tcW w:w="3600" w:type="dxa"/>
          </w:tcPr>
          <w:p w14:paraId="4E1535B6" w14:textId="48C9C975" w:rsidR="00CB6F74" w:rsidRDefault="00CB6F74" w:rsidP="00CB6F74"/>
        </w:tc>
        <w:tc>
          <w:tcPr>
            <w:tcW w:w="2785" w:type="dxa"/>
          </w:tcPr>
          <w:p w14:paraId="1EBA77F6" w14:textId="00427C2D" w:rsidR="00CB6F74" w:rsidRDefault="00CB6F74" w:rsidP="00CB6F74"/>
        </w:tc>
      </w:tr>
      <w:tr w:rsidR="00CB6F74" w:rsidRPr="00CB6F74" w14:paraId="3E3F697B" w14:textId="77777777" w:rsidTr="00CB6F74">
        <w:trPr>
          <w:trHeight w:val="926"/>
        </w:trPr>
        <w:tc>
          <w:tcPr>
            <w:tcW w:w="2515" w:type="dxa"/>
          </w:tcPr>
          <w:p w14:paraId="6DFB8AAB" w14:textId="5EBADB5F" w:rsidR="00CB6F74" w:rsidRPr="000A3F38" w:rsidRDefault="000A3F38" w:rsidP="00CB6F74">
            <w:pPr>
              <w:rPr>
                <w:rFonts w:ascii="Calibri" w:hAnsi="Calibri" w:cs="Calibri"/>
              </w:rPr>
            </w:pPr>
            <w:r w:rsidRPr="000A3F38">
              <w:rPr>
                <w:rFonts w:ascii="Calibri" w:hAnsi="Calibri" w:cs="Calibri"/>
              </w:rPr>
              <w:t>Conjunction</w:t>
            </w:r>
          </w:p>
        </w:tc>
        <w:tc>
          <w:tcPr>
            <w:tcW w:w="4050" w:type="dxa"/>
          </w:tcPr>
          <w:p w14:paraId="6603B6A2" w14:textId="77777777" w:rsidR="00CB6F74" w:rsidRDefault="00CB6F74" w:rsidP="00CB6F74"/>
        </w:tc>
        <w:tc>
          <w:tcPr>
            <w:tcW w:w="3600" w:type="dxa"/>
          </w:tcPr>
          <w:p w14:paraId="37825013" w14:textId="77777777" w:rsidR="00CB6F74" w:rsidRDefault="00CB6F74" w:rsidP="00CB6F74"/>
        </w:tc>
        <w:tc>
          <w:tcPr>
            <w:tcW w:w="2785" w:type="dxa"/>
          </w:tcPr>
          <w:p w14:paraId="1D46BFF9" w14:textId="77777777" w:rsidR="00CB6F74" w:rsidRDefault="00CB6F74" w:rsidP="00CB6F74"/>
        </w:tc>
      </w:tr>
      <w:tr w:rsidR="00CB6F74" w:rsidRPr="00CB6F74" w14:paraId="50ACA716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21BE6C1A" w14:textId="6B8ECF7C" w:rsidR="00CB6F74" w:rsidRDefault="000A3F38" w:rsidP="00CB6F74">
            <w:r>
              <w:t>Disjunction</w:t>
            </w:r>
          </w:p>
        </w:tc>
        <w:tc>
          <w:tcPr>
            <w:tcW w:w="4050" w:type="dxa"/>
          </w:tcPr>
          <w:p w14:paraId="2145E1D0" w14:textId="11A288B1" w:rsidR="00CB6F74" w:rsidRDefault="00CB6F74" w:rsidP="00CB6F74"/>
        </w:tc>
        <w:tc>
          <w:tcPr>
            <w:tcW w:w="3600" w:type="dxa"/>
          </w:tcPr>
          <w:p w14:paraId="10F49D2A" w14:textId="2362A693" w:rsidR="00CB6F74" w:rsidRDefault="00CB6F74" w:rsidP="00CB6F74"/>
        </w:tc>
        <w:tc>
          <w:tcPr>
            <w:tcW w:w="2785" w:type="dxa"/>
          </w:tcPr>
          <w:p w14:paraId="133E1B5E" w14:textId="19F02558" w:rsidR="00CB6F74" w:rsidRDefault="00CB6F74" w:rsidP="00CB6F74"/>
        </w:tc>
      </w:tr>
      <w:tr w:rsidR="00CB6F74" w:rsidRPr="00CB6F74" w14:paraId="3F133213" w14:textId="77777777" w:rsidTr="00CB6F74">
        <w:trPr>
          <w:trHeight w:val="926"/>
        </w:trPr>
        <w:tc>
          <w:tcPr>
            <w:tcW w:w="2515" w:type="dxa"/>
          </w:tcPr>
          <w:p w14:paraId="0A92CAD7" w14:textId="5EA942AC" w:rsidR="00CB6F74" w:rsidRDefault="00715130" w:rsidP="00CB6F74">
            <w:r>
              <w:t>Tautology</w:t>
            </w:r>
          </w:p>
        </w:tc>
        <w:tc>
          <w:tcPr>
            <w:tcW w:w="4050" w:type="dxa"/>
          </w:tcPr>
          <w:p w14:paraId="3C7C5766" w14:textId="77777777" w:rsidR="00CB6F74" w:rsidRDefault="00CB6F74" w:rsidP="00CB6F74"/>
        </w:tc>
        <w:tc>
          <w:tcPr>
            <w:tcW w:w="3600" w:type="dxa"/>
          </w:tcPr>
          <w:p w14:paraId="0931ADDD" w14:textId="77777777" w:rsidR="00CB6F74" w:rsidRDefault="00CB6F74" w:rsidP="00CB6F74"/>
        </w:tc>
        <w:tc>
          <w:tcPr>
            <w:tcW w:w="2785" w:type="dxa"/>
          </w:tcPr>
          <w:p w14:paraId="51E7A78A" w14:textId="77777777" w:rsidR="00CB6F74" w:rsidRDefault="00CB6F74" w:rsidP="00CB6F74"/>
        </w:tc>
      </w:tr>
      <w:tr w:rsidR="00CB6F74" w:rsidRPr="00CB6F74" w14:paraId="5503DEA5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5E74CDAE" w14:textId="78BB16B6" w:rsidR="00CB6F74" w:rsidRDefault="00715130" w:rsidP="00CB6F74">
            <w:r>
              <w:t>Lemma</w:t>
            </w:r>
          </w:p>
        </w:tc>
        <w:tc>
          <w:tcPr>
            <w:tcW w:w="4050" w:type="dxa"/>
          </w:tcPr>
          <w:p w14:paraId="420370B1" w14:textId="7C18FD4D" w:rsidR="00CB6F74" w:rsidRDefault="00CB6F74" w:rsidP="00CB6F74"/>
        </w:tc>
        <w:tc>
          <w:tcPr>
            <w:tcW w:w="3600" w:type="dxa"/>
          </w:tcPr>
          <w:p w14:paraId="19070008" w14:textId="1381F822" w:rsidR="00CB6F74" w:rsidRDefault="00CB6F74" w:rsidP="00CB6F74"/>
        </w:tc>
        <w:tc>
          <w:tcPr>
            <w:tcW w:w="2785" w:type="dxa"/>
          </w:tcPr>
          <w:p w14:paraId="3C99028E" w14:textId="2CD571F8" w:rsidR="00CB6F74" w:rsidRDefault="00CB6F74" w:rsidP="00CB6F74"/>
        </w:tc>
      </w:tr>
      <w:tr w:rsidR="00CB6F74" w:rsidRPr="00CB6F74" w14:paraId="615561E4" w14:textId="77777777" w:rsidTr="00CB6F74">
        <w:trPr>
          <w:trHeight w:val="926"/>
        </w:trPr>
        <w:tc>
          <w:tcPr>
            <w:tcW w:w="2515" w:type="dxa"/>
          </w:tcPr>
          <w:p w14:paraId="108150B6" w14:textId="163ACD13" w:rsidR="00CB6F74" w:rsidRDefault="00CB6F74" w:rsidP="00CB6F74">
            <w:r>
              <w:lastRenderedPageBreak/>
              <w:t>P</w:t>
            </w:r>
            <w:r w:rsidR="00715130">
              <w:t>roposition</w:t>
            </w:r>
          </w:p>
        </w:tc>
        <w:tc>
          <w:tcPr>
            <w:tcW w:w="4050" w:type="dxa"/>
          </w:tcPr>
          <w:p w14:paraId="4C0217C1" w14:textId="77777777" w:rsidR="00CB6F74" w:rsidRDefault="00CB6F74" w:rsidP="00CB6F74"/>
        </w:tc>
        <w:tc>
          <w:tcPr>
            <w:tcW w:w="3600" w:type="dxa"/>
          </w:tcPr>
          <w:p w14:paraId="07562574" w14:textId="77777777" w:rsidR="00CB6F74" w:rsidRDefault="00CB6F74" w:rsidP="00CB6F74"/>
        </w:tc>
        <w:tc>
          <w:tcPr>
            <w:tcW w:w="2785" w:type="dxa"/>
          </w:tcPr>
          <w:p w14:paraId="0EE77A8E" w14:textId="77777777" w:rsidR="00CB6F74" w:rsidRDefault="00CB6F74" w:rsidP="00CB6F74"/>
        </w:tc>
      </w:tr>
      <w:tr w:rsidR="00CB6F74" w:rsidRPr="00CB6F74" w14:paraId="2DD8B4CF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3994C89" w14:textId="502426CB" w:rsidR="00CB6F74" w:rsidRDefault="00715130" w:rsidP="00CB6F74">
            <w:r>
              <w:t>Statement</w:t>
            </w:r>
          </w:p>
        </w:tc>
        <w:tc>
          <w:tcPr>
            <w:tcW w:w="4050" w:type="dxa"/>
          </w:tcPr>
          <w:p w14:paraId="4B19DC0A" w14:textId="77777777" w:rsidR="00CB6F74" w:rsidRDefault="00CB6F74" w:rsidP="00CB6F74"/>
        </w:tc>
        <w:tc>
          <w:tcPr>
            <w:tcW w:w="3600" w:type="dxa"/>
          </w:tcPr>
          <w:p w14:paraId="3A1B5548" w14:textId="77777777" w:rsidR="00CB6F74" w:rsidRDefault="00CB6F74" w:rsidP="00CB6F74"/>
        </w:tc>
        <w:tc>
          <w:tcPr>
            <w:tcW w:w="2785" w:type="dxa"/>
          </w:tcPr>
          <w:p w14:paraId="45A38957" w14:textId="77777777" w:rsidR="00CB6F74" w:rsidRDefault="00CB6F74" w:rsidP="00CB6F74"/>
        </w:tc>
      </w:tr>
      <w:tr w:rsidR="00715130" w:rsidRPr="00CB6F74" w14:paraId="43396F0C" w14:textId="77777777" w:rsidTr="00CB6F74">
        <w:trPr>
          <w:trHeight w:val="926"/>
        </w:trPr>
        <w:tc>
          <w:tcPr>
            <w:tcW w:w="2515" w:type="dxa"/>
          </w:tcPr>
          <w:p w14:paraId="3CB41416" w14:textId="1B2DD723" w:rsidR="00715130" w:rsidRDefault="00715130" w:rsidP="00CB6F74">
            <w:r>
              <w:t>Intersection</w:t>
            </w:r>
          </w:p>
        </w:tc>
        <w:tc>
          <w:tcPr>
            <w:tcW w:w="4050" w:type="dxa"/>
          </w:tcPr>
          <w:p w14:paraId="63735BE5" w14:textId="77777777" w:rsidR="00715130" w:rsidRDefault="00715130" w:rsidP="00CB6F74"/>
        </w:tc>
        <w:tc>
          <w:tcPr>
            <w:tcW w:w="3600" w:type="dxa"/>
          </w:tcPr>
          <w:p w14:paraId="5B993A1B" w14:textId="77777777" w:rsidR="00715130" w:rsidRDefault="00715130" w:rsidP="00CB6F74"/>
        </w:tc>
        <w:tc>
          <w:tcPr>
            <w:tcW w:w="2785" w:type="dxa"/>
          </w:tcPr>
          <w:p w14:paraId="2056F673" w14:textId="77777777" w:rsidR="00715130" w:rsidRDefault="00715130" w:rsidP="00CB6F74"/>
        </w:tc>
      </w:tr>
      <w:tr w:rsidR="00715130" w:rsidRPr="00CB6F74" w14:paraId="6EBBDFD2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3D7A14FC" w14:textId="247C65FD" w:rsidR="00715130" w:rsidRDefault="00715130" w:rsidP="00CB6F74">
            <w:r>
              <w:t>Union</w:t>
            </w:r>
          </w:p>
        </w:tc>
        <w:tc>
          <w:tcPr>
            <w:tcW w:w="4050" w:type="dxa"/>
          </w:tcPr>
          <w:p w14:paraId="0F83E942" w14:textId="77777777" w:rsidR="00715130" w:rsidRDefault="00715130" w:rsidP="00CB6F74"/>
        </w:tc>
        <w:tc>
          <w:tcPr>
            <w:tcW w:w="3600" w:type="dxa"/>
          </w:tcPr>
          <w:p w14:paraId="5298370F" w14:textId="77777777" w:rsidR="00715130" w:rsidRDefault="00715130" w:rsidP="00CB6F74"/>
        </w:tc>
        <w:tc>
          <w:tcPr>
            <w:tcW w:w="2785" w:type="dxa"/>
          </w:tcPr>
          <w:p w14:paraId="34850920" w14:textId="77777777" w:rsidR="00715130" w:rsidRDefault="00715130" w:rsidP="00CB6F74"/>
        </w:tc>
      </w:tr>
      <w:tr w:rsidR="00715130" w:rsidRPr="00CB6F74" w14:paraId="5A880D46" w14:textId="77777777" w:rsidTr="00CB6F74">
        <w:trPr>
          <w:trHeight w:val="926"/>
        </w:trPr>
        <w:tc>
          <w:tcPr>
            <w:tcW w:w="2515" w:type="dxa"/>
          </w:tcPr>
          <w:p w14:paraId="4CAC4C75" w14:textId="2D911A8E" w:rsidR="00715130" w:rsidRDefault="00107EA0" w:rsidP="00CB6F74">
            <w:r>
              <w:t>Axio</w:t>
            </w:r>
            <w:r w:rsidR="00A3321D">
              <w:t>m</w:t>
            </w:r>
            <w:r>
              <w:t xml:space="preserve"> of Extensionality</w:t>
            </w:r>
          </w:p>
        </w:tc>
        <w:tc>
          <w:tcPr>
            <w:tcW w:w="4050" w:type="dxa"/>
          </w:tcPr>
          <w:p w14:paraId="08FE07F0" w14:textId="77777777" w:rsidR="00715130" w:rsidRDefault="00715130" w:rsidP="00CB6F74"/>
        </w:tc>
        <w:tc>
          <w:tcPr>
            <w:tcW w:w="3600" w:type="dxa"/>
          </w:tcPr>
          <w:p w14:paraId="14833717" w14:textId="77777777" w:rsidR="00715130" w:rsidRDefault="00715130" w:rsidP="00CB6F74"/>
        </w:tc>
        <w:tc>
          <w:tcPr>
            <w:tcW w:w="2785" w:type="dxa"/>
          </w:tcPr>
          <w:p w14:paraId="08E529FA" w14:textId="77777777" w:rsidR="00715130" w:rsidRDefault="00715130" w:rsidP="00CB6F74"/>
        </w:tc>
      </w:tr>
      <w:tr w:rsidR="00715130" w:rsidRPr="00CB6F74" w14:paraId="70B85BF2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76CDFE4" w14:textId="77777777" w:rsidR="00715130" w:rsidRDefault="00715130" w:rsidP="00CB6F74"/>
        </w:tc>
        <w:tc>
          <w:tcPr>
            <w:tcW w:w="4050" w:type="dxa"/>
          </w:tcPr>
          <w:p w14:paraId="16D60280" w14:textId="77777777" w:rsidR="00715130" w:rsidRDefault="00715130" w:rsidP="00CB6F74"/>
        </w:tc>
        <w:tc>
          <w:tcPr>
            <w:tcW w:w="3600" w:type="dxa"/>
          </w:tcPr>
          <w:p w14:paraId="2B2AA5B8" w14:textId="77777777" w:rsidR="00715130" w:rsidRDefault="00715130" w:rsidP="00CB6F74"/>
        </w:tc>
        <w:tc>
          <w:tcPr>
            <w:tcW w:w="2785" w:type="dxa"/>
          </w:tcPr>
          <w:p w14:paraId="1E2446AF" w14:textId="77777777" w:rsidR="00715130" w:rsidRDefault="00715130" w:rsidP="00CB6F74"/>
        </w:tc>
      </w:tr>
      <w:tr w:rsidR="00715130" w:rsidRPr="00CB6F74" w14:paraId="6FE3D7E1" w14:textId="77777777" w:rsidTr="00CB6F74">
        <w:trPr>
          <w:trHeight w:val="926"/>
        </w:trPr>
        <w:tc>
          <w:tcPr>
            <w:tcW w:w="2515" w:type="dxa"/>
          </w:tcPr>
          <w:p w14:paraId="1DCD58CF" w14:textId="77777777" w:rsidR="00715130" w:rsidRDefault="00715130" w:rsidP="00CB6F74"/>
        </w:tc>
        <w:tc>
          <w:tcPr>
            <w:tcW w:w="4050" w:type="dxa"/>
          </w:tcPr>
          <w:p w14:paraId="69D4CE92" w14:textId="77777777" w:rsidR="00715130" w:rsidRDefault="00715130" w:rsidP="00CB6F74"/>
        </w:tc>
        <w:tc>
          <w:tcPr>
            <w:tcW w:w="3600" w:type="dxa"/>
          </w:tcPr>
          <w:p w14:paraId="24059AEC" w14:textId="77777777" w:rsidR="00715130" w:rsidRDefault="00715130" w:rsidP="00CB6F74"/>
        </w:tc>
        <w:tc>
          <w:tcPr>
            <w:tcW w:w="2785" w:type="dxa"/>
          </w:tcPr>
          <w:p w14:paraId="06150816" w14:textId="77777777" w:rsidR="00715130" w:rsidRDefault="00715130" w:rsidP="00CB6F74"/>
        </w:tc>
      </w:tr>
    </w:tbl>
    <w:p w14:paraId="5927453A" w14:textId="77777777" w:rsidR="00CB6F74" w:rsidRPr="00CB6F74" w:rsidRDefault="00CB6F74" w:rsidP="00CB6F74"/>
    <w:p w14:paraId="680EEACF" w14:textId="6776F1CD" w:rsidR="00C079A6" w:rsidRPr="00CB6F74" w:rsidRDefault="00C079A6" w:rsidP="00CB6F74"/>
    <w:sectPr w:rsidR="00C079A6" w:rsidRPr="00CB6F74" w:rsidSect="00CB6F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62712" w14:textId="77777777" w:rsidR="0022204F" w:rsidRDefault="0022204F" w:rsidP="00715130">
      <w:pPr>
        <w:spacing w:before="0" w:after="0" w:line="240" w:lineRule="auto"/>
      </w:pPr>
      <w:r>
        <w:separator/>
      </w:r>
    </w:p>
  </w:endnote>
  <w:endnote w:type="continuationSeparator" w:id="0">
    <w:p w14:paraId="3BF2CFB4" w14:textId="77777777" w:rsidR="0022204F" w:rsidRDefault="0022204F" w:rsidP="007151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37BA2" w14:textId="77777777" w:rsidR="0022204F" w:rsidRDefault="0022204F" w:rsidP="00715130">
      <w:pPr>
        <w:spacing w:before="0" w:after="0" w:line="240" w:lineRule="auto"/>
      </w:pPr>
      <w:r>
        <w:separator/>
      </w:r>
    </w:p>
  </w:footnote>
  <w:footnote w:type="continuationSeparator" w:id="0">
    <w:p w14:paraId="69DD2663" w14:textId="77777777" w:rsidR="0022204F" w:rsidRDefault="0022204F" w:rsidP="0071513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189060">
    <w:abstractNumId w:val="0"/>
  </w:num>
  <w:num w:numId="2" w16cid:durableId="2044398253">
    <w:abstractNumId w:val="0"/>
  </w:num>
  <w:num w:numId="3" w16cid:durableId="879320486">
    <w:abstractNumId w:val="0"/>
  </w:num>
  <w:num w:numId="4" w16cid:durableId="87458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74"/>
    <w:rsid w:val="000A3F38"/>
    <w:rsid w:val="00107EA0"/>
    <w:rsid w:val="001C693B"/>
    <w:rsid w:val="0022204F"/>
    <w:rsid w:val="003F1E2A"/>
    <w:rsid w:val="00481ECD"/>
    <w:rsid w:val="00715130"/>
    <w:rsid w:val="00806BC7"/>
    <w:rsid w:val="0093266F"/>
    <w:rsid w:val="00A04BB8"/>
    <w:rsid w:val="00A3321D"/>
    <w:rsid w:val="00BA4ED9"/>
    <w:rsid w:val="00C079A6"/>
    <w:rsid w:val="00CB6F74"/>
    <w:rsid w:val="00DE6AA8"/>
    <w:rsid w:val="00E37DB3"/>
    <w:rsid w:val="00E939E4"/>
    <w:rsid w:val="00F7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F0E8"/>
  <w15:chartTrackingRefBased/>
  <w15:docId w15:val="{1DD631AC-822D-2C44-B3DD-370FA216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1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21D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21D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21D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21D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21D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21D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21D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21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21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21D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21D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21D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2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21D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321D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21D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21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321D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3321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321D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A3321D"/>
    <w:pPr>
      <w:ind w:left="720"/>
      <w:contextualSpacing/>
    </w:pPr>
  </w:style>
  <w:style w:type="character" w:styleId="IntenseEmphasis">
    <w:name w:val="Intense Emphasis"/>
    <w:uiPriority w:val="21"/>
    <w:qFormat/>
    <w:rsid w:val="00A3321D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21D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21D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A3321D"/>
    <w:rPr>
      <w:b/>
      <w:bCs/>
      <w:i/>
      <w:iCs/>
      <w:caps/>
      <w:color w:val="156082" w:themeColor="accent1"/>
    </w:rPr>
  </w:style>
  <w:style w:type="table" w:styleId="TableGrid">
    <w:name w:val="Table Grid"/>
    <w:basedOn w:val="TableNormal"/>
    <w:uiPriority w:val="39"/>
    <w:rsid w:val="00CB6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B6F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3321D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A3321D"/>
    <w:rPr>
      <w:b/>
      <w:bCs/>
    </w:rPr>
  </w:style>
  <w:style w:type="character" w:styleId="Emphasis">
    <w:name w:val="Emphasis"/>
    <w:uiPriority w:val="20"/>
    <w:qFormat/>
    <w:rsid w:val="00A3321D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3321D"/>
    <w:pPr>
      <w:spacing w:before="0" w:after="0" w:line="240" w:lineRule="auto"/>
    </w:pPr>
  </w:style>
  <w:style w:type="character" w:styleId="SubtleEmphasis">
    <w:name w:val="Subtle Emphasis"/>
    <w:uiPriority w:val="19"/>
    <w:qFormat/>
    <w:rsid w:val="00A3321D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A3321D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A3321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21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3321D"/>
    <w:rPr>
      <w:sz w:val="20"/>
      <w:szCs w:val="20"/>
    </w:rPr>
  </w:style>
  <w:style w:type="paragraph" w:customStyle="1" w:styleId="PersonalName">
    <w:name w:val="Personal Name"/>
    <w:basedOn w:val="Title"/>
    <w:rsid w:val="000A3F38"/>
    <w:rPr>
      <w:b/>
      <w:cap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1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130"/>
  </w:style>
  <w:style w:type="paragraph" w:styleId="Footer">
    <w:name w:val="footer"/>
    <w:basedOn w:val="Normal"/>
    <w:link w:val="FooterChar"/>
    <w:uiPriority w:val="99"/>
    <w:unhideWhenUsed/>
    <w:rsid w:val="0071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Marshall</dc:creator>
  <cp:keywords/>
  <dc:description/>
  <cp:lastModifiedBy>Bill Marshall</cp:lastModifiedBy>
  <cp:revision>2</cp:revision>
  <dcterms:created xsi:type="dcterms:W3CDTF">2025-08-17T16:10:00Z</dcterms:created>
  <dcterms:modified xsi:type="dcterms:W3CDTF">2025-08-17T19:17:00Z</dcterms:modified>
</cp:coreProperties>
</file>