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95942" w14:textId="61F5223D" w:rsidR="005947B5" w:rsidRDefault="006A4E82" w:rsidP="006A4E82">
      <w:pPr>
        <w:pStyle w:val="Title"/>
      </w:pPr>
      <w:r>
        <w:t>[8088] IBM PC (1981)</w:t>
      </w:r>
    </w:p>
    <w:p w14:paraId="5607667C" w14:textId="7A749475" w:rsidR="00C33F48" w:rsidRDefault="00C33F48" w:rsidP="00C33F48">
      <w:pPr>
        <w:pStyle w:val="Heading1"/>
      </w:pPr>
      <w:r>
        <w:t>Basic Details</w:t>
      </w:r>
    </w:p>
    <w:p w14:paraId="42CFA7C6" w14:textId="7A0326B0" w:rsidR="00D66774" w:rsidRDefault="00715A6D" w:rsidP="00C33F48">
      <w:r>
        <w:t>Machine: [8088] IBM PC (1981)</w:t>
      </w:r>
      <w:r>
        <w:br/>
        <w:t>Machine type: [1979] 8088</w:t>
      </w:r>
      <w:r>
        <w:br/>
      </w:r>
      <w:r w:rsidR="00A80985">
        <w:t>Chipset: Intel 8088-compatible</w:t>
      </w:r>
      <w:r w:rsidR="00A80985">
        <w:br/>
        <w:t>Supported CPUs: Intel 8088, NEC V20</w:t>
      </w:r>
      <w:r w:rsidR="00A80985">
        <w:br/>
        <w:t>FPU: 8087</w:t>
      </w:r>
      <w:r w:rsidR="00A80985">
        <w:br/>
        <w:t>Minimum RAM: 16 kB</w:t>
      </w:r>
      <w:r w:rsidR="00A80985">
        <w:br/>
        <w:t>Maximum RAM: 64 kB</w:t>
      </w:r>
      <w:r w:rsidR="00367D53">
        <w:t xml:space="preserve"> (Expandable to </w:t>
      </w:r>
      <w:r w:rsidR="00240D6E">
        <w:t>544</w:t>
      </w:r>
      <w:r w:rsidR="00367D53">
        <w:t xml:space="preserve"> kB using Microsoft RAMCard</w:t>
      </w:r>
      <w:r w:rsidR="00240D6E">
        <w:t>s</w:t>
      </w:r>
      <w:r w:rsidR="00367D53">
        <w:t>)</w:t>
      </w:r>
      <w:r w:rsidR="00691B53">
        <w:br/>
        <w:t>Floppy Controller: Internal</w:t>
      </w:r>
      <w:r w:rsidR="00691B53">
        <w:br/>
        <w:t>Hard Disk Controller: Not Supported</w:t>
      </w:r>
      <w:r w:rsidR="00691B53">
        <w:br/>
        <w:t>Floppy Drive Support: 5.25” (180k/360k)</w:t>
      </w:r>
      <w:r w:rsidR="00691B53">
        <w:br/>
        <w:t>Expansion Slots: 5x ISA</w:t>
      </w:r>
      <w:r w:rsidR="0060227C">
        <w:t xml:space="preserve"> slots</w:t>
      </w:r>
      <w:r w:rsidR="0060227C">
        <w:br/>
      </w:r>
      <w:r w:rsidR="00367D53">
        <w:t xml:space="preserve">Supported OSes: MS-DOS 1.25 to </w:t>
      </w:r>
      <w:r w:rsidR="006A4E82">
        <w:t>5.00</w:t>
      </w:r>
    </w:p>
    <w:p w14:paraId="6B14F4AA" w14:textId="03F34EFF" w:rsidR="00D66774" w:rsidRDefault="00EE5B89" w:rsidP="00EE5B89">
      <w:pPr>
        <w:pStyle w:val="Heading1"/>
      </w:pPr>
      <w:r>
        <w:t>Notes</w:t>
      </w:r>
    </w:p>
    <w:p w14:paraId="76A2B8F2" w14:textId="6741EE82" w:rsidR="00EE5B89" w:rsidRDefault="00EE5B89" w:rsidP="00EE5B89">
      <w:pPr>
        <w:pStyle w:val="ListParagraph"/>
        <w:numPr>
          <w:ilvl w:val="0"/>
          <w:numId w:val="1"/>
        </w:numPr>
      </w:pPr>
      <w:r>
        <w:t>MS-DOS requires a minimum of 32 kB RAM for versions 1 and 2, and 64 kB for version 3.</w:t>
      </w:r>
      <w:r w:rsidR="006A4E82">
        <w:t xml:space="preserve"> Versions 4 and 5 require 128 kB to boot, and are not recommended for this machine.</w:t>
      </w:r>
      <w:r w:rsidR="00C120EE">
        <w:t xml:space="preserve"> DOS 6 was not officially released on 360k floppies, but may work if installed onto one beforehand.</w:t>
      </w:r>
      <w:r w:rsidR="006A4E82">
        <w:t xml:space="preserve"> You will have the best results with PC-DOS 3.30.</w:t>
      </w:r>
    </w:p>
    <w:p w14:paraId="6FC59857" w14:textId="1536B284" w:rsidR="00EE5B89" w:rsidRDefault="00EE5B89" w:rsidP="00EE5B89">
      <w:pPr>
        <w:pStyle w:val="ListParagraph"/>
        <w:numPr>
          <w:ilvl w:val="0"/>
          <w:numId w:val="1"/>
        </w:numPr>
      </w:pPr>
      <w:r>
        <w:t>The BIOS is not configurable by the user.</w:t>
      </w:r>
    </w:p>
    <w:p w14:paraId="1E850A46" w14:textId="56CCA047" w:rsidR="00EE5B89" w:rsidRDefault="00EE5B89" w:rsidP="00EE5B89">
      <w:pPr>
        <w:pStyle w:val="ListParagraph"/>
        <w:numPr>
          <w:ilvl w:val="0"/>
          <w:numId w:val="1"/>
        </w:numPr>
      </w:pPr>
      <w:r>
        <w:t>If booted without a floppy in the drive, the system will boot into BASIC. The only way to exit is to restart the machine by pressing Ctrl+Alt+Delete.</w:t>
      </w:r>
    </w:p>
    <w:p w14:paraId="08473E8D" w14:textId="2C11C889" w:rsidR="00EE5B89" w:rsidRDefault="00EE5B89" w:rsidP="00EE5B89">
      <w:pPr>
        <w:pStyle w:val="ListParagraph"/>
        <w:numPr>
          <w:ilvl w:val="0"/>
          <w:numId w:val="1"/>
        </w:numPr>
      </w:pPr>
      <w:r>
        <w:t>When installing the RAMCard to expand memory, set the Start Address to 64</w:t>
      </w:r>
      <w:r w:rsidR="00240D6E">
        <w:t xml:space="preserve"> for the first one to expand to 320 kB. If expanding to 544 kB, set the Start Address for the second RAMCard to 320. The machine will not boot with more than 544 kB of RAM.</w:t>
      </w:r>
    </w:p>
    <w:p w14:paraId="7EF25B67" w14:textId="1A84ED57" w:rsidR="00EE5B89" w:rsidRDefault="00EE5B89" w:rsidP="00EE5B89">
      <w:pPr>
        <w:pStyle w:val="ListParagraph"/>
        <w:numPr>
          <w:ilvl w:val="0"/>
          <w:numId w:val="1"/>
        </w:numPr>
      </w:pPr>
      <w:r>
        <w:t xml:space="preserve">The BIOS does not display a visual confirmation of </w:t>
      </w:r>
      <w:r w:rsidR="00715A6D">
        <w:t>the memory test on startup. If the memory is maxed out, it may take a minute or more to test the memory.</w:t>
      </w:r>
    </w:p>
    <w:p w14:paraId="05636519" w14:textId="18AFC33B" w:rsidR="00715A6D" w:rsidRPr="00EE5B89" w:rsidRDefault="00715A6D" w:rsidP="00EE5B89">
      <w:pPr>
        <w:pStyle w:val="ListParagraph"/>
        <w:numPr>
          <w:ilvl w:val="0"/>
          <w:numId w:val="1"/>
        </w:numPr>
      </w:pPr>
      <w:r>
        <w:t>To check available memory, run CHKDSK in DOS.</w:t>
      </w:r>
    </w:p>
    <w:sectPr w:rsidR="00715A6D" w:rsidRPr="00EE5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3003"/>
    <w:multiLevelType w:val="hybridMultilevel"/>
    <w:tmpl w:val="7F66F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424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25"/>
    <w:rsid w:val="000203F3"/>
    <w:rsid w:val="00240D6E"/>
    <w:rsid w:val="002D454B"/>
    <w:rsid w:val="00367D53"/>
    <w:rsid w:val="00455968"/>
    <w:rsid w:val="005947B5"/>
    <w:rsid w:val="0060227C"/>
    <w:rsid w:val="00613925"/>
    <w:rsid w:val="00691B53"/>
    <w:rsid w:val="006A4E82"/>
    <w:rsid w:val="00715A6D"/>
    <w:rsid w:val="008374E1"/>
    <w:rsid w:val="00A80985"/>
    <w:rsid w:val="00C120EE"/>
    <w:rsid w:val="00C33F48"/>
    <w:rsid w:val="00D33EB5"/>
    <w:rsid w:val="00D66774"/>
    <w:rsid w:val="00EE5B89"/>
    <w:rsid w:val="00F42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407E"/>
  <w15:chartTrackingRefBased/>
  <w15:docId w15:val="{256E2E68-E328-4721-B164-D261E1D5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F4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48"/>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EE5B89"/>
    <w:pPr>
      <w:ind w:left="720"/>
      <w:contextualSpacing/>
    </w:pPr>
  </w:style>
  <w:style w:type="paragraph" w:styleId="Title">
    <w:name w:val="Title"/>
    <w:basedOn w:val="Normal"/>
    <w:next w:val="Normal"/>
    <w:link w:val="TitleChar"/>
    <w:uiPriority w:val="10"/>
    <w:qFormat/>
    <w:rsid w:val="006A4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E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C32-7757-4D3B-822A-120A4F22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Mascarenhas</dc:creator>
  <cp:keywords/>
  <dc:description/>
  <cp:lastModifiedBy>Marc Mascarenhas</cp:lastModifiedBy>
  <cp:revision>9</cp:revision>
  <dcterms:created xsi:type="dcterms:W3CDTF">2024-10-13T13:58:00Z</dcterms:created>
  <dcterms:modified xsi:type="dcterms:W3CDTF">2024-10-14T11:39:00Z</dcterms:modified>
</cp:coreProperties>
</file>