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19FD" w14:textId="29639C37" w:rsidR="001E4ACD" w:rsidRPr="007065BE" w:rsidRDefault="007065BE">
      <w:pPr>
        <w:rPr>
          <w:rFonts w:cstheme="minorHAnsi"/>
        </w:rPr>
      </w:pPr>
      <w:r w:rsidRPr="007065BE">
        <w:rPr>
          <w:rFonts w:cstheme="minorHAnsi"/>
        </w:rPr>
        <w:t xml:space="preserve">No percentage increase provided because </w:t>
      </w:r>
      <w:r w:rsidRPr="007065BE">
        <w:rPr>
          <w:rFonts w:cstheme="minorHAnsi"/>
          <w:shd w:val="clear" w:color="auto" w:fill="F2F2F2"/>
        </w:rPr>
        <w:t>our last price increase was 04/01/22 and we have not had another increase since then.</w:t>
      </w:r>
    </w:p>
    <w:sectPr w:rsidR="001E4ACD" w:rsidRPr="0070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BE"/>
    <w:rsid w:val="00152337"/>
    <w:rsid w:val="001E4ACD"/>
    <w:rsid w:val="007065BE"/>
    <w:rsid w:val="00A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7859"/>
  <w15:chartTrackingRefBased/>
  <w15:docId w15:val="{AA297578-0D4F-42E1-BD67-7A9CD13A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Lindsey@HCAI</dc:creator>
  <cp:keywords/>
  <dc:description/>
  <cp:lastModifiedBy>Hawkins, Lindsey@HCAI</cp:lastModifiedBy>
  <cp:revision>1</cp:revision>
  <dcterms:created xsi:type="dcterms:W3CDTF">2023-06-20T21:14:00Z</dcterms:created>
  <dcterms:modified xsi:type="dcterms:W3CDTF">2023-06-20T21:15:00Z</dcterms:modified>
</cp:coreProperties>
</file>