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E8E21EE" w:rsidR="00742345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57772204" w14:textId="20B2B1AF" w:rsidR="00742345" w:rsidRPr="00742345" w:rsidRDefault="001D7CFD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Ambrosetti</w:t>
            </w:r>
          </w:p>
        </w:tc>
      </w:tr>
      <w:tr w:rsidR="00DA4526" w:rsidRPr="008D723D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8D723D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DB16035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82A864E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B8CCA9" w:rsidR="00DA4526" w:rsidRPr="00742345" w:rsidRDefault="001D7CFD" w:rsidP="001D7CFD">
            <w:pPr>
              <w:pStyle w:val="TexteTableau"/>
              <w:tabs>
                <w:tab w:val="left" w:pos="1702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1C68F8F5" w:rsidR="00DA4526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9F0B8A0" w:rsidR="00467548" w:rsidRPr="00742345" w:rsidRDefault="006D38C1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04.09.2024 – </w:t>
            </w:r>
            <w:r w:rsidR="00573EB7">
              <w:rPr>
                <w:rFonts w:cstheme="minorHAnsi"/>
                <w:lang w:val="it-IT"/>
              </w:rPr>
              <w:t>1</w:t>
            </w:r>
            <w:r w:rsidR="0089474D">
              <w:rPr>
                <w:rFonts w:cstheme="minorHAnsi"/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8.01.2025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E7903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E7C97CC" w:rsidR="00DA4526" w:rsidRPr="00742345" w:rsidRDefault="001D7C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 ore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16EB16B" w:rsidR="002803BE" w:rsidRPr="00F97C84" w:rsidRDefault="0082610B" w:rsidP="00F97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</w:pPr>
      <w:r>
        <w:rPr>
          <w:rFonts w:cstheme="minorHAnsi"/>
          <w:lang w:val="it-IT"/>
        </w:rPr>
        <w:t>-</w:t>
      </w:r>
      <w:r w:rsidR="00F97C84">
        <w:rPr>
          <w:rFonts w:cstheme="minorHAnsi"/>
          <w:lang w:val="it-IT"/>
        </w:rPr>
        <w:t xml:space="preserve">  </w:t>
      </w:r>
      <w:r w:rsidR="00F97C84" w:rsidRPr="00F97C84"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  <w:t>Applicazione di Chat su Rete Locale: Applicazione di messaggistica semplice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DC85859" w14:textId="0F23990F" w:rsidR="000362DE" w:rsidRPr="000362DE" w:rsidRDefault="00927C06" w:rsidP="000362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</w:t>
      </w:r>
    </w:p>
    <w:p w14:paraId="14B9EBB3" w14:textId="610DCDC9" w:rsidR="00003FC2" w:rsidRPr="00003FC2" w:rsidRDefault="00927C06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27C06">
        <w:rPr>
          <w:rFonts w:eastAsia="Times New Roman" w:cstheme="minorHAnsi"/>
          <w:lang w:val="it-IT" w:eastAsia="fr-FR"/>
        </w:rPr>
        <w:t xml:space="preserve">Visual </w:t>
      </w:r>
      <w:r>
        <w:rPr>
          <w:rFonts w:eastAsia="Times New Roman" w:cstheme="minorHAnsi"/>
          <w:lang w:val="it-IT" w:eastAsia="fr-FR"/>
        </w:rPr>
        <w:t>S</w:t>
      </w:r>
      <w:r w:rsidRPr="00927C06">
        <w:rPr>
          <w:rFonts w:eastAsia="Times New Roman" w:cstheme="minorHAnsi"/>
          <w:lang w:val="it-IT" w:eastAsia="fr-FR"/>
        </w:rPr>
        <w:t>tudio</w:t>
      </w:r>
      <w:r>
        <w:rPr>
          <w:rFonts w:eastAsia="Times New Roman" w:cstheme="minorHAnsi"/>
          <w:lang w:val="it-IT" w:eastAsia="fr-FR"/>
        </w:rPr>
        <w:t xml:space="preserve"> Code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12DBE961" w:rsidR="00DD4B58" w:rsidRDefault="00337285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r w:rsidR="00FB674C">
        <w:rPr>
          <w:rFonts w:eastAsia="Times New Roman" w:cstheme="minorHAnsi"/>
          <w:lang w:val="it-IT" w:eastAsia="fr-FR"/>
        </w:rPr>
        <w:t>base di Python</w:t>
      </w:r>
      <w:r w:rsidR="001D3B86">
        <w:rPr>
          <w:rFonts w:eastAsia="Times New Roman" w:cstheme="minorHAnsi"/>
          <w:lang w:val="it-IT" w:eastAsia="fr-FR"/>
        </w:rPr>
        <w:t xml:space="preserve"> e Javascript</w:t>
      </w:r>
    </w:p>
    <w:p w14:paraId="7AB7CAAB" w14:textId="29158C92" w:rsidR="00767050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Visual Studio Code</w:t>
      </w:r>
    </w:p>
    <w:p w14:paraId="3ABE8E90" w14:textId="3F077A76" w:rsidR="00767050" w:rsidRPr="00DD4B58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Python e l’interprete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FA8823D" w14:textId="77777777" w:rsidR="005F4F02" w:rsidRPr="008D723D" w:rsidRDefault="005F4F02" w:rsidP="00CC5E4C">
      <w:pPr>
        <w:numPr>
          <w:ilvl w:val="0"/>
          <w:numId w:val="13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Ricerca e Filtri</w:t>
      </w:r>
      <w:r w:rsidRPr="008D723D">
        <w:rPr>
          <w:lang w:val="it-CH"/>
        </w:rPr>
        <w:t>: Possibilità di ricercare, filtrare le conversazioni in base a criteri come contatti e messaggi</w:t>
      </w:r>
    </w:p>
    <w:p w14:paraId="7E9969F9" w14:textId="77777777" w:rsidR="005F4F02" w:rsidRPr="008D723D" w:rsidRDefault="005F4F02" w:rsidP="00CC5E4C">
      <w:pPr>
        <w:numPr>
          <w:ilvl w:val="0"/>
          <w:numId w:val="14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Controllo di accesso</w:t>
      </w:r>
      <w:r w:rsidRPr="008D723D">
        <w:rPr>
          <w:lang w:val="it-CH"/>
        </w:rPr>
        <w:t>: L’applicativo deve avere la funzionalità di login per permettere di sapere chi ha scritto un determinato messaggio nella chat</w:t>
      </w:r>
    </w:p>
    <w:p w14:paraId="5E83738F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 xml:space="preserve">Storico chat: </w:t>
      </w:r>
      <w:r w:rsidRPr="008D723D">
        <w:rPr>
          <w:lang w:val="it-CH"/>
        </w:rPr>
        <w:t>Accesso allo storico delle conversazioni, con la possibilità di esportare chat in formato PDF, CSV o altri formati</w:t>
      </w:r>
    </w:p>
    <w:p w14:paraId="73F529C2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Analisi delle conversazioni</w:t>
      </w:r>
      <w:r w:rsidRPr="008D723D">
        <w:rPr>
          <w:lang w:val="it-CH"/>
        </w:rPr>
        <w:t>: Fornire report dettagliati sull’attività nelle chat (volume di messaggi e data dei messaggi) statistica di quanti messaggi per giorno</w:t>
      </w:r>
    </w:p>
    <w:p w14:paraId="1F4FFE80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Visibilità messaggi</w:t>
      </w:r>
      <w:r w:rsidRPr="008D723D">
        <w:rPr>
          <w:lang w:val="it-CH"/>
        </w:rPr>
        <w:t>: Configurazione della visibilità dei messaggi – dopo u determinato lasso di tempo i messaggi “vecchi” non sono più visibili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8BE59" w14:textId="77777777" w:rsidR="00EE7E01" w:rsidRDefault="00EE7E01" w:rsidP="004B5859">
      <w:pPr>
        <w:spacing w:after="0" w:line="240" w:lineRule="auto"/>
      </w:pPr>
      <w:r>
        <w:separator/>
      </w:r>
    </w:p>
  </w:endnote>
  <w:endnote w:type="continuationSeparator" w:id="0">
    <w:p w14:paraId="78612BFA" w14:textId="77777777" w:rsidR="00EE7E01" w:rsidRDefault="00EE7E0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8FA8C" w14:textId="77777777" w:rsidR="00EE7E01" w:rsidRDefault="00EE7E01" w:rsidP="004B5859">
      <w:pPr>
        <w:spacing w:after="0" w:line="240" w:lineRule="auto"/>
      </w:pPr>
      <w:r>
        <w:separator/>
      </w:r>
    </w:p>
  </w:footnote>
  <w:footnote w:type="continuationSeparator" w:id="0">
    <w:p w14:paraId="352FD59E" w14:textId="77777777" w:rsidR="00EE7E01" w:rsidRDefault="00EE7E0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CAE4B" w14:textId="7C52255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1D7CFD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3AD"/>
    <w:multiLevelType w:val="multilevel"/>
    <w:tmpl w:val="B5F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C54"/>
    <w:multiLevelType w:val="multilevel"/>
    <w:tmpl w:val="A75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64DC"/>
    <w:multiLevelType w:val="multilevel"/>
    <w:tmpl w:val="398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49D1E1E"/>
    <w:multiLevelType w:val="hybridMultilevel"/>
    <w:tmpl w:val="97C00EAC"/>
    <w:lvl w:ilvl="0" w:tplc="E44E02BE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668674E9"/>
    <w:multiLevelType w:val="multilevel"/>
    <w:tmpl w:val="E3E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001926783">
    <w:abstractNumId w:val="6"/>
  </w:num>
  <w:num w:numId="2" w16cid:durableId="1603535857">
    <w:abstractNumId w:val="8"/>
  </w:num>
  <w:num w:numId="3" w16cid:durableId="554317366">
    <w:abstractNumId w:val="4"/>
  </w:num>
  <w:num w:numId="4" w16cid:durableId="1414815313">
    <w:abstractNumId w:val="13"/>
  </w:num>
  <w:num w:numId="5" w16cid:durableId="35008015">
    <w:abstractNumId w:val="3"/>
  </w:num>
  <w:num w:numId="6" w16cid:durableId="708603880">
    <w:abstractNumId w:val="0"/>
  </w:num>
  <w:num w:numId="7" w16cid:durableId="911233246">
    <w:abstractNumId w:val="12"/>
  </w:num>
  <w:num w:numId="8" w16cid:durableId="2107265850">
    <w:abstractNumId w:val="3"/>
  </w:num>
  <w:num w:numId="9" w16cid:durableId="2067873204">
    <w:abstractNumId w:val="7"/>
  </w:num>
  <w:num w:numId="10" w16cid:durableId="1437670724">
    <w:abstractNumId w:val="9"/>
  </w:num>
  <w:num w:numId="11" w16cid:durableId="866018560">
    <w:abstractNumId w:val="5"/>
  </w:num>
  <w:num w:numId="12" w16cid:durableId="525683319">
    <w:abstractNumId w:val="10"/>
  </w:num>
  <w:num w:numId="13" w16cid:durableId="1915050206">
    <w:abstractNumId w:val="1"/>
  </w:num>
  <w:num w:numId="14" w16cid:durableId="296187179">
    <w:abstractNumId w:val="11"/>
  </w:num>
  <w:num w:numId="15" w16cid:durableId="488836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3FC2"/>
    <w:rsid w:val="000362DE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3B86"/>
    <w:rsid w:val="001D7CFD"/>
    <w:rsid w:val="001E1B95"/>
    <w:rsid w:val="001F4F5A"/>
    <w:rsid w:val="00216BCA"/>
    <w:rsid w:val="00242C09"/>
    <w:rsid w:val="00274C93"/>
    <w:rsid w:val="002803BE"/>
    <w:rsid w:val="002A2593"/>
    <w:rsid w:val="002A539C"/>
    <w:rsid w:val="002B12F8"/>
    <w:rsid w:val="002C5C08"/>
    <w:rsid w:val="002E0507"/>
    <w:rsid w:val="002F0E95"/>
    <w:rsid w:val="00320AE8"/>
    <w:rsid w:val="00337285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4F736F"/>
    <w:rsid w:val="00512570"/>
    <w:rsid w:val="00513E0A"/>
    <w:rsid w:val="00532276"/>
    <w:rsid w:val="00566389"/>
    <w:rsid w:val="005731F1"/>
    <w:rsid w:val="00573EB7"/>
    <w:rsid w:val="0058681A"/>
    <w:rsid w:val="005878B6"/>
    <w:rsid w:val="005A65F2"/>
    <w:rsid w:val="005D072F"/>
    <w:rsid w:val="005D1D9B"/>
    <w:rsid w:val="005D70DF"/>
    <w:rsid w:val="005E3264"/>
    <w:rsid w:val="005F4F02"/>
    <w:rsid w:val="006170F9"/>
    <w:rsid w:val="00651C26"/>
    <w:rsid w:val="00666BEC"/>
    <w:rsid w:val="00681DDA"/>
    <w:rsid w:val="00696CCC"/>
    <w:rsid w:val="006B7429"/>
    <w:rsid w:val="006C1812"/>
    <w:rsid w:val="006C1D63"/>
    <w:rsid w:val="006D38C1"/>
    <w:rsid w:val="006E1D7F"/>
    <w:rsid w:val="006F1F01"/>
    <w:rsid w:val="00702F8F"/>
    <w:rsid w:val="00706F86"/>
    <w:rsid w:val="00742345"/>
    <w:rsid w:val="007550E3"/>
    <w:rsid w:val="00767050"/>
    <w:rsid w:val="00774422"/>
    <w:rsid w:val="00775AB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4D"/>
    <w:rsid w:val="00895E80"/>
    <w:rsid w:val="008D2F78"/>
    <w:rsid w:val="008D4480"/>
    <w:rsid w:val="008D5539"/>
    <w:rsid w:val="008D723D"/>
    <w:rsid w:val="008F3197"/>
    <w:rsid w:val="00927C06"/>
    <w:rsid w:val="00950684"/>
    <w:rsid w:val="0095430C"/>
    <w:rsid w:val="009718A7"/>
    <w:rsid w:val="00994950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822E8"/>
    <w:rsid w:val="00BC1DE8"/>
    <w:rsid w:val="00BD0376"/>
    <w:rsid w:val="00C007A2"/>
    <w:rsid w:val="00C227D3"/>
    <w:rsid w:val="00C60F64"/>
    <w:rsid w:val="00C737A4"/>
    <w:rsid w:val="00C827D6"/>
    <w:rsid w:val="00C82AD3"/>
    <w:rsid w:val="00CC5E4C"/>
    <w:rsid w:val="00CE3AD0"/>
    <w:rsid w:val="00D03D1B"/>
    <w:rsid w:val="00D15458"/>
    <w:rsid w:val="00D1698D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EE7E01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97C84"/>
    <w:rsid w:val="00FB674C"/>
    <w:rsid w:val="00FC3E20"/>
    <w:rsid w:val="00FF113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C30B-EF56-4A3A-83EB-45CE2A9F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2024-09-22T12:30:00Z</dcterms:modified>
</cp:coreProperties>
</file>