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11122" w14:textId="77777777" w:rsidR="00131C58" w:rsidRPr="00131C58" w:rsidRDefault="00131C58" w:rsidP="00131C58">
      <w:r w:rsidRPr="00131C58">
        <w:t>Certainly! Here's an illustration and explanation of the </w:t>
      </w:r>
      <w:r w:rsidRPr="00131C58">
        <w:rPr>
          <w:b/>
          <w:bCs/>
        </w:rPr>
        <w:t>PPO architecture</w:t>
      </w:r>
      <w:r w:rsidRPr="00131C58">
        <w:t> and how losses and rewards are incorporated, tailored for your JupyterLab work in the Generative AI Advanced Fine-Tuning for LLMs course.</w:t>
      </w:r>
    </w:p>
    <w:p w14:paraId="632B2F4C" w14:textId="77777777" w:rsidR="00131C58" w:rsidRPr="00131C58" w:rsidRDefault="00131C58" w:rsidP="00131C58">
      <w:r w:rsidRPr="00131C58">
        <w:pict w14:anchorId="2841B2C5">
          <v:rect id="_x0000_i1055" style="width:0;height:0" o:hrstd="t" o:hr="t" fillcolor="#a0a0a0" stroked="f"/>
        </w:pict>
      </w:r>
    </w:p>
    <w:p w14:paraId="0AC270AC" w14:textId="77777777" w:rsidR="00131C58" w:rsidRPr="00131C58" w:rsidRDefault="00131C58" w:rsidP="00131C58">
      <w:pPr>
        <w:rPr>
          <w:b/>
          <w:bCs/>
        </w:rPr>
      </w:pPr>
      <w:r w:rsidRPr="00131C58">
        <w:rPr>
          <w:b/>
          <w:bCs/>
        </w:rPr>
        <w:t>PPO Architecture Overview</w:t>
      </w:r>
    </w:p>
    <w:p w14:paraId="606925D6" w14:textId="77777777" w:rsidR="00131C58" w:rsidRPr="00131C58" w:rsidRDefault="00131C58" w:rsidP="00131C58">
      <w:pPr>
        <w:numPr>
          <w:ilvl w:val="0"/>
          <w:numId w:val="1"/>
        </w:numPr>
      </w:pPr>
      <w:r w:rsidRPr="00131C58">
        <w:rPr>
          <w:b/>
          <w:bCs/>
        </w:rPr>
        <w:t>Policy Network (Actor):</w:t>
      </w:r>
    </w:p>
    <w:p w14:paraId="3CDD7B27" w14:textId="77777777" w:rsidR="00131C58" w:rsidRPr="00131C58" w:rsidRDefault="00131C58" w:rsidP="00131C58">
      <w:pPr>
        <w:numPr>
          <w:ilvl w:val="1"/>
          <w:numId w:val="1"/>
        </w:numPr>
      </w:pPr>
      <w:r w:rsidRPr="00131C58">
        <w:t>The language model (e.g., GPT-2) acts as the policy network.</w:t>
      </w:r>
    </w:p>
    <w:p w14:paraId="17CA5D0A" w14:textId="77777777" w:rsidR="00131C58" w:rsidRPr="00131C58" w:rsidRDefault="00131C58" w:rsidP="00131C58">
      <w:pPr>
        <w:numPr>
          <w:ilvl w:val="1"/>
          <w:numId w:val="1"/>
        </w:numPr>
      </w:pPr>
      <w:r w:rsidRPr="00131C58">
        <w:t>Given an input query, it generates responses (actions) by sampling tokens based on learned probabilities.</w:t>
      </w:r>
    </w:p>
    <w:p w14:paraId="49600241" w14:textId="77777777" w:rsidR="00131C58" w:rsidRPr="00131C58" w:rsidRDefault="00131C58" w:rsidP="00131C58">
      <w:pPr>
        <w:numPr>
          <w:ilvl w:val="0"/>
          <w:numId w:val="1"/>
        </w:numPr>
      </w:pPr>
      <w:r w:rsidRPr="00131C58">
        <w:rPr>
          <w:b/>
          <w:bCs/>
        </w:rPr>
        <w:t>Value Network (Critic):</w:t>
      </w:r>
    </w:p>
    <w:p w14:paraId="0343453E" w14:textId="77777777" w:rsidR="00131C58" w:rsidRPr="00131C58" w:rsidRDefault="00131C58" w:rsidP="00131C58">
      <w:pPr>
        <w:numPr>
          <w:ilvl w:val="1"/>
          <w:numId w:val="1"/>
        </w:numPr>
      </w:pPr>
      <w:r w:rsidRPr="00131C58">
        <w:t>Often implemented as a separate head on the same model or a separate network.</w:t>
      </w:r>
    </w:p>
    <w:p w14:paraId="46C415E4" w14:textId="77777777" w:rsidR="00131C58" w:rsidRPr="00131C58" w:rsidRDefault="00131C58" w:rsidP="00131C58">
      <w:pPr>
        <w:numPr>
          <w:ilvl w:val="1"/>
          <w:numId w:val="1"/>
        </w:numPr>
      </w:pPr>
      <w:r w:rsidRPr="00131C58">
        <w:t>Estimates the expected cumulative reward (value) for a given input state (query).</w:t>
      </w:r>
    </w:p>
    <w:p w14:paraId="6B88B8C6" w14:textId="77777777" w:rsidR="00131C58" w:rsidRPr="00131C58" w:rsidRDefault="00131C58" w:rsidP="00131C58">
      <w:pPr>
        <w:numPr>
          <w:ilvl w:val="0"/>
          <w:numId w:val="1"/>
        </w:numPr>
      </w:pPr>
      <w:r w:rsidRPr="00131C58">
        <w:rPr>
          <w:b/>
          <w:bCs/>
        </w:rPr>
        <w:t>Environment &amp; Rewards:</w:t>
      </w:r>
    </w:p>
    <w:p w14:paraId="772578D1" w14:textId="77777777" w:rsidR="00131C58" w:rsidRPr="00131C58" w:rsidRDefault="00131C58" w:rsidP="00131C58">
      <w:pPr>
        <w:numPr>
          <w:ilvl w:val="1"/>
          <w:numId w:val="1"/>
        </w:numPr>
      </w:pPr>
      <w:r w:rsidRPr="00131C58">
        <w:t>The environment is the task setting where the model generates text.</w:t>
      </w:r>
    </w:p>
    <w:p w14:paraId="7398D18C" w14:textId="77777777" w:rsidR="00131C58" w:rsidRPr="00131C58" w:rsidRDefault="00131C58" w:rsidP="00131C58">
      <w:pPr>
        <w:numPr>
          <w:ilvl w:val="1"/>
          <w:numId w:val="1"/>
        </w:numPr>
      </w:pPr>
      <w:r w:rsidRPr="00131C58">
        <w:t>Rewards are numerical feedback signals evaluating the quality of generated responses (e.g., sentiment score).</w:t>
      </w:r>
    </w:p>
    <w:p w14:paraId="48ABF027" w14:textId="77777777" w:rsidR="00131C58" w:rsidRPr="00131C58" w:rsidRDefault="00131C58" w:rsidP="00131C58">
      <w:r w:rsidRPr="00131C58">
        <w:pict w14:anchorId="7B73FCBD">
          <v:rect id="_x0000_i1056" style="width:0;height:0" o:hrstd="t" o:hr="t" fillcolor="#a0a0a0" stroked="f"/>
        </w:pict>
      </w:r>
    </w:p>
    <w:p w14:paraId="0728F199" w14:textId="77777777" w:rsidR="00131C58" w:rsidRPr="00131C58" w:rsidRDefault="00131C58" w:rsidP="00131C58">
      <w:pPr>
        <w:rPr>
          <w:b/>
          <w:bCs/>
        </w:rPr>
      </w:pPr>
      <w:r w:rsidRPr="00131C58">
        <w:rPr>
          <w:b/>
          <w:bCs/>
        </w:rPr>
        <w:t>How PPO Uses Loss and Rewards</w:t>
      </w:r>
    </w:p>
    <w:p w14:paraId="48C91D80" w14:textId="77777777" w:rsidR="00131C58" w:rsidRPr="00131C58" w:rsidRDefault="00131C58" w:rsidP="00131C58">
      <w:pPr>
        <w:rPr>
          <w:b/>
          <w:bCs/>
        </w:rPr>
      </w:pPr>
      <w:r w:rsidRPr="00131C58">
        <w:rPr>
          <w:b/>
          <w:bCs/>
        </w:rPr>
        <w:t>Step-by-step during training (ppo_trainer.step()):</w:t>
      </w:r>
    </w:p>
    <w:p w14:paraId="667D83B3" w14:textId="77777777" w:rsidR="00131C58" w:rsidRPr="00131C58" w:rsidRDefault="00131C58" w:rsidP="00131C58">
      <w:pPr>
        <w:numPr>
          <w:ilvl w:val="0"/>
          <w:numId w:val="2"/>
        </w:numPr>
      </w:pPr>
      <w:r w:rsidRPr="00131C58">
        <w:rPr>
          <w:b/>
          <w:bCs/>
        </w:rPr>
        <w:t>Generate responses</w:t>
      </w:r>
      <w:r w:rsidRPr="00131C58">
        <w:t> from the current policy for input queries.</w:t>
      </w:r>
    </w:p>
    <w:p w14:paraId="78325FD0" w14:textId="77777777" w:rsidR="00131C58" w:rsidRPr="00131C58" w:rsidRDefault="00131C58" w:rsidP="00131C58">
      <w:pPr>
        <w:numPr>
          <w:ilvl w:val="0"/>
          <w:numId w:val="2"/>
        </w:numPr>
      </w:pPr>
      <w:r w:rsidRPr="00131C58">
        <w:rPr>
          <w:b/>
          <w:bCs/>
        </w:rPr>
        <w:t>Calculate rewards</w:t>
      </w:r>
      <w:r w:rsidRPr="00131C58">
        <w:t> for these responses using a reward function (e.g., sentiment analysis pipeline).</w:t>
      </w:r>
    </w:p>
    <w:p w14:paraId="3F929D15" w14:textId="77777777" w:rsidR="00131C58" w:rsidRPr="00131C58" w:rsidRDefault="00131C58" w:rsidP="00131C58">
      <w:pPr>
        <w:numPr>
          <w:ilvl w:val="0"/>
          <w:numId w:val="2"/>
        </w:numPr>
      </w:pPr>
      <w:r w:rsidRPr="00131C58">
        <w:rPr>
          <w:b/>
          <w:bCs/>
        </w:rPr>
        <w:t>Compute advantage estimates:</w:t>
      </w:r>
    </w:p>
    <w:p w14:paraId="76A10578" w14:textId="77777777" w:rsidR="00131C58" w:rsidRPr="00131C58" w:rsidRDefault="00131C58" w:rsidP="00131C58">
      <w:pPr>
        <w:numPr>
          <w:ilvl w:val="1"/>
          <w:numId w:val="2"/>
        </w:numPr>
      </w:pPr>
      <w:r w:rsidRPr="00131C58">
        <w:t>Advantage = Reward + (discounted) future value - current value estimate</w:t>
      </w:r>
    </w:p>
    <w:p w14:paraId="1A5BBA71" w14:textId="77777777" w:rsidR="00131C58" w:rsidRPr="00131C58" w:rsidRDefault="00131C58" w:rsidP="00131C58">
      <w:pPr>
        <w:numPr>
          <w:ilvl w:val="1"/>
          <w:numId w:val="2"/>
        </w:numPr>
      </w:pPr>
      <w:r w:rsidRPr="00131C58">
        <w:t>It measures how much better an action (response) is compared to the expected value.</w:t>
      </w:r>
    </w:p>
    <w:p w14:paraId="4C0C3F9E" w14:textId="77777777" w:rsidR="00131C58" w:rsidRPr="00131C58" w:rsidRDefault="00131C58" w:rsidP="00131C58">
      <w:pPr>
        <w:numPr>
          <w:ilvl w:val="0"/>
          <w:numId w:val="2"/>
        </w:numPr>
      </w:pPr>
      <w:r w:rsidRPr="00131C58">
        <w:rPr>
          <w:b/>
          <w:bCs/>
        </w:rPr>
        <w:t>Policy Loss (Clipped Objective):</w:t>
      </w:r>
    </w:p>
    <w:p w14:paraId="0CF15D94" w14:textId="77777777" w:rsidR="00131C58" w:rsidRPr="00131C58" w:rsidRDefault="00131C58" w:rsidP="00131C58">
      <w:pPr>
        <w:numPr>
          <w:ilvl w:val="1"/>
          <w:numId w:val="2"/>
        </w:numPr>
      </w:pPr>
      <w:r w:rsidRPr="00131C58">
        <w:t>Calculate the ratio of new policy probability to old policy probability for the taken actions.</w:t>
      </w:r>
    </w:p>
    <w:p w14:paraId="229FADB1" w14:textId="77777777" w:rsidR="00131C58" w:rsidRPr="00131C58" w:rsidRDefault="00131C58" w:rsidP="00131C58">
      <w:pPr>
        <w:numPr>
          <w:ilvl w:val="1"/>
          <w:numId w:val="2"/>
        </w:numPr>
      </w:pPr>
      <w:r w:rsidRPr="00131C58">
        <w:lastRenderedPageBreak/>
        <w:t>Use a clipped surrogate objective to prevent large policy updates:</w:t>
      </w:r>
      <w:r w:rsidRPr="00131C58">
        <w:br/>
        <w:t>[ L^{CLIP}(\theta) = \mathbb{E} \left[ \min \left( r(\theta) \hat{A}, \text{clip}(r(\theta), 1 - \epsilon, 1 + \epsilon) \hat{A} \right) \right] ]</w:t>
      </w:r>
    </w:p>
    <w:p w14:paraId="62D7183F" w14:textId="77777777" w:rsidR="00131C58" w:rsidRPr="00131C58" w:rsidRDefault="00131C58" w:rsidP="00131C58">
      <w:pPr>
        <w:numPr>
          <w:ilvl w:val="1"/>
          <w:numId w:val="2"/>
        </w:numPr>
      </w:pPr>
      <w:r w:rsidRPr="00131C58">
        <w:t>Here, (r(\theta)) is the probability ratio, (\hat{A}) is the advantage, and (\epsilon) is a small threshold.</w:t>
      </w:r>
    </w:p>
    <w:p w14:paraId="70CA0485" w14:textId="77777777" w:rsidR="00131C58" w:rsidRPr="00131C58" w:rsidRDefault="00131C58" w:rsidP="00131C58">
      <w:pPr>
        <w:numPr>
          <w:ilvl w:val="0"/>
          <w:numId w:val="2"/>
        </w:numPr>
      </w:pPr>
      <w:r w:rsidRPr="00131C58">
        <w:rPr>
          <w:b/>
          <w:bCs/>
        </w:rPr>
        <w:t>Value Loss:</w:t>
      </w:r>
    </w:p>
    <w:p w14:paraId="111C6824" w14:textId="77777777" w:rsidR="00131C58" w:rsidRPr="00131C58" w:rsidRDefault="00131C58" w:rsidP="00131C58">
      <w:pPr>
        <w:numPr>
          <w:ilvl w:val="1"/>
          <w:numId w:val="2"/>
        </w:numPr>
      </w:pPr>
      <w:r w:rsidRPr="00131C58">
        <w:t>Mean squared error between predicted values and actual rewards (or returns).</w:t>
      </w:r>
    </w:p>
    <w:p w14:paraId="09D3F071" w14:textId="77777777" w:rsidR="00131C58" w:rsidRPr="00131C58" w:rsidRDefault="00131C58" w:rsidP="00131C58">
      <w:pPr>
        <w:numPr>
          <w:ilvl w:val="0"/>
          <w:numId w:val="2"/>
        </w:numPr>
      </w:pPr>
      <w:r w:rsidRPr="00131C58">
        <w:rPr>
          <w:b/>
          <w:bCs/>
        </w:rPr>
        <w:t>Total Loss:</w:t>
      </w:r>
    </w:p>
    <w:p w14:paraId="22BBDDD8" w14:textId="77777777" w:rsidR="00131C58" w:rsidRPr="00131C58" w:rsidRDefault="00131C58" w:rsidP="00131C58">
      <w:pPr>
        <w:numPr>
          <w:ilvl w:val="1"/>
          <w:numId w:val="2"/>
        </w:numPr>
      </w:pPr>
      <w:r w:rsidRPr="00131C58">
        <w:t>Combination of policy loss and value loss (plus optional entropy bonus for exploration).</w:t>
      </w:r>
    </w:p>
    <w:p w14:paraId="1C3A6330" w14:textId="77777777" w:rsidR="00131C58" w:rsidRPr="00131C58" w:rsidRDefault="00131C58" w:rsidP="00131C58">
      <w:pPr>
        <w:numPr>
          <w:ilvl w:val="0"/>
          <w:numId w:val="2"/>
        </w:numPr>
      </w:pPr>
      <w:r w:rsidRPr="00131C58">
        <w:rPr>
          <w:b/>
          <w:bCs/>
        </w:rPr>
        <w:t>Backpropagation:</w:t>
      </w:r>
    </w:p>
    <w:p w14:paraId="06FBF95D" w14:textId="77777777" w:rsidR="00131C58" w:rsidRPr="00131C58" w:rsidRDefault="00131C58" w:rsidP="00131C58">
      <w:pPr>
        <w:numPr>
          <w:ilvl w:val="1"/>
          <w:numId w:val="2"/>
        </w:numPr>
      </w:pPr>
      <w:r w:rsidRPr="00131C58">
        <w:t>Compute gradients of total loss w.r.t. model parameters.</w:t>
      </w:r>
    </w:p>
    <w:p w14:paraId="0B9A1EDC" w14:textId="77777777" w:rsidR="00131C58" w:rsidRPr="00131C58" w:rsidRDefault="00131C58" w:rsidP="00131C58">
      <w:pPr>
        <w:numPr>
          <w:ilvl w:val="1"/>
          <w:numId w:val="2"/>
        </w:numPr>
      </w:pPr>
      <w:r w:rsidRPr="00131C58">
        <w:t>Update parameters with gradient descent.</w:t>
      </w:r>
    </w:p>
    <w:p w14:paraId="329E88A2" w14:textId="77777777" w:rsidR="00131C58" w:rsidRPr="00131C58" w:rsidRDefault="00131C58" w:rsidP="00131C58">
      <w:r w:rsidRPr="00131C58">
        <w:pict w14:anchorId="2BB3E250">
          <v:rect id="_x0000_i1057" style="width:0;height:0" o:hrstd="t" o:hr="t" fillcolor="#a0a0a0" stroked="f"/>
        </w:pict>
      </w:r>
    </w:p>
    <w:p w14:paraId="06EC76DD" w14:textId="77777777" w:rsidR="00131C58" w:rsidRPr="00131C58" w:rsidRDefault="00131C58" w:rsidP="00131C58">
      <w:pPr>
        <w:rPr>
          <w:b/>
          <w:bCs/>
        </w:rPr>
      </w:pPr>
      <w:r w:rsidRPr="00131C58">
        <w:rPr>
          <w:b/>
          <w:bCs/>
        </w:rPr>
        <w:t>Visual Summary</w:t>
      </w:r>
    </w:p>
    <w:p w14:paraId="38989EC1" w14:textId="77777777" w:rsidR="00131C58" w:rsidRPr="00131C58" w:rsidRDefault="00131C58" w:rsidP="00131C58">
      <w:r w:rsidRPr="00131C58">
        <w:t>Input Query --&gt; Policy Network --&gt; Generated Response --&gt; Reward Function --&gt; Reward Score</w:t>
      </w:r>
    </w:p>
    <w:p w14:paraId="520F1ADE" w14:textId="77777777" w:rsidR="00131C58" w:rsidRPr="00131C58" w:rsidRDefault="00131C58" w:rsidP="00131C58">
      <w:r w:rsidRPr="00131C58">
        <w:t xml:space="preserve">                              ↘</w:t>
      </w:r>
    </w:p>
    <w:p w14:paraId="28869ECD" w14:textId="77777777" w:rsidR="00131C58" w:rsidRPr="00131C58" w:rsidRDefault="00131C58" w:rsidP="00131C58">
      <w:r w:rsidRPr="00131C58">
        <w:t xml:space="preserve">                               Value Network --&gt; Value Estimate</w:t>
      </w:r>
    </w:p>
    <w:p w14:paraId="4F86E461" w14:textId="77777777" w:rsidR="00131C58" w:rsidRPr="00131C58" w:rsidRDefault="00131C58" w:rsidP="00131C58"/>
    <w:p w14:paraId="04F44924" w14:textId="77777777" w:rsidR="00131C58" w:rsidRPr="00131C58" w:rsidRDefault="00131C58" w:rsidP="00131C58">
      <w:r w:rsidRPr="00131C58">
        <w:t>Use Reward &amp; Value Estimate --&gt; Calculate Advantage --&gt; Compute PPO Losses --&gt; Update Model Parameters</w:t>
      </w:r>
    </w:p>
    <w:p w14:paraId="2AA68CC6" w14:textId="77777777" w:rsidR="00131C58" w:rsidRPr="00131C58" w:rsidRDefault="00131C58" w:rsidP="00131C58">
      <w:r w:rsidRPr="00131C58">
        <w:pict w14:anchorId="2EFDD016">
          <v:rect id="_x0000_i1058" style="width:0;height:0" o:hrstd="t" o:hr="t" fillcolor="#a0a0a0" stroked="f"/>
        </w:pict>
      </w:r>
    </w:p>
    <w:p w14:paraId="52733F3A" w14:textId="77777777" w:rsidR="00131C58" w:rsidRPr="00131C58" w:rsidRDefault="00131C58" w:rsidP="00131C58">
      <w:pPr>
        <w:rPr>
          <w:b/>
          <w:bCs/>
        </w:rPr>
      </w:pPr>
      <w:r w:rsidRPr="00131C58">
        <w:rPr>
          <w:b/>
          <w:bCs/>
        </w:rPr>
        <w:t>In your JupyterLab environment</w:t>
      </w:r>
    </w:p>
    <w:p w14:paraId="2A4D6FDC" w14:textId="77777777" w:rsidR="00131C58" w:rsidRPr="00131C58" w:rsidRDefault="00131C58" w:rsidP="00131C58">
      <w:pPr>
        <w:numPr>
          <w:ilvl w:val="0"/>
          <w:numId w:val="3"/>
        </w:numPr>
      </w:pPr>
      <w:r w:rsidRPr="00131C58">
        <w:t>The ppo_trainer.step(query_tensors, response_tensors, rewards) method encapsulates all these steps.</w:t>
      </w:r>
    </w:p>
    <w:p w14:paraId="77C911F3" w14:textId="77777777" w:rsidR="00131C58" w:rsidRPr="00131C58" w:rsidRDefault="00131C58" w:rsidP="00131C58">
      <w:pPr>
        <w:numPr>
          <w:ilvl w:val="0"/>
          <w:numId w:val="3"/>
        </w:numPr>
      </w:pPr>
      <w:r w:rsidRPr="00131C58">
        <w:t>It updates the model weights to improve policy (response generation) and value estimation based on rewards.</w:t>
      </w:r>
    </w:p>
    <w:p w14:paraId="77C29EF8" w14:textId="77777777" w:rsidR="00131C58" w:rsidRPr="00131C58" w:rsidRDefault="00131C58" w:rsidP="00131C58">
      <w:pPr>
        <w:numPr>
          <w:ilvl w:val="0"/>
          <w:numId w:val="3"/>
        </w:numPr>
      </w:pPr>
      <w:r w:rsidRPr="00131C58">
        <w:t>You can monitor training progress via returned statistics like policy loss, value loss, and average reward.</w:t>
      </w:r>
    </w:p>
    <w:p w14:paraId="00598E81" w14:textId="77777777" w:rsidR="00131C58" w:rsidRPr="00131C58" w:rsidRDefault="00131C58" w:rsidP="00131C58">
      <w:r w:rsidRPr="00131C58">
        <w:lastRenderedPageBreak/>
        <w:pict w14:anchorId="5A24983C">
          <v:rect id="_x0000_i1059" style="width:0;height:0" o:hrstd="t" o:hr="t" fillcolor="#a0a0a0" stroked="f"/>
        </w:pict>
      </w:r>
    </w:p>
    <w:p w14:paraId="06BC8877" w14:textId="77777777" w:rsidR="00131C58" w:rsidRPr="00131C58" w:rsidRDefault="00131C58" w:rsidP="00131C58">
      <w:r w:rsidRPr="00131C58">
        <w:t>If you'd like, I can help you with code snippets to visualize these losses or interpret training logs in your notebook.</w:t>
      </w:r>
    </w:p>
    <w:p w14:paraId="09CBE70C" w14:textId="77777777" w:rsidR="00131C58" w:rsidRPr="00131C58" w:rsidRDefault="00131C58" w:rsidP="00131C58">
      <w:hyperlink r:id="rId7" w:tgtFrame="_blank" w:history="1">
        <w:r w:rsidRPr="00131C58">
          <w:rPr>
            <w:rStyle w:val="Hyperlink"/>
          </w:rPr>
          <w:t>See related lab content</w:t>
        </w:r>
      </w:hyperlink>
    </w:p>
    <w:p w14:paraId="6E6B607C" w14:textId="77777777" w:rsidR="00131C58" w:rsidRPr="00131C58" w:rsidRDefault="00131C58" w:rsidP="00131C58">
      <w:r w:rsidRPr="00131C58">
        <w:t>Would you like me to find similar content?</w:t>
      </w:r>
    </w:p>
    <w:p w14:paraId="182C6DF5" w14:textId="77777777" w:rsidR="00046634" w:rsidRDefault="00046634"/>
    <w:sectPr w:rsidR="00046634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A0BC9" w14:textId="77777777" w:rsidR="00CA7F0E" w:rsidRDefault="00CA7F0E" w:rsidP="00CA7F0E">
      <w:pPr>
        <w:spacing w:after="0" w:line="240" w:lineRule="auto"/>
      </w:pPr>
      <w:r>
        <w:separator/>
      </w:r>
    </w:p>
  </w:endnote>
  <w:endnote w:type="continuationSeparator" w:id="0">
    <w:p w14:paraId="0AF10976" w14:textId="77777777" w:rsidR="00CA7F0E" w:rsidRDefault="00CA7F0E" w:rsidP="00CA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42670" w14:textId="78ACD49B" w:rsidR="00CA7F0E" w:rsidRDefault="00CA7F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65275D" wp14:editId="77BFDB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3555" cy="316230"/>
              <wp:effectExtent l="0" t="0" r="10795" b="0"/>
              <wp:wrapNone/>
              <wp:docPr id="566413284" name="Text Box 2" descr="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55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9163D4" w14:textId="69AF9614" w:rsidR="00CA7F0E" w:rsidRPr="00CA7F0E" w:rsidRDefault="00CA7F0E" w:rsidP="00CA7F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A7F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6527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-Confidence" style="position:absolute;margin-left:0;margin-top:0;width:39.65pt;height:24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99163D4" w14:textId="69AF9614" w:rsidR="00CA7F0E" w:rsidRPr="00CA7F0E" w:rsidRDefault="00CA7F0E" w:rsidP="00CA7F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A7F0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A3E3" w14:textId="73227C9F" w:rsidR="00CA7F0E" w:rsidRDefault="00CA7F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13CDE9" wp14:editId="71B0D481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3555" cy="316230"/>
              <wp:effectExtent l="0" t="0" r="10795" b="0"/>
              <wp:wrapNone/>
              <wp:docPr id="1205525730" name="Text Box 3" descr="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55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3E658" w14:textId="383868D4" w:rsidR="00CA7F0E" w:rsidRPr="00CA7F0E" w:rsidRDefault="00CA7F0E" w:rsidP="00CA7F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A7F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3CD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-Confidence" style="position:absolute;margin-left:0;margin-top:0;width:39.65pt;height:24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0CD3E658" w14:textId="383868D4" w:rsidR="00CA7F0E" w:rsidRPr="00CA7F0E" w:rsidRDefault="00CA7F0E" w:rsidP="00CA7F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A7F0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11454" w14:textId="73FB04C2" w:rsidR="00CA7F0E" w:rsidRDefault="00CA7F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F27405" wp14:editId="1B901EB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3555" cy="316230"/>
              <wp:effectExtent l="0" t="0" r="10795" b="0"/>
              <wp:wrapNone/>
              <wp:docPr id="631019923" name="Text Box 1" descr="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55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E17E2A" w14:textId="28B1D452" w:rsidR="00CA7F0E" w:rsidRPr="00CA7F0E" w:rsidRDefault="00CA7F0E" w:rsidP="00CA7F0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A7F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274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-Confidence" style="position:absolute;margin-left:0;margin-top:0;width:39.65pt;height:24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1FE17E2A" w14:textId="28B1D452" w:rsidR="00CA7F0E" w:rsidRPr="00CA7F0E" w:rsidRDefault="00CA7F0E" w:rsidP="00CA7F0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A7F0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F2B68" w14:textId="77777777" w:rsidR="00CA7F0E" w:rsidRDefault="00CA7F0E" w:rsidP="00CA7F0E">
      <w:pPr>
        <w:spacing w:after="0" w:line="240" w:lineRule="auto"/>
      </w:pPr>
      <w:r>
        <w:separator/>
      </w:r>
    </w:p>
  </w:footnote>
  <w:footnote w:type="continuationSeparator" w:id="0">
    <w:p w14:paraId="3EE1EE20" w14:textId="77777777" w:rsidR="00CA7F0E" w:rsidRDefault="00CA7F0E" w:rsidP="00CA7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C1ACB"/>
    <w:multiLevelType w:val="multilevel"/>
    <w:tmpl w:val="1764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C3609"/>
    <w:multiLevelType w:val="multilevel"/>
    <w:tmpl w:val="4BF8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44911"/>
    <w:multiLevelType w:val="multilevel"/>
    <w:tmpl w:val="CDBE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253262">
    <w:abstractNumId w:val="2"/>
  </w:num>
  <w:num w:numId="2" w16cid:durableId="1584021691">
    <w:abstractNumId w:val="1"/>
  </w:num>
  <w:num w:numId="3" w16cid:durableId="159871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8"/>
    <w:rsid w:val="00046634"/>
    <w:rsid w:val="00131C58"/>
    <w:rsid w:val="00203FE1"/>
    <w:rsid w:val="00437F1D"/>
    <w:rsid w:val="00A470B8"/>
    <w:rsid w:val="00A858BB"/>
    <w:rsid w:val="00C81CCE"/>
    <w:rsid w:val="00CA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8501"/>
  <w15:chartTrackingRefBased/>
  <w15:docId w15:val="{48499191-0A61-461E-AC37-22881A2C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C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C5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A7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bm.com/cloud/lea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Dang</dc:creator>
  <cp:keywords/>
  <dc:description/>
  <cp:lastModifiedBy>Giang Dang</cp:lastModifiedBy>
  <cp:revision>1</cp:revision>
  <dcterms:created xsi:type="dcterms:W3CDTF">2025-09-16T23:42:00Z</dcterms:created>
  <dcterms:modified xsi:type="dcterms:W3CDTF">2025-09-17T00:16:00Z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259c9993,21c2c7e4,47dadce2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In-Confidence</vt:lpwstr>
  </property>
  <property fmtid="{D5CDD505-2E9C-101B-9397-08002B2CF9AE}" pid="5" name="MSIP_Label_d2b2326c-f811-4ccc-abcb-1b955c303c2e_Enabled">
    <vt:lpwstr>true</vt:lpwstr>
  </property>
  <property fmtid="{D5CDD505-2E9C-101B-9397-08002B2CF9AE}" pid="6" name="MSIP_Label_d2b2326c-f811-4ccc-abcb-1b955c303c2e_SetDate">
    <vt:lpwstr>2025-09-17T00:16:07Z</vt:lpwstr>
  </property>
  <property fmtid="{D5CDD505-2E9C-101B-9397-08002B2CF9AE}" pid="7" name="MSIP_Label_d2b2326c-f811-4ccc-abcb-1b955c303c2e_Method">
    <vt:lpwstr>Standard</vt:lpwstr>
  </property>
  <property fmtid="{D5CDD505-2E9C-101B-9397-08002B2CF9AE}" pid="8" name="MSIP_Label_d2b2326c-f811-4ccc-abcb-1b955c303c2e_Name">
    <vt:lpwstr>In-Confidence</vt:lpwstr>
  </property>
  <property fmtid="{D5CDD505-2E9C-101B-9397-08002B2CF9AE}" pid="9" name="MSIP_Label_d2b2326c-f811-4ccc-abcb-1b955c303c2e_SiteId">
    <vt:lpwstr>dc781727-710e-4855-bc4c-690266a1b551</vt:lpwstr>
  </property>
  <property fmtid="{D5CDD505-2E9C-101B-9397-08002B2CF9AE}" pid="10" name="MSIP_Label_d2b2326c-f811-4ccc-abcb-1b955c303c2e_ActionId">
    <vt:lpwstr>83db37cd-22c4-40c2-8006-bf73c9049d8d</vt:lpwstr>
  </property>
  <property fmtid="{D5CDD505-2E9C-101B-9397-08002B2CF9AE}" pid="11" name="MSIP_Label_d2b2326c-f811-4ccc-abcb-1b955c303c2e_ContentBits">
    <vt:lpwstr>2</vt:lpwstr>
  </property>
  <property fmtid="{D5CDD505-2E9C-101B-9397-08002B2CF9AE}" pid="12" name="MSIP_Label_d2b2326c-f811-4ccc-abcb-1b955c303c2e_Tag">
    <vt:lpwstr>10, 3, 0, 1</vt:lpwstr>
  </property>
</Properties>
</file>