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10" w:lineRule="atLeast"/>
        <w:rPr>
          <w:b/>
          <w:color w:val="686868"/>
          <w:kern w:val="0"/>
          <w:szCs w:val="21"/>
        </w:rPr>
      </w:pPr>
      <w:r>
        <w:rPr>
          <w:rFonts w:hint="eastAsia" w:ascii="华文仿宋" w:hAnsi="华文仿宋" w:eastAsia="华文仿宋"/>
          <w:b/>
          <w:color w:val="686868"/>
          <w:kern w:val="0"/>
          <w:sz w:val="24"/>
        </w:rPr>
        <w:t>附件：中、初级专业技术资格系列（专业）设置表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620"/>
        <w:gridCol w:w="1980"/>
        <w:gridCol w:w="1440"/>
        <w:gridCol w:w="720"/>
        <w:gridCol w:w="787"/>
        <w:gridCol w:w="15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序号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系  列</w:t>
            </w:r>
          </w:p>
        </w:tc>
        <w:tc>
          <w:tcPr>
            <w:tcW w:w="643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专业技术资格名称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中   级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初   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高等学校教师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讲   师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   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中等专业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学校教师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讲   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助理讲师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教   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中学教师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中学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一级教师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中学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二级教师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中学三级教师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04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小学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（幼儿园）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教师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小学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高级教师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小学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一级教师</w:t>
            </w:r>
          </w:p>
        </w:tc>
        <w:tc>
          <w:tcPr>
            <w:tcW w:w="15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小学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二级教师</w:t>
            </w: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小学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幼儿园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高级教师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幼儿园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一级教师</w:t>
            </w:r>
          </w:p>
        </w:tc>
        <w:tc>
          <w:tcPr>
            <w:tcW w:w="15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幼儿园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二级教师</w:t>
            </w: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幼儿园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实验技术人员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实验师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助理实验师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实验员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自然科学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研究人员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助理研究员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研究实习员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社会科学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研究人员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助理研究员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研究实习员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08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  工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学校教师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讲师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助理讲师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教员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一级实习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指导教师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二级实习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指导教师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三级实习指导教师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09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工程技术人员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工程师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助理工程师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技术员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经济专业人员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经济师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助理经济师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经济员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会计专业人员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会计师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助理会计师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会计员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审计专业人员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审计师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助理审计师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审计员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统计专业人员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统计师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助理统计师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FF0000"/>
                <w:kern w:val="0"/>
                <w:sz w:val="18"/>
                <w:szCs w:val="18"/>
              </w:rPr>
              <w:t>统计员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13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农业技术人员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农艺师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助理农艺师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农业技术员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兽医师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助理兽医师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兽医技术员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畜牧师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助理畜牧师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畜牧技术员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14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卫生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技术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主治医师、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主管医师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医师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医士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主管药师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药师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药士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主管护师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护师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护士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主管技师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技师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15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新闻专业人员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记者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助理记者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编辑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助理编辑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体育教练员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一级教练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二级教练</w:t>
            </w:r>
          </w:p>
        </w:tc>
        <w:tc>
          <w:tcPr>
            <w:tcW w:w="30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三级教练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翻译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翻译</w:t>
            </w:r>
          </w:p>
        </w:tc>
        <w:tc>
          <w:tcPr>
            <w:tcW w:w="44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广播电视播音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一级播音员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二级播音员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三级播音员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"/>
                <w:szCs w:val="18"/>
              </w:rPr>
            </w:pPr>
          </w:p>
        </w:tc>
      </w:tr>
    </w:tbl>
    <w:p>
      <w:pPr>
        <w:widowControl/>
        <w:spacing w:line="20" w:lineRule="atLeast"/>
        <w:jc w:val="left"/>
        <w:rPr>
          <w:rFonts w:ascii="Arial" w:hAnsi="Arial" w:cs="Arial"/>
          <w:color w:val="686868"/>
          <w:kern w:val="0"/>
          <w:sz w:val="18"/>
          <w:szCs w:val="18"/>
        </w:rPr>
      </w:pPr>
      <w:r>
        <w:rPr>
          <w:rFonts w:ascii="Arial" w:hAnsi="Arial" w:cs="Arial"/>
          <w:color w:val="686868"/>
          <w:kern w:val="0"/>
          <w:sz w:val="18"/>
          <w:szCs w:val="18"/>
        </w:rPr>
        <w:t> </w:t>
      </w:r>
    </w:p>
    <w:p>
      <w:pPr>
        <w:widowControl/>
        <w:spacing w:line="20" w:lineRule="atLeast"/>
        <w:jc w:val="left"/>
        <w:rPr>
          <w:rFonts w:ascii="Arial" w:hAnsi="Arial" w:cs="Arial"/>
          <w:color w:val="686868"/>
          <w:kern w:val="0"/>
          <w:sz w:val="18"/>
          <w:szCs w:val="18"/>
        </w:rPr>
      </w:pPr>
    </w:p>
    <w:p>
      <w:pPr>
        <w:widowControl/>
        <w:spacing w:line="20" w:lineRule="atLeast"/>
        <w:jc w:val="left"/>
        <w:rPr>
          <w:rFonts w:ascii="Arial" w:hAnsi="Arial" w:cs="Arial"/>
          <w:color w:val="686868"/>
          <w:kern w:val="0"/>
          <w:sz w:val="18"/>
          <w:szCs w:val="18"/>
        </w:rPr>
      </w:pP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620"/>
        <w:gridCol w:w="1980"/>
        <w:gridCol w:w="2160"/>
        <w:gridCol w:w="67"/>
        <w:gridCol w:w="2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序号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系  列</w:t>
            </w:r>
          </w:p>
        </w:tc>
        <w:tc>
          <w:tcPr>
            <w:tcW w:w="6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专业技术资格名称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中   级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b/>
                <w:color w:val="686868"/>
                <w:kern w:val="0"/>
                <w:sz w:val="18"/>
                <w:szCs w:val="18"/>
              </w:rPr>
              <w:t>初   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19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出版专业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编辑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助理编辑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技术编辑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助理技术编辑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技术设计员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一级校对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二级校对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三级校对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工艺美术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工艺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美术师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助理工艺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美术师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工艺美术员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律师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三级律师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四级律师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助理律师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公证员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三级公证员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四级公证员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助理公证员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图书资料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馆员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助理馆员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文物博物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馆员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助理馆员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档案专业人员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馆员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助理馆员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26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艺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术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专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业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人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三级编剧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四级编剧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三级作曲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四级作曲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三级导演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四级导演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三级演员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四级演员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三级演奏员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四级演奏员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三级指挥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四级指挥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三级美术师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四级美术师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三级舞美设计师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四级舞美设计师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舞台技师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舞台技术员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海关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关务监督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助理关务监督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关务员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28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船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舶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技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术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人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船长大副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二副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轮机长大管轮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二管轮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三管轮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通讯电机员、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一等电机员</w:t>
            </w:r>
          </w:p>
        </w:tc>
        <w:tc>
          <w:tcPr>
            <w:tcW w:w="44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二等电机员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通讯报务员、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一等报务员</w:t>
            </w:r>
          </w:p>
        </w:tc>
        <w:tc>
          <w:tcPr>
            <w:tcW w:w="22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二等报务员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助理报务员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一等引航员、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二等引航员</w:t>
            </w:r>
          </w:p>
        </w:tc>
        <w:tc>
          <w:tcPr>
            <w:tcW w:w="22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三等引航员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助理引航员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29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民用航空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飞行技术</w:t>
            </w:r>
          </w:p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人员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二级飞行员</w:t>
            </w:r>
          </w:p>
        </w:tc>
        <w:tc>
          <w:tcPr>
            <w:tcW w:w="22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三级飞行员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四级飞行员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二级领航员</w:t>
            </w:r>
          </w:p>
        </w:tc>
        <w:tc>
          <w:tcPr>
            <w:tcW w:w="22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三级领航员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四级领航员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二级飞行通信员</w:t>
            </w:r>
          </w:p>
        </w:tc>
        <w:tc>
          <w:tcPr>
            <w:tcW w:w="22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三级飞行通信员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四级飞行通信员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二级飞行机械员</w:t>
            </w:r>
          </w:p>
        </w:tc>
        <w:tc>
          <w:tcPr>
            <w:tcW w:w="22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三级飞行机械员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210" w:lineRule="atLeast"/>
              <w:jc w:val="center"/>
              <w:rPr>
                <w:rFonts w:ascii="Arial" w:hAnsi="Arial" w:cs="Arial"/>
                <w:color w:val="686868"/>
                <w:kern w:val="0"/>
                <w:sz w:val="18"/>
                <w:szCs w:val="18"/>
              </w:rPr>
            </w:pPr>
            <w:r>
              <w:rPr>
                <w:rFonts w:hint="eastAsia" w:ascii="仿宋_GB2312" w:hAnsi="Arial" w:eastAsia="仿宋_GB2312" w:cs="Arial"/>
                <w:color w:val="686868"/>
                <w:kern w:val="0"/>
                <w:sz w:val="18"/>
                <w:szCs w:val="18"/>
              </w:rPr>
              <w:t>四级飞行机械员</w:t>
            </w:r>
          </w:p>
        </w:tc>
      </w:tr>
    </w:tbl>
    <w:p>
      <w:pPr>
        <w:rPr>
          <w:b/>
          <w:color w:val="FF0000"/>
        </w:rPr>
      </w:pPr>
      <w:r>
        <w:rPr>
          <w:rFonts w:hint="eastAsia"/>
          <w:b/>
          <w:color w:val="FF0000"/>
        </w:rPr>
        <w:t>注意：红色字体暂时未有相应的认证,请走别的渠道获取职称证书。</w:t>
      </w:r>
    </w:p>
    <w:p>
      <w:pPr>
        <w:rPr>
          <w:color w:val="FF0000"/>
        </w:rPr>
      </w:pPr>
    </w:p>
    <w:p>
      <w:pPr>
        <w:rPr>
          <w:rFonts w:hint="eastAsia"/>
          <w:b/>
          <w:color w:val="000000"/>
        </w:rPr>
      </w:pPr>
      <w:r>
        <w:rPr>
          <w:rFonts w:hint="eastAsia"/>
          <w:b/>
          <w:color w:val="FF0000"/>
        </w:rPr>
        <w:t>其他系列请可以参照以下网址：</w:t>
      </w:r>
      <w:r>
        <w:rPr>
          <w:rFonts w:hint="eastAsia"/>
          <w:b/>
          <w:color w:val="000000"/>
          <w:u w:val="none"/>
        </w:rPr>
        <w:t>http://exam.szhrss.gov.cn/</w:t>
      </w:r>
    </w:p>
    <w:p>
      <w:pPr>
        <w:rPr>
          <w:rFonts w:hint="eastAsia"/>
          <w:b/>
          <w:color w:val="000000"/>
        </w:rPr>
      </w:pPr>
    </w:p>
    <w:p>
      <w:pPr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https://www.gdca.gov.cn/framenet/web/InternetLaw.jsp?mid=258</w:t>
      </w:r>
    </w:p>
    <w:p>
      <w:pPr>
        <w:rPr>
          <w:rFonts w:hint="eastAsia"/>
          <w:b/>
          <w:color w:val="000000"/>
          <w:lang w:val="en-US" w:eastAsia="zh-CN"/>
        </w:rPr>
      </w:pPr>
      <w:r>
        <w:rPr>
          <w:rFonts w:hint="eastAsia"/>
          <w:b/>
          <w:color w:val="000000"/>
          <w:lang w:val="en-US" w:eastAsia="zh-CN"/>
        </w:rPr>
        <w:t xml:space="preserve">                       </w:t>
      </w:r>
    </w:p>
    <w:p>
      <w:pPr>
        <w:rPr>
          <w:b/>
          <w:color w:val="000000"/>
        </w:rPr>
      </w:pPr>
      <w:r>
        <w:rPr>
          <w:rFonts w:hint="eastAsia"/>
          <w:b/>
          <w:color w:val="000000"/>
        </w:rPr>
        <w:t xml:space="preserve">                            </w:t>
      </w:r>
      <w:r>
        <w:rPr>
          <w:b/>
          <w:color w:val="000000"/>
        </w:rPr>
        <w:t>http://www.gdrsks.gov.cn/</w:t>
      </w:r>
    </w:p>
    <w:p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page" w:x="9541" w:yAlign="top"/>
      <w:rPr>
        <w:rStyle w:val="6"/>
      </w:rPr>
    </w:pPr>
    <w:r>
      <w:rPr>
        <w:rStyle w:val="6"/>
        <w:rFonts w:hint="eastAsia"/>
      </w:rPr>
      <w:t>第</w:t>
    </w: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  <w:r>
      <w:rPr>
        <w:rStyle w:val="6"/>
        <w:rFonts w:hint="eastAsia"/>
      </w:rPr>
      <w:t>页</w:t>
    </w:r>
  </w:p>
  <w:p>
    <w:pPr>
      <w:pStyle w:val="3"/>
      <w:ind w:right="360"/>
      <w:jc w:val="both"/>
      <w:rPr>
        <w:rFonts w:ascii="宋体" w:hAnsi="宋体"/>
      </w:rPr>
    </w:pPr>
    <w:r>
      <w:t>&lt;</w:t>
    </w:r>
    <w:r>
      <w:rPr>
        <w:rFonts w:hint="eastAsia" w:hAnsi="宋体"/>
      </w:rPr>
      <w:t>以上</w:t>
    </w:r>
    <w:r>
      <w:rPr>
        <w:rFonts w:hAnsi="宋体"/>
      </w:rPr>
      <w:t>所有信息均为中兴通讯股份有限公司</w:t>
    </w:r>
    <w:r>
      <w:rPr>
        <w:rFonts w:hint="eastAsia" w:hAnsi="宋体"/>
      </w:rPr>
      <w:t>所有</w:t>
    </w:r>
    <w:r>
      <w:rPr>
        <w:rFonts w:hAnsi="宋体"/>
      </w:rPr>
      <w:t>，不</w:t>
    </w:r>
    <w:r>
      <w:rPr>
        <w:rFonts w:hint="eastAsia" w:hAnsi="宋体"/>
      </w:rPr>
      <w:t>得</w:t>
    </w:r>
    <w:r>
      <w:rPr>
        <w:rFonts w:hAnsi="宋体"/>
      </w:rPr>
      <w:t>外传</w:t>
    </w:r>
    <w:r>
      <w:t>&gt;</w:t>
    </w:r>
    <w:r>
      <w:rPr>
        <w:rFonts w:hint="eastAsia" w:ascii="宋体" w:hAnsi="宋体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distribute"/>
      <w:rPr>
        <w:rFonts w:eastAsia="华文仿宋"/>
        <w:szCs w:val="21"/>
      </w:rPr>
    </w:pPr>
    <w:r>
      <w:rPr>
        <w:rFonts w:cs="宋体"/>
        <w:color w:val="000000"/>
        <w:kern w:val="0"/>
        <w:sz w:val="20"/>
        <w:szCs w:val="20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-46990</wp:posOffset>
          </wp:positionH>
          <wp:positionV relativeFrom="paragraph">
            <wp:posOffset>278130</wp:posOffset>
          </wp:positionV>
          <wp:extent cx="5387975" cy="52070"/>
          <wp:effectExtent l="19050" t="0" r="3175" b="0"/>
          <wp:wrapTopAndBottom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7975" cy="52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drawing>
        <wp:inline distT="0" distB="0" distL="0" distR="0">
          <wp:extent cx="885825" cy="228600"/>
          <wp:effectExtent l="19050" t="0" r="9525" b="0"/>
          <wp:docPr id="1" name="图片 4" descr="未标题-9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未标题-9-0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</w:t>
    </w:r>
    <w:r>
      <w:rPr>
        <w:rFonts w:hint="eastAsia" w:ascii="宋体" w:hAnsi="宋体" w:cs="仿宋_GB2312"/>
        <w:color w:val="000000"/>
        <w:kern w:val="0"/>
        <w:szCs w:val="21"/>
      </w:rPr>
      <w:t>秘密</w:t>
    </w:r>
    <w:r>
      <w:rPr>
        <w:rFonts w:hint="eastAsia"/>
        <w:color w:val="000000"/>
        <w:kern w:val="0"/>
        <w:szCs w:val="21"/>
      </w:rPr>
      <w:t>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21"/>
    <w:rsid w:val="00092939"/>
    <w:rsid w:val="00126145"/>
    <w:rsid w:val="001767E6"/>
    <w:rsid w:val="00190A8D"/>
    <w:rsid w:val="001B21A1"/>
    <w:rsid w:val="002333B7"/>
    <w:rsid w:val="00244D42"/>
    <w:rsid w:val="002D35FA"/>
    <w:rsid w:val="00312C1A"/>
    <w:rsid w:val="00312DD1"/>
    <w:rsid w:val="0033176D"/>
    <w:rsid w:val="003504B5"/>
    <w:rsid w:val="003A2A06"/>
    <w:rsid w:val="003F58F6"/>
    <w:rsid w:val="00413229"/>
    <w:rsid w:val="00427917"/>
    <w:rsid w:val="0046088D"/>
    <w:rsid w:val="0048006F"/>
    <w:rsid w:val="004C63EE"/>
    <w:rsid w:val="004C7BFA"/>
    <w:rsid w:val="004D79CC"/>
    <w:rsid w:val="0051029C"/>
    <w:rsid w:val="005D680C"/>
    <w:rsid w:val="005F56A6"/>
    <w:rsid w:val="00620346"/>
    <w:rsid w:val="00690BB8"/>
    <w:rsid w:val="006C60A2"/>
    <w:rsid w:val="006D7CA8"/>
    <w:rsid w:val="00763814"/>
    <w:rsid w:val="00771468"/>
    <w:rsid w:val="00793203"/>
    <w:rsid w:val="00796A2A"/>
    <w:rsid w:val="007A2A69"/>
    <w:rsid w:val="007C2C21"/>
    <w:rsid w:val="007C33E4"/>
    <w:rsid w:val="007E771D"/>
    <w:rsid w:val="00872250"/>
    <w:rsid w:val="0096003B"/>
    <w:rsid w:val="00971DDC"/>
    <w:rsid w:val="00992DCD"/>
    <w:rsid w:val="009D6233"/>
    <w:rsid w:val="009E748B"/>
    <w:rsid w:val="00A22250"/>
    <w:rsid w:val="00A95088"/>
    <w:rsid w:val="00AC4276"/>
    <w:rsid w:val="00AE7865"/>
    <w:rsid w:val="00B12666"/>
    <w:rsid w:val="00C50168"/>
    <w:rsid w:val="00D85273"/>
    <w:rsid w:val="00DA12AB"/>
    <w:rsid w:val="00E153F6"/>
    <w:rsid w:val="00E26FED"/>
    <w:rsid w:val="00E43842"/>
    <w:rsid w:val="00E943EE"/>
    <w:rsid w:val="00F01A21"/>
    <w:rsid w:val="00F204EA"/>
    <w:rsid w:val="00FF0AAD"/>
    <w:rsid w:val="44C70D28"/>
    <w:rsid w:val="5363569C"/>
    <w:rsid w:val="60402B8A"/>
    <w:rsid w:val="6979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sz w:val="18"/>
      <w:szCs w:val="18"/>
    </w:rPr>
  </w:style>
  <w:style w:type="paragraph" w:styleId="3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semiHidden/>
    <w:qFormat/>
    <w:uiPriority w:val="0"/>
  </w:style>
  <w:style w:type="character" w:customStyle="1" w:styleId="8">
    <w:name w:val="批注框文本 字符"/>
    <w:basedOn w:val="5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183298\AppData\Roaming\Microsoft\Templates\&#31192;&#23494;.dotx" TargetMode="External"/></Relationships>
</file>

<file path=word/theme/theme1.xml><?xml version="1.0" encoding="utf-8"?>
<a:theme xmlns:a="http://schemas.openxmlformats.org/drawingml/2006/main" name="Office 主题​​">
  <a:themeElements>
    <a:clrScheme name="中兴品牌色彩体系">
      <a:dk1>
        <a:srgbClr val="008ED3"/>
      </a:dk1>
      <a:lt1>
        <a:srgbClr val="FFFFFF"/>
      </a:lt1>
      <a:dk2>
        <a:srgbClr val="0067B4"/>
      </a:dk2>
      <a:lt2>
        <a:srgbClr val="58595B"/>
      </a:lt2>
      <a:accent1>
        <a:srgbClr val="FFDE40"/>
      </a:accent1>
      <a:accent2>
        <a:srgbClr val="61CCF0"/>
      </a:accent2>
      <a:accent3>
        <a:srgbClr val="EE3D8A"/>
      </a:accent3>
      <a:accent4>
        <a:srgbClr val="922990"/>
      </a:accent4>
      <a:accent5>
        <a:srgbClr val="8DC642"/>
      </a:accent5>
      <a:accent6>
        <a:srgbClr val="58595B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秘密.dotx</Template>
  <Company>zte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2017-07-26T08:10:00Z</dcterms:created>
  <dc:creator>H</dc:creator>
  <cp:lastModifiedBy>Administrator</cp:lastModifiedBy>
  <cp:lastPrinted>2113-01-01T00:00:00Z</cp:lastPrinted>
  <dcterms:modified xsi:type="dcterms:W3CDTF">2018-12-10T09:10:08Z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</Properties>
</file>