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961" w:rsidRPr="00A27961" w:rsidRDefault="00A27961" w:rsidP="00A27961">
      <w:pPr>
        <w:widowControl/>
        <w:spacing w:before="480" w:after="240" w:line="240" w:lineRule="auto"/>
        <w:ind w:firstLineChars="0" w:firstLine="0"/>
        <w:jc w:val="center"/>
        <w:outlineLvl w:val="0"/>
        <w:rPr>
          <w:rFonts w:ascii="Arial" w:hAnsi="Arial" w:cs="Arial"/>
          <w:b/>
          <w:bCs/>
          <w:color w:val="0066CC"/>
          <w:kern w:val="36"/>
          <w:sz w:val="36"/>
          <w:szCs w:val="36"/>
        </w:rPr>
      </w:pPr>
      <w:r w:rsidRPr="00A27961">
        <w:rPr>
          <w:rFonts w:ascii="Arial" w:hAnsi="Arial" w:cs="Arial"/>
          <w:b/>
          <w:bCs/>
          <w:color w:val="0066CC"/>
          <w:kern w:val="36"/>
          <w:sz w:val="36"/>
          <w:szCs w:val="36"/>
        </w:rPr>
        <w:t>Python Style Guide</w:t>
      </w:r>
    </w:p>
    <w:p w:rsidR="00A27961" w:rsidRPr="00A27961" w:rsidRDefault="00A27961" w:rsidP="00A27961">
      <w:pPr>
        <w:widowControl/>
        <w:spacing w:before="100" w:beforeAutospacing="1" w:after="100" w:afterAutospacing="1" w:line="240" w:lineRule="auto"/>
        <w:ind w:firstLineChars="0" w:firstLine="0"/>
        <w:jc w:val="right"/>
        <w:rPr>
          <w:rFonts w:ascii="Arial" w:hAnsi="Arial" w:cs="Arial"/>
          <w:color w:val="333333"/>
          <w:kern w:val="0"/>
          <w:sz w:val="20"/>
          <w:szCs w:val="20"/>
        </w:rPr>
      </w:pPr>
      <w:r w:rsidRPr="00A27961">
        <w:rPr>
          <w:rFonts w:ascii="Arial" w:hAnsi="Arial" w:cs="Arial"/>
          <w:color w:val="333333"/>
          <w:kern w:val="0"/>
          <w:sz w:val="20"/>
          <w:szCs w:val="20"/>
        </w:rPr>
        <w:t>Revision 2.48</w:t>
      </w:r>
    </w:p>
    <w:p w:rsidR="00A27961" w:rsidRPr="00A27961" w:rsidRDefault="00A27961" w:rsidP="00A27961">
      <w:pPr>
        <w:widowControl/>
        <w:spacing w:beforeAutospacing="1" w:afterAutospacing="1" w:line="240" w:lineRule="auto"/>
        <w:ind w:firstLineChars="0" w:firstLine="0"/>
        <w:rPr>
          <w:rFonts w:ascii="Arial" w:hAnsi="Arial" w:cs="Arial"/>
          <w:color w:val="333333"/>
          <w:kern w:val="0"/>
          <w:sz w:val="18"/>
          <w:szCs w:val="18"/>
        </w:rPr>
      </w:pPr>
      <w:r w:rsidRPr="00A27961">
        <w:rPr>
          <w:rFonts w:ascii="Arial" w:hAnsi="Arial" w:cs="Arial"/>
          <w:color w:val="333333"/>
          <w:kern w:val="0"/>
          <w:sz w:val="18"/>
          <w:szCs w:val="18"/>
        </w:rPr>
        <w:t>Each style point has a summary for which additional information is available by toggling the accompanying arrow button that looks this way:</w:t>
      </w:r>
      <w:r w:rsidRPr="00A27961">
        <w:rPr>
          <w:rFonts w:ascii="Arial" w:hAnsi="Arial" w:cs="Arial"/>
          <w:color w:val="333333"/>
          <w:kern w:val="0"/>
          <w:sz w:val="18"/>
        </w:rPr>
        <w:t> </w:t>
      </w:r>
      <w:r w:rsidRPr="00A27961">
        <w:rPr>
          <w:rFonts w:ascii="宋体" w:hAnsi="宋体" w:cs="宋体" w:hint="eastAsia"/>
          <w:color w:val="333333"/>
          <w:kern w:val="0"/>
          <w:sz w:val="18"/>
        </w:rPr>
        <w:t>▽</w:t>
      </w:r>
      <w:r w:rsidRPr="00A27961">
        <w:rPr>
          <w:rFonts w:ascii="Arial" w:hAnsi="Arial" w:cs="Arial"/>
          <w:color w:val="333333"/>
          <w:kern w:val="0"/>
          <w:sz w:val="18"/>
          <w:szCs w:val="18"/>
        </w:rPr>
        <w:t>. You may toggle all summaries with the big arrow button:</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宋体" w:hAnsi="宋体" w:cs="宋体" w:hint="eastAsia"/>
          <w:color w:val="333333"/>
          <w:kern w:val="0"/>
          <w:sz w:val="33"/>
        </w:rPr>
        <w:t>▽</w:t>
      </w:r>
      <w:r w:rsidRPr="00A27961">
        <w:rPr>
          <w:rFonts w:ascii="Arial" w:hAnsi="Arial" w:cs="Arial"/>
          <w:color w:val="333333"/>
          <w:kern w:val="0"/>
          <w:sz w:val="20"/>
        </w:rPr>
        <w:t> </w:t>
      </w:r>
      <w:r w:rsidRPr="00A27961">
        <w:rPr>
          <w:rFonts w:ascii="Arial" w:hAnsi="Arial" w:cs="Arial"/>
          <w:color w:val="333333"/>
          <w:kern w:val="0"/>
          <w:sz w:val="20"/>
          <w:szCs w:val="20"/>
        </w:rPr>
        <w:t>Toggle all summaries</w:t>
      </w:r>
    </w:p>
    <w:p w:rsidR="00A27961" w:rsidRPr="00A27961" w:rsidRDefault="00A27961" w:rsidP="00A27961">
      <w:pPr>
        <w:widowControl/>
        <w:spacing w:line="240" w:lineRule="auto"/>
        <w:ind w:firstLineChars="0" w:firstLine="0"/>
        <w:rPr>
          <w:rFonts w:ascii="Arial" w:hAnsi="Arial" w:cs="Arial"/>
          <w:b/>
          <w:bCs/>
          <w:color w:val="0066CC"/>
          <w:kern w:val="0"/>
        </w:rPr>
      </w:pPr>
      <w:r w:rsidRPr="00A27961">
        <w:rPr>
          <w:rFonts w:ascii="Arial" w:hAnsi="Arial" w:cs="Arial"/>
          <w:b/>
          <w:bCs/>
          <w:color w:val="0066CC"/>
          <w:kern w:val="0"/>
        </w:rPr>
        <w:t>Table of Contents</w:t>
      </w:r>
    </w:p>
    <w:tbl>
      <w:tblPr>
        <w:tblW w:w="0" w:type="auto"/>
        <w:tblCellMar>
          <w:top w:w="15" w:type="dxa"/>
          <w:left w:w="15" w:type="dxa"/>
          <w:bottom w:w="15" w:type="dxa"/>
          <w:right w:w="15" w:type="dxa"/>
        </w:tblCellMar>
        <w:tblLook w:val="04A0"/>
      </w:tblPr>
      <w:tblGrid>
        <w:gridCol w:w="1270"/>
        <w:gridCol w:w="7396"/>
      </w:tblGrid>
      <w:tr w:rsidR="00A27961" w:rsidRPr="00A27961" w:rsidTr="00A27961">
        <w:tc>
          <w:tcPr>
            <w:tcW w:w="0" w:type="auto"/>
            <w:tcBorders>
              <w:top w:val="single" w:sz="6" w:space="0" w:color="CCCCCC"/>
              <w:left w:val="single" w:sz="36" w:space="0" w:color="CCCCCC"/>
              <w:bottom w:val="single" w:sz="6" w:space="0" w:color="CCCCCC"/>
              <w:right w:val="single" w:sz="36" w:space="0" w:color="CCCCCC"/>
            </w:tcBorders>
            <w:tcMar>
              <w:top w:w="30" w:type="dxa"/>
              <w:left w:w="180" w:type="dxa"/>
              <w:bottom w:w="30" w:type="dxa"/>
              <w:right w:w="180" w:type="dxa"/>
            </w:tcMar>
            <w:hideMark/>
          </w:tcPr>
          <w:p w:rsidR="00A27961" w:rsidRPr="00A27961" w:rsidRDefault="00CB2653" w:rsidP="00A27961">
            <w:pPr>
              <w:widowControl/>
              <w:spacing w:line="240" w:lineRule="auto"/>
              <w:ind w:firstLineChars="0" w:firstLine="0"/>
              <w:rPr>
                <w:rFonts w:ascii="宋体" w:hAnsi="宋体" w:cs="宋体"/>
                <w:kern w:val="0"/>
                <w:sz w:val="20"/>
                <w:szCs w:val="20"/>
              </w:rPr>
            </w:pPr>
            <w:hyperlink r:id="rId8" w:anchor="Python_Language_Rules" w:history="1">
              <w:r w:rsidR="00A27961" w:rsidRPr="00A27961">
                <w:rPr>
                  <w:rFonts w:ascii="宋体" w:hAnsi="宋体" w:cs="宋体"/>
                  <w:color w:val="0000FF"/>
                  <w:kern w:val="0"/>
                  <w:sz w:val="20"/>
                  <w:u w:val="single"/>
                </w:rPr>
                <w:t>Python Language Rules</w:t>
              </w:r>
            </w:hyperlink>
          </w:p>
        </w:tc>
        <w:tc>
          <w:tcPr>
            <w:tcW w:w="0" w:type="auto"/>
            <w:tcBorders>
              <w:top w:val="single" w:sz="6" w:space="0" w:color="CCCCCC"/>
              <w:left w:val="single" w:sz="36" w:space="0" w:color="CCCCCC"/>
              <w:bottom w:val="single" w:sz="6" w:space="0" w:color="CCCCCC"/>
              <w:right w:val="single" w:sz="36" w:space="0" w:color="CCCCCC"/>
            </w:tcBorders>
            <w:tcMar>
              <w:top w:w="30" w:type="dxa"/>
              <w:left w:w="180" w:type="dxa"/>
              <w:bottom w:w="30" w:type="dxa"/>
              <w:right w:w="180" w:type="dxa"/>
            </w:tcMar>
            <w:hideMark/>
          </w:tcPr>
          <w:p w:rsidR="00A27961" w:rsidRPr="00A27961" w:rsidRDefault="00CB2653" w:rsidP="00A27961">
            <w:pPr>
              <w:widowControl/>
              <w:spacing w:line="240" w:lineRule="auto"/>
              <w:ind w:firstLineChars="0" w:firstLine="0"/>
              <w:rPr>
                <w:rFonts w:ascii="宋体" w:hAnsi="宋体" w:cs="宋体"/>
                <w:kern w:val="0"/>
                <w:sz w:val="20"/>
                <w:szCs w:val="20"/>
              </w:rPr>
            </w:pPr>
            <w:hyperlink r:id="rId9" w:anchor="pychecker" w:history="1">
              <w:r w:rsidR="00A27961" w:rsidRPr="00A27961">
                <w:rPr>
                  <w:rFonts w:ascii="宋体" w:hAnsi="宋体" w:cs="宋体"/>
                  <w:color w:val="0000FF"/>
                  <w:kern w:val="0"/>
                  <w:sz w:val="20"/>
                  <w:u w:val="single"/>
                </w:rPr>
                <w:t>pychecker</w:t>
              </w:r>
            </w:hyperlink>
            <w:r w:rsidR="00A27961" w:rsidRPr="00A27961">
              <w:rPr>
                <w:rFonts w:ascii="宋体" w:hAnsi="宋体" w:cs="宋体"/>
                <w:kern w:val="0"/>
                <w:sz w:val="20"/>
              </w:rPr>
              <w:t> </w:t>
            </w:r>
            <w:hyperlink r:id="rId10" w:anchor="Imports" w:history="1">
              <w:r w:rsidR="00A27961" w:rsidRPr="00A27961">
                <w:rPr>
                  <w:rFonts w:ascii="宋体" w:hAnsi="宋体" w:cs="宋体"/>
                  <w:color w:val="0000FF"/>
                  <w:kern w:val="0"/>
                  <w:sz w:val="20"/>
                  <w:u w:val="single"/>
                </w:rPr>
                <w:t>Imports</w:t>
              </w:r>
            </w:hyperlink>
            <w:r w:rsidR="00A27961" w:rsidRPr="00A27961">
              <w:rPr>
                <w:rFonts w:ascii="宋体" w:hAnsi="宋体" w:cs="宋体"/>
                <w:kern w:val="0"/>
                <w:sz w:val="20"/>
              </w:rPr>
              <w:t> </w:t>
            </w:r>
            <w:hyperlink r:id="rId11" w:anchor="Packages" w:history="1">
              <w:r w:rsidR="00A27961" w:rsidRPr="00A27961">
                <w:rPr>
                  <w:rFonts w:ascii="宋体" w:hAnsi="宋体" w:cs="宋体"/>
                  <w:color w:val="0000FF"/>
                  <w:kern w:val="0"/>
                  <w:sz w:val="20"/>
                  <w:u w:val="single"/>
                </w:rPr>
                <w:t>Packages</w:t>
              </w:r>
            </w:hyperlink>
            <w:r w:rsidR="00A27961" w:rsidRPr="00A27961">
              <w:rPr>
                <w:rFonts w:ascii="宋体" w:hAnsi="宋体" w:cs="宋体"/>
                <w:kern w:val="0"/>
                <w:sz w:val="20"/>
              </w:rPr>
              <w:t> </w:t>
            </w:r>
            <w:hyperlink r:id="rId12" w:anchor="Exceptions" w:history="1">
              <w:r w:rsidR="00A27961" w:rsidRPr="00A27961">
                <w:rPr>
                  <w:rFonts w:ascii="宋体" w:hAnsi="宋体" w:cs="宋体"/>
                  <w:color w:val="0000FF"/>
                  <w:kern w:val="0"/>
                  <w:sz w:val="20"/>
                  <w:u w:val="single"/>
                </w:rPr>
                <w:t>Exceptions</w:t>
              </w:r>
            </w:hyperlink>
            <w:r w:rsidR="00A27961" w:rsidRPr="00A27961">
              <w:rPr>
                <w:rFonts w:ascii="宋体" w:hAnsi="宋体" w:cs="宋体"/>
                <w:kern w:val="0"/>
                <w:sz w:val="20"/>
              </w:rPr>
              <w:t> </w:t>
            </w:r>
            <w:hyperlink r:id="rId13" w:anchor="Global_variables" w:history="1">
              <w:r w:rsidR="00A27961" w:rsidRPr="00A27961">
                <w:rPr>
                  <w:rFonts w:ascii="宋体" w:hAnsi="宋体" w:cs="宋体"/>
                  <w:color w:val="0000FF"/>
                  <w:kern w:val="0"/>
                  <w:sz w:val="20"/>
                  <w:u w:val="single"/>
                </w:rPr>
                <w:t>Global variables</w:t>
              </w:r>
            </w:hyperlink>
            <w:r w:rsidR="00A27961" w:rsidRPr="00A27961">
              <w:rPr>
                <w:rFonts w:ascii="宋体" w:hAnsi="宋体" w:cs="宋体"/>
                <w:kern w:val="0"/>
                <w:sz w:val="20"/>
              </w:rPr>
              <w:t> </w:t>
            </w:r>
            <w:hyperlink r:id="rId14" w:anchor="Nested/Local/Inner_Classes_and_Functions" w:history="1">
              <w:r w:rsidR="00A27961" w:rsidRPr="00A27961">
                <w:rPr>
                  <w:rFonts w:ascii="宋体" w:hAnsi="宋体" w:cs="宋体"/>
                  <w:color w:val="0000FF"/>
                  <w:kern w:val="0"/>
                  <w:sz w:val="20"/>
                  <w:u w:val="single"/>
                </w:rPr>
                <w:t>Nested/Local/Inner Classes and Functions</w:t>
              </w:r>
            </w:hyperlink>
            <w:r w:rsidR="00A27961" w:rsidRPr="00A27961">
              <w:rPr>
                <w:rFonts w:ascii="宋体" w:hAnsi="宋体" w:cs="宋体"/>
                <w:kern w:val="0"/>
                <w:sz w:val="20"/>
              </w:rPr>
              <w:t> </w:t>
            </w:r>
            <w:hyperlink r:id="rId15" w:anchor="List_Comprehensions" w:history="1">
              <w:r w:rsidR="00A27961" w:rsidRPr="00A27961">
                <w:rPr>
                  <w:rFonts w:ascii="宋体" w:hAnsi="宋体" w:cs="宋体"/>
                  <w:color w:val="0000FF"/>
                  <w:kern w:val="0"/>
                  <w:sz w:val="20"/>
                  <w:u w:val="single"/>
                </w:rPr>
                <w:t>List Comprehensions</w:t>
              </w:r>
            </w:hyperlink>
            <w:hyperlink r:id="rId16" w:anchor="Default_Iterators_and_Operators" w:history="1">
              <w:r w:rsidR="00A27961" w:rsidRPr="00A27961">
                <w:rPr>
                  <w:rFonts w:ascii="宋体" w:hAnsi="宋体" w:cs="宋体"/>
                  <w:color w:val="0000FF"/>
                  <w:kern w:val="0"/>
                  <w:sz w:val="20"/>
                  <w:u w:val="single"/>
                </w:rPr>
                <w:t>Default Iterators and Operators</w:t>
              </w:r>
            </w:hyperlink>
            <w:r w:rsidR="00A27961" w:rsidRPr="00A27961">
              <w:rPr>
                <w:rFonts w:ascii="宋体" w:hAnsi="宋体" w:cs="宋体"/>
                <w:kern w:val="0"/>
                <w:sz w:val="20"/>
              </w:rPr>
              <w:t> </w:t>
            </w:r>
            <w:hyperlink r:id="rId17" w:anchor="Generators" w:history="1">
              <w:r w:rsidR="00A27961" w:rsidRPr="00A27961">
                <w:rPr>
                  <w:rFonts w:ascii="宋体" w:hAnsi="宋体" w:cs="宋体"/>
                  <w:color w:val="0000FF"/>
                  <w:kern w:val="0"/>
                  <w:sz w:val="20"/>
                  <w:u w:val="single"/>
                </w:rPr>
                <w:t>Generators</w:t>
              </w:r>
            </w:hyperlink>
            <w:r w:rsidR="00A27961" w:rsidRPr="00A27961">
              <w:rPr>
                <w:rFonts w:ascii="宋体" w:hAnsi="宋体" w:cs="宋体"/>
                <w:kern w:val="0"/>
                <w:sz w:val="20"/>
              </w:rPr>
              <w:t> </w:t>
            </w:r>
            <w:hyperlink r:id="rId18" w:anchor="Lambda_Functions" w:history="1">
              <w:r w:rsidR="00A27961" w:rsidRPr="00A27961">
                <w:rPr>
                  <w:rFonts w:ascii="宋体" w:hAnsi="宋体" w:cs="宋体"/>
                  <w:color w:val="0000FF"/>
                  <w:kern w:val="0"/>
                  <w:sz w:val="20"/>
                  <w:u w:val="single"/>
                </w:rPr>
                <w:t>Lambda Functions</w:t>
              </w:r>
            </w:hyperlink>
            <w:r w:rsidR="00A27961" w:rsidRPr="00A27961">
              <w:rPr>
                <w:rFonts w:ascii="宋体" w:hAnsi="宋体" w:cs="宋体"/>
                <w:kern w:val="0"/>
                <w:sz w:val="20"/>
              </w:rPr>
              <w:t> </w:t>
            </w:r>
            <w:hyperlink r:id="rId19" w:anchor="Conditional_Expressions" w:history="1">
              <w:r w:rsidR="00A27961" w:rsidRPr="00A27961">
                <w:rPr>
                  <w:rFonts w:ascii="宋体" w:hAnsi="宋体" w:cs="宋体"/>
                  <w:color w:val="0000FF"/>
                  <w:kern w:val="0"/>
                  <w:sz w:val="20"/>
                  <w:u w:val="single"/>
                </w:rPr>
                <w:t>Conditional Expressions</w:t>
              </w:r>
            </w:hyperlink>
            <w:r w:rsidR="00A27961" w:rsidRPr="00A27961">
              <w:rPr>
                <w:rFonts w:ascii="宋体" w:hAnsi="宋体" w:cs="宋体"/>
                <w:kern w:val="0"/>
                <w:sz w:val="20"/>
              </w:rPr>
              <w:t> </w:t>
            </w:r>
            <w:hyperlink r:id="rId20" w:anchor="Default_Argument_Values" w:history="1">
              <w:r w:rsidR="00A27961" w:rsidRPr="00A27961">
                <w:rPr>
                  <w:rFonts w:ascii="宋体" w:hAnsi="宋体" w:cs="宋体"/>
                  <w:color w:val="0000FF"/>
                  <w:kern w:val="0"/>
                  <w:sz w:val="20"/>
                  <w:u w:val="single"/>
                </w:rPr>
                <w:t>Default Argument Values</w:t>
              </w:r>
            </w:hyperlink>
            <w:r w:rsidR="00A27961" w:rsidRPr="00A27961">
              <w:rPr>
                <w:rFonts w:ascii="宋体" w:hAnsi="宋体" w:cs="宋体"/>
                <w:kern w:val="0"/>
                <w:sz w:val="20"/>
              </w:rPr>
              <w:t> </w:t>
            </w:r>
            <w:hyperlink r:id="rId21" w:anchor="Properties" w:history="1">
              <w:r w:rsidR="00A27961" w:rsidRPr="00A27961">
                <w:rPr>
                  <w:rFonts w:ascii="宋体" w:hAnsi="宋体" w:cs="宋体"/>
                  <w:color w:val="0000FF"/>
                  <w:kern w:val="0"/>
                  <w:sz w:val="20"/>
                  <w:u w:val="single"/>
                </w:rPr>
                <w:t>Properties</w:t>
              </w:r>
            </w:hyperlink>
            <w:hyperlink r:id="rId22" w:anchor="True/False_evaluations" w:history="1">
              <w:r w:rsidR="00A27961" w:rsidRPr="00A27961">
                <w:rPr>
                  <w:rFonts w:ascii="宋体" w:hAnsi="宋体" w:cs="宋体"/>
                  <w:color w:val="0000FF"/>
                  <w:kern w:val="0"/>
                  <w:sz w:val="20"/>
                  <w:u w:val="single"/>
                </w:rPr>
                <w:t>True/False evaluations</w:t>
              </w:r>
            </w:hyperlink>
            <w:r w:rsidR="00A27961" w:rsidRPr="00A27961">
              <w:rPr>
                <w:rFonts w:ascii="宋体" w:hAnsi="宋体" w:cs="宋体"/>
                <w:kern w:val="0"/>
                <w:sz w:val="20"/>
              </w:rPr>
              <w:t> </w:t>
            </w:r>
            <w:hyperlink r:id="rId23" w:anchor="Deprecated_Language_Features" w:history="1">
              <w:r w:rsidR="00A27961" w:rsidRPr="00A27961">
                <w:rPr>
                  <w:rFonts w:ascii="宋体" w:hAnsi="宋体" w:cs="宋体"/>
                  <w:color w:val="0000FF"/>
                  <w:kern w:val="0"/>
                  <w:sz w:val="20"/>
                  <w:u w:val="single"/>
                </w:rPr>
                <w:t>Deprecated Language Features</w:t>
              </w:r>
            </w:hyperlink>
            <w:r w:rsidR="00A27961" w:rsidRPr="00A27961">
              <w:rPr>
                <w:rFonts w:ascii="宋体" w:hAnsi="宋体" w:cs="宋体"/>
                <w:kern w:val="0"/>
                <w:sz w:val="20"/>
              </w:rPr>
              <w:t> </w:t>
            </w:r>
            <w:hyperlink r:id="rId24" w:anchor="Lexical_Scoping" w:history="1">
              <w:r w:rsidR="00A27961" w:rsidRPr="00A27961">
                <w:rPr>
                  <w:rFonts w:ascii="宋体" w:hAnsi="宋体" w:cs="宋体"/>
                  <w:color w:val="0000FF"/>
                  <w:kern w:val="0"/>
                  <w:sz w:val="20"/>
                  <w:u w:val="single"/>
                </w:rPr>
                <w:t>Lexical Scoping</w:t>
              </w:r>
            </w:hyperlink>
            <w:r w:rsidR="00A27961" w:rsidRPr="00A27961">
              <w:rPr>
                <w:rFonts w:ascii="宋体" w:hAnsi="宋体" w:cs="宋体"/>
                <w:kern w:val="0"/>
                <w:sz w:val="20"/>
              </w:rPr>
              <w:t> </w:t>
            </w:r>
            <w:hyperlink r:id="rId25" w:anchor="Function_and_Method_Decorators" w:history="1">
              <w:r w:rsidR="00A27961" w:rsidRPr="00A27961">
                <w:rPr>
                  <w:rFonts w:ascii="宋体" w:hAnsi="宋体" w:cs="宋体"/>
                  <w:color w:val="0000FF"/>
                  <w:kern w:val="0"/>
                  <w:sz w:val="20"/>
                  <w:u w:val="single"/>
                </w:rPr>
                <w:t>Function and Method Decorators</w:t>
              </w:r>
            </w:hyperlink>
            <w:r w:rsidR="00A27961" w:rsidRPr="00A27961">
              <w:rPr>
                <w:rFonts w:ascii="宋体" w:hAnsi="宋体" w:cs="宋体"/>
                <w:kern w:val="0"/>
                <w:sz w:val="20"/>
              </w:rPr>
              <w:t> </w:t>
            </w:r>
            <w:hyperlink r:id="rId26" w:anchor="Threading" w:history="1">
              <w:r w:rsidR="00A27961" w:rsidRPr="00A27961">
                <w:rPr>
                  <w:rFonts w:ascii="宋体" w:hAnsi="宋体" w:cs="宋体"/>
                  <w:color w:val="0000FF"/>
                  <w:kern w:val="0"/>
                  <w:sz w:val="20"/>
                  <w:u w:val="single"/>
                </w:rPr>
                <w:t>Threading</w:t>
              </w:r>
            </w:hyperlink>
            <w:r w:rsidR="00A27961" w:rsidRPr="00A27961">
              <w:rPr>
                <w:rFonts w:ascii="宋体" w:hAnsi="宋体" w:cs="宋体"/>
                <w:kern w:val="0"/>
                <w:sz w:val="20"/>
              </w:rPr>
              <w:t> </w:t>
            </w:r>
            <w:hyperlink r:id="rId27" w:anchor="Power_Features" w:history="1">
              <w:r w:rsidR="00A27961" w:rsidRPr="00A27961">
                <w:rPr>
                  <w:rFonts w:ascii="宋体" w:hAnsi="宋体" w:cs="宋体"/>
                  <w:color w:val="0000FF"/>
                  <w:kern w:val="0"/>
                  <w:sz w:val="20"/>
                  <w:u w:val="single"/>
                </w:rPr>
                <w:t>Power Features</w:t>
              </w:r>
            </w:hyperlink>
          </w:p>
        </w:tc>
      </w:tr>
      <w:tr w:rsidR="00A27961" w:rsidRPr="00A27961" w:rsidTr="00A27961">
        <w:tc>
          <w:tcPr>
            <w:tcW w:w="0" w:type="auto"/>
            <w:tcBorders>
              <w:top w:val="single" w:sz="6" w:space="0" w:color="CCCCCC"/>
              <w:left w:val="single" w:sz="36" w:space="0" w:color="CCCCCC"/>
              <w:bottom w:val="single" w:sz="6" w:space="0" w:color="CCCCCC"/>
              <w:right w:val="single" w:sz="36" w:space="0" w:color="CCCCCC"/>
            </w:tcBorders>
            <w:tcMar>
              <w:top w:w="30" w:type="dxa"/>
              <w:left w:w="180" w:type="dxa"/>
              <w:bottom w:w="30" w:type="dxa"/>
              <w:right w:w="180" w:type="dxa"/>
            </w:tcMar>
            <w:hideMark/>
          </w:tcPr>
          <w:p w:rsidR="00A27961" w:rsidRPr="00A27961" w:rsidRDefault="00CB2653" w:rsidP="00A27961">
            <w:pPr>
              <w:widowControl/>
              <w:spacing w:line="240" w:lineRule="auto"/>
              <w:ind w:firstLineChars="0" w:firstLine="0"/>
              <w:rPr>
                <w:rFonts w:ascii="宋体" w:hAnsi="宋体" w:cs="宋体"/>
                <w:kern w:val="0"/>
                <w:sz w:val="20"/>
                <w:szCs w:val="20"/>
              </w:rPr>
            </w:pPr>
            <w:hyperlink r:id="rId28" w:anchor="Python_Style_Rules" w:history="1">
              <w:r w:rsidR="00A27961" w:rsidRPr="00A27961">
                <w:rPr>
                  <w:rFonts w:ascii="宋体" w:hAnsi="宋体" w:cs="宋体"/>
                  <w:color w:val="0000FF"/>
                  <w:kern w:val="0"/>
                  <w:sz w:val="20"/>
                  <w:u w:val="single"/>
                </w:rPr>
                <w:t>Python Style Rules</w:t>
              </w:r>
            </w:hyperlink>
          </w:p>
        </w:tc>
        <w:tc>
          <w:tcPr>
            <w:tcW w:w="0" w:type="auto"/>
            <w:tcBorders>
              <w:top w:val="single" w:sz="6" w:space="0" w:color="CCCCCC"/>
              <w:left w:val="single" w:sz="36" w:space="0" w:color="CCCCCC"/>
              <w:bottom w:val="single" w:sz="6" w:space="0" w:color="CCCCCC"/>
              <w:right w:val="single" w:sz="36" w:space="0" w:color="CCCCCC"/>
            </w:tcBorders>
            <w:tcMar>
              <w:top w:w="30" w:type="dxa"/>
              <w:left w:w="180" w:type="dxa"/>
              <w:bottom w:w="30" w:type="dxa"/>
              <w:right w:w="180" w:type="dxa"/>
            </w:tcMar>
            <w:hideMark/>
          </w:tcPr>
          <w:p w:rsidR="00A27961" w:rsidRPr="00A27961" w:rsidRDefault="00CB2653" w:rsidP="00A27961">
            <w:pPr>
              <w:widowControl/>
              <w:spacing w:line="240" w:lineRule="auto"/>
              <w:ind w:firstLineChars="0" w:firstLine="0"/>
              <w:rPr>
                <w:rFonts w:ascii="宋体" w:hAnsi="宋体" w:cs="宋体"/>
                <w:kern w:val="0"/>
                <w:sz w:val="20"/>
                <w:szCs w:val="20"/>
              </w:rPr>
            </w:pPr>
            <w:hyperlink r:id="rId29" w:anchor="Semicolons" w:history="1">
              <w:r w:rsidR="00A27961" w:rsidRPr="00A27961">
                <w:rPr>
                  <w:rFonts w:ascii="宋体" w:hAnsi="宋体" w:cs="宋体"/>
                  <w:color w:val="0000FF"/>
                  <w:kern w:val="0"/>
                  <w:sz w:val="20"/>
                  <w:u w:val="single"/>
                </w:rPr>
                <w:t>Semicolons</w:t>
              </w:r>
            </w:hyperlink>
            <w:r w:rsidR="00A27961" w:rsidRPr="00A27961">
              <w:rPr>
                <w:rFonts w:ascii="宋体" w:hAnsi="宋体" w:cs="宋体"/>
                <w:kern w:val="0"/>
                <w:sz w:val="20"/>
              </w:rPr>
              <w:t> </w:t>
            </w:r>
            <w:hyperlink r:id="rId30" w:anchor="Line_length" w:history="1">
              <w:r w:rsidR="00A27961" w:rsidRPr="00A27961">
                <w:rPr>
                  <w:rFonts w:ascii="宋体" w:hAnsi="宋体" w:cs="宋体"/>
                  <w:color w:val="0000FF"/>
                  <w:kern w:val="0"/>
                  <w:sz w:val="20"/>
                  <w:u w:val="single"/>
                </w:rPr>
                <w:t>Line length</w:t>
              </w:r>
            </w:hyperlink>
            <w:r w:rsidR="00A27961" w:rsidRPr="00A27961">
              <w:rPr>
                <w:rFonts w:ascii="宋体" w:hAnsi="宋体" w:cs="宋体"/>
                <w:kern w:val="0"/>
                <w:sz w:val="20"/>
              </w:rPr>
              <w:t> </w:t>
            </w:r>
            <w:hyperlink r:id="rId31" w:anchor="Parentheses" w:history="1">
              <w:r w:rsidR="00A27961" w:rsidRPr="00A27961">
                <w:rPr>
                  <w:rFonts w:ascii="宋体" w:hAnsi="宋体" w:cs="宋体"/>
                  <w:color w:val="0000FF"/>
                  <w:kern w:val="0"/>
                  <w:sz w:val="20"/>
                  <w:u w:val="single"/>
                </w:rPr>
                <w:t>Parentheses</w:t>
              </w:r>
            </w:hyperlink>
            <w:r w:rsidR="00A27961" w:rsidRPr="00A27961">
              <w:rPr>
                <w:rFonts w:ascii="宋体" w:hAnsi="宋体" w:cs="宋体"/>
                <w:kern w:val="0"/>
                <w:sz w:val="20"/>
              </w:rPr>
              <w:t> </w:t>
            </w:r>
            <w:hyperlink r:id="rId32" w:anchor="Indentation" w:history="1">
              <w:r w:rsidR="00A27961" w:rsidRPr="00A27961">
                <w:rPr>
                  <w:rFonts w:ascii="宋体" w:hAnsi="宋体" w:cs="宋体"/>
                  <w:color w:val="0000FF"/>
                  <w:kern w:val="0"/>
                  <w:sz w:val="20"/>
                  <w:u w:val="single"/>
                </w:rPr>
                <w:t>Indentation</w:t>
              </w:r>
            </w:hyperlink>
            <w:r w:rsidR="00A27961" w:rsidRPr="00A27961">
              <w:rPr>
                <w:rFonts w:ascii="宋体" w:hAnsi="宋体" w:cs="宋体"/>
                <w:kern w:val="0"/>
                <w:sz w:val="20"/>
              </w:rPr>
              <w:t> </w:t>
            </w:r>
            <w:hyperlink r:id="rId33" w:anchor="Blank_Lines" w:history="1">
              <w:r w:rsidR="00A27961" w:rsidRPr="00A27961">
                <w:rPr>
                  <w:rFonts w:ascii="宋体" w:hAnsi="宋体" w:cs="宋体"/>
                  <w:color w:val="0000FF"/>
                  <w:kern w:val="0"/>
                  <w:sz w:val="20"/>
                  <w:u w:val="single"/>
                </w:rPr>
                <w:t>Blank Lines</w:t>
              </w:r>
            </w:hyperlink>
            <w:r w:rsidR="00A27961" w:rsidRPr="00A27961">
              <w:rPr>
                <w:rFonts w:ascii="宋体" w:hAnsi="宋体" w:cs="宋体"/>
                <w:kern w:val="0"/>
                <w:sz w:val="20"/>
              </w:rPr>
              <w:t> </w:t>
            </w:r>
            <w:hyperlink r:id="rId34" w:anchor="Whitespace" w:history="1">
              <w:r w:rsidR="00A27961" w:rsidRPr="00A27961">
                <w:rPr>
                  <w:rFonts w:ascii="宋体" w:hAnsi="宋体" w:cs="宋体"/>
                  <w:color w:val="0000FF"/>
                  <w:kern w:val="0"/>
                  <w:sz w:val="20"/>
                  <w:u w:val="single"/>
                </w:rPr>
                <w:t>Whitespace</w:t>
              </w:r>
            </w:hyperlink>
            <w:r w:rsidR="00A27961" w:rsidRPr="00A27961">
              <w:rPr>
                <w:rFonts w:ascii="宋体" w:hAnsi="宋体" w:cs="宋体"/>
                <w:kern w:val="0"/>
                <w:sz w:val="20"/>
              </w:rPr>
              <w:t> </w:t>
            </w:r>
            <w:hyperlink r:id="rId35" w:anchor="Shebang_Line" w:history="1">
              <w:r w:rsidR="00A27961" w:rsidRPr="00A27961">
                <w:rPr>
                  <w:rFonts w:ascii="宋体" w:hAnsi="宋体" w:cs="宋体"/>
                  <w:color w:val="0000FF"/>
                  <w:kern w:val="0"/>
                  <w:sz w:val="20"/>
                  <w:u w:val="single"/>
                </w:rPr>
                <w:t>Shebang Line</w:t>
              </w:r>
            </w:hyperlink>
            <w:r w:rsidR="00A27961" w:rsidRPr="00A27961">
              <w:rPr>
                <w:rFonts w:ascii="宋体" w:hAnsi="宋体" w:cs="宋体"/>
                <w:kern w:val="0"/>
                <w:sz w:val="20"/>
              </w:rPr>
              <w:t> </w:t>
            </w:r>
            <w:hyperlink r:id="rId36" w:anchor="Comments" w:history="1">
              <w:r w:rsidR="00A27961" w:rsidRPr="00A27961">
                <w:rPr>
                  <w:rFonts w:ascii="宋体" w:hAnsi="宋体" w:cs="宋体"/>
                  <w:color w:val="0000FF"/>
                  <w:kern w:val="0"/>
                  <w:sz w:val="20"/>
                  <w:u w:val="single"/>
                </w:rPr>
                <w:t>Comments</w:t>
              </w:r>
            </w:hyperlink>
            <w:r w:rsidR="00A27961" w:rsidRPr="00A27961">
              <w:rPr>
                <w:rFonts w:ascii="宋体" w:hAnsi="宋体" w:cs="宋体"/>
                <w:kern w:val="0"/>
                <w:sz w:val="20"/>
              </w:rPr>
              <w:t> </w:t>
            </w:r>
            <w:hyperlink r:id="rId37" w:anchor="Classes" w:history="1">
              <w:r w:rsidR="00A27961" w:rsidRPr="00A27961">
                <w:rPr>
                  <w:rFonts w:ascii="宋体" w:hAnsi="宋体" w:cs="宋体"/>
                  <w:color w:val="0000FF"/>
                  <w:kern w:val="0"/>
                  <w:sz w:val="20"/>
                  <w:u w:val="single"/>
                </w:rPr>
                <w:t>Classes</w:t>
              </w:r>
            </w:hyperlink>
            <w:r w:rsidR="00A27961" w:rsidRPr="00A27961">
              <w:rPr>
                <w:rFonts w:ascii="宋体" w:hAnsi="宋体" w:cs="宋体"/>
                <w:kern w:val="0"/>
                <w:sz w:val="20"/>
              </w:rPr>
              <w:t> </w:t>
            </w:r>
            <w:hyperlink r:id="rId38" w:anchor="Strings" w:history="1">
              <w:r w:rsidR="00A27961" w:rsidRPr="00A27961">
                <w:rPr>
                  <w:rFonts w:ascii="宋体" w:hAnsi="宋体" w:cs="宋体"/>
                  <w:color w:val="0000FF"/>
                  <w:kern w:val="0"/>
                  <w:sz w:val="20"/>
                  <w:u w:val="single"/>
                </w:rPr>
                <w:t>Strings</w:t>
              </w:r>
            </w:hyperlink>
            <w:r w:rsidR="00A27961" w:rsidRPr="00A27961">
              <w:rPr>
                <w:rFonts w:ascii="宋体" w:hAnsi="宋体" w:cs="宋体"/>
                <w:kern w:val="0"/>
                <w:sz w:val="20"/>
              </w:rPr>
              <w:t> </w:t>
            </w:r>
            <w:hyperlink r:id="rId39" w:anchor="Files_and_Sockets" w:history="1">
              <w:r w:rsidR="00A27961" w:rsidRPr="00A27961">
                <w:rPr>
                  <w:rFonts w:ascii="宋体" w:hAnsi="宋体" w:cs="宋体"/>
                  <w:color w:val="0000FF"/>
                  <w:kern w:val="0"/>
                  <w:sz w:val="20"/>
                  <w:u w:val="single"/>
                </w:rPr>
                <w:t>Files and Sockets</w:t>
              </w:r>
            </w:hyperlink>
            <w:hyperlink r:id="rId40" w:anchor="TODO_Comments" w:history="1">
              <w:r w:rsidR="00A27961" w:rsidRPr="00A27961">
                <w:rPr>
                  <w:rFonts w:ascii="宋体" w:hAnsi="宋体" w:cs="宋体"/>
                  <w:color w:val="0000FF"/>
                  <w:kern w:val="0"/>
                  <w:sz w:val="20"/>
                  <w:u w:val="single"/>
                </w:rPr>
                <w:t>TODO Comments</w:t>
              </w:r>
            </w:hyperlink>
            <w:r w:rsidR="00A27961" w:rsidRPr="00A27961">
              <w:rPr>
                <w:rFonts w:ascii="宋体" w:hAnsi="宋体" w:cs="宋体"/>
                <w:kern w:val="0"/>
                <w:sz w:val="20"/>
              </w:rPr>
              <w:t> </w:t>
            </w:r>
            <w:hyperlink r:id="rId41" w:anchor="Imports_formatting" w:history="1">
              <w:r w:rsidR="00A27961" w:rsidRPr="00A27961">
                <w:rPr>
                  <w:rFonts w:ascii="宋体" w:hAnsi="宋体" w:cs="宋体"/>
                  <w:color w:val="0000FF"/>
                  <w:kern w:val="0"/>
                  <w:sz w:val="20"/>
                  <w:u w:val="single"/>
                </w:rPr>
                <w:t>Imports formatting</w:t>
              </w:r>
            </w:hyperlink>
            <w:r w:rsidR="00A27961" w:rsidRPr="00A27961">
              <w:rPr>
                <w:rFonts w:ascii="宋体" w:hAnsi="宋体" w:cs="宋体"/>
                <w:kern w:val="0"/>
                <w:sz w:val="20"/>
              </w:rPr>
              <w:t> </w:t>
            </w:r>
            <w:hyperlink r:id="rId42" w:anchor="Statements" w:history="1">
              <w:r w:rsidR="00A27961" w:rsidRPr="00A27961">
                <w:rPr>
                  <w:rFonts w:ascii="宋体" w:hAnsi="宋体" w:cs="宋体"/>
                  <w:color w:val="0000FF"/>
                  <w:kern w:val="0"/>
                  <w:sz w:val="20"/>
                  <w:u w:val="single"/>
                </w:rPr>
                <w:t>Statements</w:t>
              </w:r>
            </w:hyperlink>
            <w:r w:rsidR="00A27961" w:rsidRPr="00A27961">
              <w:rPr>
                <w:rFonts w:ascii="宋体" w:hAnsi="宋体" w:cs="宋体"/>
                <w:kern w:val="0"/>
                <w:sz w:val="20"/>
              </w:rPr>
              <w:t> </w:t>
            </w:r>
            <w:hyperlink r:id="rId43" w:anchor="Access_Control" w:history="1">
              <w:r w:rsidR="00A27961" w:rsidRPr="00A27961">
                <w:rPr>
                  <w:rFonts w:ascii="宋体" w:hAnsi="宋体" w:cs="宋体"/>
                  <w:color w:val="0000FF"/>
                  <w:kern w:val="0"/>
                  <w:sz w:val="20"/>
                  <w:u w:val="single"/>
                </w:rPr>
                <w:t>Access Control</w:t>
              </w:r>
            </w:hyperlink>
            <w:r w:rsidR="00A27961" w:rsidRPr="00A27961">
              <w:rPr>
                <w:rFonts w:ascii="宋体" w:hAnsi="宋体" w:cs="宋体"/>
                <w:kern w:val="0"/>
                <w:sz w:val="20"/>
              </w:rPr>
              <w:t> </w:t>
            </w:r>
            <w:hyperlink r:id="rId44" w:anchor="Naming" w:history="1">
              <w:r w:rsidR="00A27961" w:rsidRPr="00A27961">
                <w:rPr>
                  <w:rFonts w:ascii="宋体" w:hAnsi="宋体" w:cs="宋体"/>
                  <w:color w:val="0000FF"/>
                  <w:kern w:val="0"/>
                  <w:sz w:val="20"/>
                  <w:u w:val="single"/>
                </w:rPr>
                <w:t>Naming</w:t>
              </w:r>
            </w:hyperlink>
            <w:r w:rsidR="00A27961" w:rsidRPr="00A27961">
              <w:rPr>
                <w:rFonts w:ascii="宋体" w:hAnsi="宋体" w:cs="宋体"/>
                <w:kern w:val="0"/>
                <w:sz w:val="20"/>
              </w:rPr>
              <w:t> </w:t>
            </w:r>
            <w:hyperlink r:id="rId45" w:anchor="Main" w:history="1">
              <w:r w:rsidR="00A27961" w:rsidRPr="00A27961">
                <w:rPr>
                  <w:rFonts w:ascii="宋体" w:hAnsi="宋体" w:cs="宋体"/>
                  <w:color w:val="0000FF"/>
                  <w:kern w:val="0"/>
                  <w:sz w:val="20"/>
                  <w:u w:val="single"/>
                </w:rPr>
                <w:t>Main</w:t>
              </w:r>
            </w:hyperlink>
          </w:p>
        </w:tc>
      </w:tr>
    </w:tbl>
    <w:p w:rsidR="00A27961" w:rsidRPr="00A27961" w:rsidRDefault="00A27961" w:rsidP="00A27961">
      <w:pPr>
        <w:widowControl/>
        <w:numPr>
          <w:ilvl w:val="0"/>
          <w:numId w:val="9"/>
        </w:numPr>
        <w:tabs>
          <w:tab w:val="clear" w:pos="432"/>
        </w:tabs>
        <w:spacing w:before="480" w:after="240" w:line="240" w:lineRule="auto"/>
        <w:ind w:left="-600" w:firstLineChars="0" w:firstLine="0"/>
        <w:outlineLvl w:val="1"/>
        <w:rPr>
          <w:rFonts w:ascii="Arial" w:hAnsi="Arial" w:cs="Arial"/>
          <w:b/>
          <w:bCs/>
          <w:color w:val="0066CC"/>
          <w:kern w:val="0"/>
        </w:rPr>
      </w:pPr>
      <w:r w:rsidRPr="00A27961">
        <w:rPr>
          <w:rFonts w:ascii="Arial" w:hAnsi="Arial" w:cs="Arial"/>
          <w:b/>
          <w:bCs/>
          <w:color w:val="0066CC"/>
          <w:kern w:val="0"/>
        </w:rPr>
        <w:t>Important Note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0" w:name="Displaying_Hidden_Details_in_this_Guide"/>
      <w:r w:rsidRPr="00A27961">
        <w:rPr>
          <w:rFonts w:ascii="Arial" w:hAnsi="Arial" w:cs="Arial"/>
          <w:b/>
          <w:bCs/>
          <w:color w:val="0066CC"/>
          <w:kern w:val="0"/>
          <w:sz w:val="20"/>
          <w:szCs w:val="20"/>
        </w:rPr>
        <w:t>Displaying Hidden Details in this Guide</w:t>
      </w:r>
      <w:bookmarkEnd w:id="0"/>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46" w:anchor="Displaying_Hidden_Details_in_this_Guide"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This style guide contains many details that are initially hidden from view. They are marked by the triangle icon, which you see here on your left. Click it now. You should see "Hooray" appear below.</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Hooray! Now you know you can expand points to get more details. Alternatively, there's a "toggle all" at the top of this document.</w:t>
      </w:r>
    </w:p>
    <w:p w:rsidR="00A27961" w:rsidRPr="00A27961" w:rsidRDefault="00A27961" w:rsidP="00A27961">
      <w:pPr>
        <w:widowControl/>
        <w:numPr>
          <w:ilvl w:val="0"/>
          <w:numId w:val="9"/>
        </w:numPr>
        <w:tabs>
          <w:tab w:val="clear" w:pos="432"/>
        </w:tabs>
        <w:spacing w:before="480" w:after="240" w:line="240" w:lineRule="auto"/>
        <w:ind w:left="-600" w:firstLineChars="0" w:firstLine="0"/>
        <w:outlineLvl w:val="1"/>
        <w:rPr>
          <w:rFonts w:ascii="Arial" w:hAnsi="Arial" w:cs="Arial"/>
          <w:b/>
          <w:bCs/>
          <w:color w:val="0066CC"/>
          <w:kern w:val="0"/>
        </w:rPr>
      </w:pPr>
      <w:r w:rsidRPr="00A27961">
        <w:rPr>
          <w:rFonts w:ascii="Arial" w:hAnsi="Arial" w:cs="Arial"/>
          <w:b/>
          <w:bCs/>
          <w:color w:val="0066CC"/>
          <w:kern w:val="0"/>
        </w:rPr>
        <w:t>Background</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Python is the main scripting language used at Google. This style guide is a list of</w:t>
      </w:r>
      <w:r w:rsidRPr="00A27961">
        <w:rPr>
          <w:rFonts w:ascii="Arial" w:hAnsi="Arial" w:cs="Arial"/>
          <w:color w:val="333333"/>
          <w:kern w:val="0"/>
          <w:sz w:val="20"/>
        </w:rPr>
        <w:t> </w:t>
      </w:r>
      <w:r w:rsidRPr="00A27961">
        <w:rPr>
          <w:rFonts w:ascii="Arial" w:hAnsi="Arial" w:cs="Arial"/>
          <w:i/>
          <w:iCs/>
          <w:color w:val="333333"/>
          <w:kern w:val="0"/>
          <w:sz w:val="20"/>
        </w:rPr>
        <w:t>do</w:t>
      </w:r>
      <w:r w:rsidRPr="00A27961">
        <w:rPr>
          <w:rFonts w:ascii="Arial" w:hAnsi="Arial" w:cs="Arial"/>
          <w:color w:val="333333"/>
          <w:kern w:val="0"/>
          <w:sz w:val="20"/>
          <w:szCs w:val="20"/>
        </w:rPr>
        <w:t xml:space="preserve">s </w:t>
      </w:r>
      <w:r w:rsidRPr="00A27961">
        <w:rPr>
          <w:rFonts w:ascii="Arial" w:hAnsi="Arial" w:cs="Arial"/>
          <w:color w:val="333333"/>
          <w:kern w:val="0"/>
          <w:sz w:val="20"/>
          <w:szCs w:val="20"/>
        </w:rPr>
        <w:lastRenderedPageBreak/>
        <w:t>and</w:t>
      </w:r>
      <w:r w:rsidRPr="00A27961">
        <w:rPr>
          <w:rFonts w:ascii="Arial" w:hAnsi="Arial" w:cs="Arial"/>
          <w:color w:val="333333"/>
          <w:kern w:val="0"/>
          <w:sz w:val="20"/>
        </w:rPr>
        <w:t> </w:t>
      </w:r>
      <w:r w:rsidRPr="00A27961">
        <w:rPr>
          <w:rFonts w:ascii="Arial" w:hAnsi="Arial" w:cs="Arial"/>
          <w:i/>
          <w:iCs/>
          <w:color w:val="333333"/>
          <w:kern w:val="0"/>
          <w:sz w:val="20"/>
        </w:rPr>
        <w:t>don't</w:t>
      </w:r>
      <w:r w:rsidRPr="00A27961">
        <w:rPr>
          <w:rFonts w:ascii="Arial" w:hAnsi="Arial" w:cs="Arial"/>
          <w:color w:val="333333"/>
          <w:kern w:val="0"/>
          <w:sz w:val="20"/>
          <w:szCs w:val="20"/>
        </w:rPr>
        <w:t>s for Python programs.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To help you format code correctly, we've created a</w:t>
      </w:r>
      <w:r w:rsidRPr="00A27961">
        <w:rPr>
          <w:rFonts w:ascii="Arial" w:hAnsi="Arial" w:cs="Arial"/>
          <w:color w:val="333333"/>
          <w:kern w:val="0"/>
          <w:sz w:val="20"/>
        </w:rPr>
        <w:t> </w:t>
      </w:r>
      <w:hyperlink r:id="rId47" w:history="1">
        <w:r w:rsidRPr="00A27961">
          <w:rPr>
            <w:rFonts w:ascii="Arial" w:hAnsi="Arial" w:cs="Arial"/>
            <w:color w:val="0000FF"/>
            <w:kern w:val="0"/>
            <w:sz w:val="20"/>
            <w:u w:val="single"/>
          </w:rPr>
          <w:t>settings file for Vim</w:t>
        </w:r>
      </w:hyperlink>
      <w:r w:rsidRPr="00A27961">
        <w:rPr>
          <w:rFonts w:ascii="Arial" w:hAnsi="Arial" w:cs="Arial"/>
          <w:color w:val="333333"/>
          <w:kern w:val="0"/>
          <w:sz w:val="20"/>
          <w:szCs w:val="20"/>
        </w:rPr>
        <w:t>. For Emacs, the default settings should be fine.</w:t>
      </w:r>
    </w:p>
    <w:p w:rsidR="00A27961" w:rsidRPr="00A27961" w:rsidRDefault="00A27961" w:rsidP="00A27961">
      <w:pPr>
        <w:widowControl/>
        <w:numPr>
          <w:ilvl w:val="0"/>
          <w:numId w:val="9"/>
        </w:numPr>
        <w:tabs>
          <w:tab w:val="clear" w:pos="432"/>
        </w:tabs>
        <w:spacing w:before="480" w:after="240" w:line="240" w:lineRule="auto"/>
        <w:ind w:left="-600" w:firstLineChars="0" w:firstLine="0"/>
        <w:outlineLvl w:val="1"/>
        <w:rPr>
          <w:rFonts w:ascii="Arial" w:hAnsi="Arial" w:cs="Arial"/>
          <w:b/>
          <w:bCs/>
          <w:color w:val="0066CC"/>
          <w:kern w:val="0"/>
        </w:rPr>
      </w:pPr>
      <w:r w:rsidRPr="00A27961">
        <w:rPr>
          <w:rFonts w:ascii="Arial" w:hAnsi="Arial" w:cs="Arial"/>
          <w:b/>
          <w:bCs/>
          <w:color w:val="0066CC"/>
          <w:kern w:val="0"/>
        </w:rPr>
        <w:t>Python Language Rules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 w:name="pychecker"/>
      <w:r w:rsidRPr="00A27961">
        <w:rPr>
          <w:rFonts w:ascii="Arial" w:hAnsi="Arial" w:cs="Arial"/>
          <w:b/>
          <w:bCs/>
          <w:color w:val="0066CC"/>
          <w:kern w:val="0"/>
          <w:sz w:val="20"/>
          <w:szCs w:val="20"/>
        </w:rPr>
        <w:t>pychecker</w:t>
      </w:r>
      <w:bookmarkEnd w:id="1"/>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48" w:anchor="pychecker"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Run</w:t>
      </w:r>
      <w:r w:rsidRPr="00A27961">
        <w:rPr>
          <w:rFonts w:ascii="Arial" w:hAnsi="Arial" w:cs="Arial"/>
          <w:color w:val="333333"/>
          <w:kern w:val="0"/>
          <w:sz w:val="20"/>
        </w:rPr>
        <w:t> </w:t>
      </w:r>
      <w:r w:rsidRPr="00A27961">
        <w:rPr>
          <w:rFonts w:ascii="宋体" w:hAnsi="宋体" w:cs="宋体"/>
          <w:color w:val="006600"/>
          <w:kern w:val="0"/>
        </w:rPr>
        <w:t>pychecker</w:t>
      </w:r>
      <w:r w:rsidRPr="00A27961">
        <w:rPr>
          <w:rFonts w:ascii="Arial" w:hAnsi="Arial" w:cs="Arial"/>
          <w:color w:val="333333"/>
          <w:kern w:val="0"/>
          <w:sz w:val="20"/>
        </w:rPr>
        <w:t> </w:t>
      </w:r>
      <w:r w:rsidRPr="00A27961">
        <w:rPr>
          <w:rFonts w:ascii="Arial" w:hAnsi="Arial" w:cs="Arial"/>
          <w:color w:val="333333"/>
          <w:kern w:val="0"/>
          <w:sz w:val="20"/>
          <w:szCs w:val="20"/>
        </w:rPr>
        <w:t>over your code.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PyChecker is a tool for finding bugs in Python source code. It finds problems that are typically caught by a compiler for less dynamic languages like C and C++. It is similar to lint. Because of the dynamic nature of Python, some warnings may be incorrect; however, spurious warnings should be fairly infrequent.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Catches easy-to-miss errors like typos, use-vars-before-assignment, etc.</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宋体" w:hAnsi="宋体" w:cs="宋体"/>
          <w:color w:val="006600"/>
          <w:kern w:val="0"/>
        </w:rPr>
        <w:t>pychecker</w:t>
      </w:r>
      <w:r w:rsidRPr="00A27961">
        <w:rPr>
          <w:rFonts w:ascii="Arial" w:hAnsi="Arial" w:cs="Arial"/>
          <w:color w:val="333333"/>
          <w:kern w:val="0"/>
          <w:sz w:val="20"/>
        </w:rPr>
        <w:t> </w:t>
      </w:r>
      <w:r w:rsidRPr="00A27961">
        <w:rPr>
          <w:rFonts w:ascii="Arial" w:hAnsi="Arial" w:cs="Arial"/>
          <w:color w:val="333333"/>
          <w:kern w:val="0"/>
          <w:sz w:val="20"/>
          <w:szCs w:val="20"/>
        </w:rPr>
        <w:t>isn't perfect. To take advantage of it, we'll need to sometimes: a) Write around it b) Suppress its warnings c) Improve it or d) Ignore it.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Make sure you run</w:t>
      </w:r>
      <w:r w:rsidRPr="00A27961">
        <w:rPr>
          <w:rFonts w:ascii="Arial" w:hAnsi="Arial" w:cs="Arial"/>
          <w:color w:val="333333"/>
          <w:kern w:val="0"/>
          <w:sz w:val="20"/>
        </w:rPr>
        <w:t> </w:t>
      </w:r>
      <w:r w:rsidRPr="00A27961">
        <w:rPr>
          <w:rFonts w:ascii="宋体" w:hAnsi="宋体" w:cs="宋体"/>
          <w:color w:val="006600"/>
          <w:kern w:val="0"/>
        </w:rPr>
        <w:t>pychecker</w:t>
      </w:r>
      <w:r w:rsidRPr="00A27961">
        <w:rPr>
          <w:rFonts w:ascii="Arial" w:hAnsi="Arial" w:cs="Arial"/>
          <w:color w:val="333333"/>
          <w:kern w:val="0"/>
          <w:sz w:val="20"/>
        </w:rPr>
        <w:t> </w:t>
      </w:r>
      <w:r w:rsidRPr="00A27961">
        <w:rPr>
          <w:rFonts w:ascii="Arial" w:hAnsi="Arial" w:cs="Arial"/>
          <w:color w:val="333333"/>
          <w:kern w:val="0"/>
          <w:sz w:val="20"/>
          <w:szCs w:val="20"/>
        </w:rPr>
        <w:t>on your code.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For information on how to run</w:t>
      </w:r>
      <w:r w:rsidRPr="00A27961">
        <w:rPr>
          <w:rFonts w:ascii="Arial" w:hAnsi="Arial" w:cs="Arial"/>
          <w:color w:val="333333"/>
          <w:kern w:val="0"/>
          <w:sz w:val="20"/>
        </w:rPr>
        <w:t> </w:t>
      </w:r>
      <w:r w:rsidRPr="00A27961">
        <w:rPr>
          <w:rFonts w:ascii="宋体" w:hAnsi="宋体" w:cs="宋体"/>
          <w:color w:val="006600"/>
          <w:kern w:val="0"/>
        </w:rPr>
        <w:t>pychecker</w:t>
      </w:r>
      <w:r w:rsidRPr="00A27961">
        <w:rPr>
          <w:rFonts w:ascii="Arial" w:hAnsi="Arial" w:cs="Arial"/>
          <w:color w:val="333333"/>
          <w:kern w:val="0"/>
          <w:sz w:val="20"/>
          <w:szCs w:val="20"/>
        </w:rPr>
        <w:t>, see the</w:t>
      </w:r>
      <w:r w:rsidRPr="00A27961">
        <w:rPr>
          <w:rFonts w:ascii="Arial" w:hAnsi="Arial" w:cs="Arial"/>
          <w:color w:val="333333"/>
          <w:kern w:val="0"/>
          <w:sz w:val="20"/>
        </w:rPr>
        <w:t> </w:t>
      </w:r>
      <w:hyperlink r:id="rId49" w:history="1">
        <w:r w:rsidRPr="00A27961">
          <w:rPr>
            <w:rFonts w:ascii="Arial" w:hAnsi="Arial" w:cs="Arial"/>
            <w:color w:val="0000FF"/>
            <w:kern w:val="0"/>
            <w:sz w:val="20"/>
            <w:u w:val="single"/>
          </w:rPr>
          <w:t>pychecker homepage</w:t>
        </w:r>
      </w:hyperlink>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To suppress warnings, you can set a module-level variable named</w:t>
      </w:r>
      <w:r w:rsidRPr="00A27961">
        <w:rPr>
          <w:rFonts w:ascii="Arial" w:hAnsi="Arial" w:cs="Arial"/>
          <w:color w:val="333333"/>
          <w:kern w:val="0"/>
          <w:sz w:val="20"/>
        </w:rPr>
        <w:t> </w:t>
      </w:r>
      <w:r w:rsidRPr="00A27961">
        <w:rPr>
          <w:rFonts w:ascii="宋体" w:hAnsi="宋体" w:cs="宋体"/>
          <w:color w:val="006600"/>
          <w:kern w:val="0"/>
        </w:rPr>
        <w:t>__pychecker__</w:t>
      </w:r>
      <w:r w:rsidRPr="00A27961">
        <w:rPr>
          <w:rFonts w:ascii="Arial" w:hAnsi="Arial" w:cs="Arial"/>
          <w:color w:val="333333"/>
          <w:kern w:val="0"/>
          <w:sz w:val="20"/>
        </w:rPr>
        <w:t> </w:t>
      </w:r>
      <w:r w:rsidRPr="00A27961">
        <w:rPr>
          <w:rFonts w:ascii="Arial" w:hAnsi="Arial" w:cs="Arial"/>
          <w:color w:val="333333"/>
          <w:kern w:val="0"/>
          <w:sz w:val="20"/>
          <w:szCs w:val="20"/>
        </w:rPr>
        <w:t>to suppress appropriate warnings. For example: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__pychecker__ = 'no-callinit no-classattr'</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Suppressing in this way has the advantage that we can easily search for suppressions and revisit them.</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You can get a list of pychecker warnings by doing</w:t>
      </w:r>
      <w:r w:rsidRPr="00A27961">
        <w:rPr>
          <w:rFonts w:ascii="Arial" w:hAnsi="Arial" w:cs="Arial"/>
          <w:color w:val="333333"/>
          <w:kern w:val="0"/>
          <w:sz w:val="20"/>
        </w:rPr>
        <w:t> </w:t>
      </w:r>
      <w:r w:rsidRPr="00A27961">
        <w:rPr>
          <w:rFonts w:ascii="宋体" w:hAnsi="宋体" w:cs="宋体"/>
          <w:color w:val="006600"/>
          <w:kern w:val="0"/>
        </w:rPr>
        <w:t>pychecker --help</w:t>
      </w:r>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Unused argument warnings can be suppressed by using `_' as the identifier for the unused argument or prefixing the argument name with `unused_'. In situations where changing the argument names is infeasible, you can mention them at the beginning of the function. For example: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def foo(a, unused_b, unused_c, d=None, e=None):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_ = d, 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lastRenderedPageBreak/>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 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Ideally, pychecker would be extended to ensure that such `unused declarations' were true.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 w:name="Imports"/>
      <w:r w:rsidRPr="00A27961">
        <w:rPr>
          <w:rFonts w:ascii="Arial" w:hAnsi="Arial" w:cs="Arial"/>
          <w:b/>
          <w:bCs/>
          <w:color w:val="0066CC"/>
          <w:kern w:val="0"/>
          <w:sz w:val="20"/>
          <w:szCs w:val="20"/>
        </w:rPr>
        <w:t>Imports</w:t>
      </w:r>
      <w:bookmarkEnd w:id="2"/>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0" w:anchor="Import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w:t>
      </w:r>
      <w:r w:rsidRPr="00A27961">
        <w:rPr>
          <w:rFonts w:ascii="Arial" w:hAnsi="Arial" w:cs="Arial"/>
          <w:color w:val="333333"/>
          <w:kern w:val="0"/>
          <w:sz w:val="20"/>
        </w:rPr>
        <w:t> </w:t>
      </w:r>
      <w:r w:rsidRPr="00A27961">
        <w:rPr>
          <w:rFonts w:ascii="宋体" w:hAnsi="宋体" w:cs="宋体"/>
          <w:color w:val="006600"/>
          <w:kern w:val="0"/>
        </w:rPr>
        <w:t>import</w:t>
      </w:r>
      <w:r w:rsidRPr="00A27961">
        <w:rPr>
          <w:rFonts w:ascii="Arial" w:hAnsi="Arial" w:cs="Arial"/>
          <w:color w:val="333333"/>
          <w:kern w:val="0"/>
          <w:sz w:val="20"/>
          <w:szCs w:val="20"/>
        </w:rPr>
        <w:t>s for packages and modules only.</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Reusability mechanism for sharing code from one module to another.</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The namespace management convention is simple. The source of each identifier is indicated in a consistent way;</w:t>
      </w:r>
      <w:r w:rsidRPr="00A27961">
        <w:rPr>
          <w:rFonts w:ascii="Arial" w:hAnsi="Arial" w:cs="Arial"/>
          <w:color w:val="333333"/>
          <w:kern w:val="0"/>
          <w:sz w:val="20"/>
        </w:rPr>
        <w:t> </w:t>
      </w:r>
      <w:r w:rsidRPr="00A27961">
        <w:rPr>
          <w:rFonts w:ascii="宋体" w:hAnsi="宋体" w:cs="宋体"/>
          <w:color w:val="006600"/>
          <w:kern w:val="0"/>
        </w:rPr>
        <w:t>x.Obj</w:t>
      </w:r>
      <w:r w:rsidRPr="00A27961">
        <w:rPr>
          <w:rFonts w:ascii="Arial" w:hAnsi="Arial" w:cs="Arial"/>
          <w:color w:val="333333"/>
          <w:kern w:val="0"/>
          <w:sz w:val="20"/>
        </w:rPr>
        <w:t> </w:t>
      </w:r>
      <w:r w:rsidRPr="00A27961">
        <w:rPr>
          <w:rFonts w:ascii="Arial" w:hAnsi="Arial" w:cs="Arial"/>
          <w:color w:val="333333"/>
          <w:kern w:val="0"/>
          <w:sz w:val="20"/>
          <w:szCs w:val="20"/>
        </w:rPr>
        <w:t>says that object</w:t>
      </w:r>
      <w:r w:rsidRPr="00A27961">
        <w:rPr>
          <w:rFonts w:ascii="Arial" w:hAnsi="Arial" w:cs="Arial"/>
          <w:color w:val="333333"/>
          <w:kern w:val="0"/>
          <w:sz w:val="20"/>
        </w:rPr>
        <w:t> </w:t>
      </w:r>
      <w:r w:rsidRPr="00A27961">
        <w:rPr>
          <w:rFonts w:ascii="宋体" w:hAnsi="宋体" w:cs="宋体"/>
          <w:color w:val="006600"/>
          <w:kern w:val="0"/>
        </w:rPr>
        <w:t>Obj</w:t>
      </w:r>
      <w:r w:rsidRPr="00A27961">
        <w:rPr>
          <w:rFonts w:ascii="Arial" w:hAnsi="Arial" w:cs="Arial"/>
          <w:color w:val="333333"/>
          <w:kern w:val="0"/>
          <w:sz w:val="20"/>
        </w:rPr>
        <w:t> </w:t>
      </w:r>
      <w:r w:rsidRPr="00A27961">
        <w:rPr>
          <w:rFonts w:ascii="Arial" w:hAnsi="Arial" w:cs="Arial"/>
          <w:color w:val="333333"/>
          <w:kern w:val="0"/>
          <w:sz w:val="20"/>
          <w:szCs w:val="20"/>
        </w:rPr>
        <w:t>is defined in module</w:t>
      </w:r>
      <w:r w:rsidRPr="00A27961">
        <w:rPr>
          <w:rFonts w:ascii="Arial" w:hAnsi="Arial" w:cs="Arial"/>
          <w:color w:val="333333"/>
          <w:kern w:val="0"/>
          <w:sz w:val="20"/>
        </w:rPr>
        <w:t> </w:t>
      </w:r>
      <w:r w:rsidRPr="00A27961">
        <w:rPr>
          <w:rFonts w:ascii="宋体" w:hAnsi="宋体" w:cs="宋体"/>
          <w:color w:val="006600"/>
          <w:kern w:val="0"/>
        </w:rPr>
        <w:t>x</w:t>
      </w:r>
      <w:r w:rsidRPr="00A27961">
        <w:rPr>
          <w:rFonts w:ascii="Arial" w:hAnsi="Arial" w:cs="Arial"/>
          <w:color w:val="333333"/>
          <w:kern w:val="0"/>
          <w:sz w:val="20"/>
          <w:szCs w:val="20"/>
        </w:rPr>
        <w: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Module names can still collide. Some module names are inconveniently long.</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Use</w:t>
      </w:r>
      <w:r w:rsidRPr="00A27961">
        <w:rPr>
          <w:rFonts w:ascii="Arial" w:hAnsi="Arial" w:cs="Arial"/>
          <w:color w:val="333333"/>
          <w:kern w:val="0"/>
          <w:sz w:val="20"/>
        </w:rPr>
        <w:t> </w:t>
      </w:r>
      <w:r w:rsidRPr="00A27961">
        <w:rPr>
          <w:rFonts w:ascii="宋体" w:hAnsi="宋体" w:cs="宋体"/>
          <w:color w:val="006600"/>
          <w:kern w:val="0"/>
        </w:rPr>
        <w:t>import x</w:t>
      </w:r>
      <w:r w:rsidRPr="00A27961">
        <w:rPr>
          <w:rFonts w:ascii="Arial" w:hAnsi="Arial" w:cs="Arial"/>
          <w:color w:val="333333"/>
          <w:kern w:val="0"/>
          <w:sz w:val="20"/>
        </w:rPr>
        <w:t> </w:t>
      </w:r>
      <w:r w:rsidRPr="00A27961">
        <w:rPr>
          <w:rFonts w:ascii="Arial" w:hAnsi="Arial" w:cs="Arial"/>
          <w:color w:val="333333"/>
          <w:kern w:val="0"/>
          <w:sz w:val="20"/>
          <w:szCs w:val="20"/>
        </w:rPr>
        <w:t>for importing packages and modules.</w:t>
      </w:r>
      <w:r w:rsidRPr="00A27961">
        <w:rPr>
          <w:rFonts w:ascii="Arial" w:hAnsi="Arial" w:cs="Arial"/>
          <w:color w:val="333333"/>
          <w:kern w:val="0"/>
          <w:sz w:val="20"/>
        </w:rPr>
        <w:t> </w:t>
      </w:r>
      <w:r w:rsidRPr="00A27961">
        <w:rPr>
          <w:rFonts w:ascii="Arial" w:hAnsi="Arial" w:cs="Arial"/>
          <w:color w:val="333333"/>
          <w:kern w:val="0"/>
          <w:sz w:val="20"/>
          <w:szCs w:val="20"/>
        </w:rPr>
        <w:br/>
        <w:t>Use</w:t>
      </w:r>
      <w:r w:rsidRPr="00A27961">
        <w:rPr>
          <w:rFonts w:ascii="Arial" w:hAnsi="Arial" w:cs="Arial"/>
          <w:color w:val="333333"/>
          <w:kern w:val="0"/>
          <w:sz w:val="20"/>
        </w:rPr>
        <w:t> </w:t>
      </w:r>
      <w:r w:rsidRPr="00A27961">
        <w:rPr>
          <w:rFonts w:ascii="宋体" w:hAnsi="宋体" w:cs="宋体"/>
          <w:color w:val="006600"/>
          <w:kern w:val="0"/>
        </w:rPr>
        <w:t>from x import y</w:t>
      </w:r>
      <w:r w:rsidRPr="00A27961">
        <w:rPr>
          <w:rFonts w:ascii="Arial" w:hAnsi="Arial" w:cs="Arial"/>
          <w:color w:val="333333"/>
          <w:kern w:val="0"/>
          <w:sz w:val="20"/>
        </w:rPr>
        <w:t> </w:t>
      </w:r>
      <w:r w:rsidRPr="00A27961">
        <w:rPr>
          <w:rFonts w:ascii="Arial" w:hAnsi="Arial" w:cs="Arial"/>
          <w:color w:val="333333"/>
          <w:kern w:val="0"/>
          <w:sz w:val="20"/>
          <w:szCs w:val="20"/>
        </w:rPr>
        <w:t>where</w:t>
      </w:r>
      <w:r w:rsidRPr="00A27961">
        <w:rPr>
          <w:rFonts w:ascii="Arial" w:hAnsi="Arial" w:cs="Arial"/>
          <w:color w:val="333333"/>
          <w:kern w:val="0"/>
          <w:sz w:val="20"/>
        </w:rPr>
        <w:t> </w:t>
      </w:r>
      <w:r w:rsidRPr="00A27961">
        <w:rPr>
          <w:rFonts w:ascii="宋体" w:hAnsi="宋体" w:cs="宋体"/>
          <w:color w:val="006600"/>
          <w:kern w:val="0"/>
        </w:rPr>
        <w:t>x</w:t>
      </w:r>
      <w:r w:rsidRPr="00A27961">
        <w:rPr>
          <w:rFonts w:ascii="Arial" w:hAnsi="Arial" w:cs="Arial"/>
          <w:color w:val="333333"/>
          <w:kern w:val="0"/>
          <w:sz w:val="20"/>
        </w:rPr>
        <w:t> </w:t>
      </w:r>
      <w:r w:rsidRPr="00A27961">
        <w:rPr>
          <w:rFonts w:ascii="Arial" w:hAnsi="Arial" w:cs="Arial"/>
          <w:color w:val="333333"/>
          <w:kern w:val="0"/>
          <w:sz w:val="20"/>
          <w:szCs w:val="20"/>
        </w:rPr>
        <w:t>is the package prefix and</w:t>
      </w:r>
      <w:r w:rsidRPr="00A27961">
        <w:rPr>
          <w:rFonts w:ascii="Arial" w:hAnsi="Arial" w:cs="Arial"/>
          <w:color w:val="333333"/>
          <w:kern w:val="0"/>
          <w:sz w:val="20"/>
        </w:rPr>
        <w:t> </w:t>
      </w:r>
      <w:r w:rsidRPr="00A27961">
        <w:rPr>
          <w:rFonts w:ascii="宋体" w:hAnsi="宋体" w:cs="宋体"/>
          <w:color w:val="006600"/>
          <w:kern w:val="0"/>
        </w:rPr>
        <w:t>y</w:t>
      </w:r>
      <w:r w:rsidRPr="00A27961">
        <w:rPr>
          <w:rFonts w:ascii="Arial" w:hAnsi="Arial" w:cs="Arial"/>
          <w:color w:val="333333"/>
          <w:kern w:val="0"/>
          <w:sz w:val="20"/>
        </w:rPr>
        <w:t> </w:t>
      </w:r>
      <w:r w:rsidRPr="00A27961">
        <w:rPr>
          <w:rFonts w:ascii="Arial" w:hAnsi="Arial" w:cs="Arial"/>
          <w:color w:val="333333"/>
          <w:kern w:val="0"/>
          <w:sz w:val="20"/>
          <w:szCs w:val="20"/>
        </w:rPr>
        <w:t>is the module name with no prefix.</w:t>
      </w:r>
      <w:r w:rsidRPr="00A27961">
        <w:rPr>
          <w:rFonts w:ascii="Arial" w:hAnsi="Arial" w:cs="Arial"/>
          <w:color w:val="333333"/>
          <w:kern w:val="0"/>
          <w:sz w:val="20"/>
        </w:rPr>
        <w:t> </w:t>
      </w:r>
      <w:r w:rsidRPr="00A27961">
        <w:rPr>
          <w:rFonts w:ascii="Arial" w:hAnsi="Arial" w:cs="Arial"/>
          <w:color w:val="333333"/>
          <w:kern w:val="0"/>
          <w:sz w:val="20"/>
          <w:szCs w:val="20"/>
        </w:rPr>
        <w:br/>
        <w:t>Use</w:t>
      </w:r>
      <w:r w:rsidRPr="00A27961">
        <w:rPr>
          <w:rFonts w:ascii="Arial" w:hAnsi="Arial" w:cs="Arial"/>
          <w:color w:val="333333"/>
          <w:kern w:val="0"/>
          <w:sz w:val="20"/>
        </w:rPr>
        <w:t> </w:t>
      </w:r>
      <w:r w:rsidRPr="00A27961">
        <w:rPr>
          <w:rFonts w:ascii="宋体" w:hAnsi="宋体" w:cs="宋体"/>
          <w:color w:val="006600"/>
          <w:kern w:val="0"/>
        </w:rPr>
        <w:t>from x import y as z</w:t>
      </w:r>
      <w:r w:rsidRPr="00A27961">
        <w:rPr>
          <w:rFonts w:ascii="Arial" w:hAnsi="Arial" w:cs="Arial"/>
          <w:color w:val="333333"/>
          <w:kern w:val="0"/>
          <w:sz w:val="20"/>
        </w:rPr>
        <w:t> </w:t>
      </w:r>
      <w:r w:rsidRPr="00A27961">
        <w:rPr>
          <w:rFonts w:ascii="Arial" w:hAnsi="Arial" w:cs="Arial"/>
          <w:color w:val="333333"/>
          <w:kern w:val="0"/>
          <w:sz w:val="20"/>
          <w:szCs w:val="20"/>
        </w:rPr>
        <w:t>if two modules named</w:t>
      </w:r>
      <w:r w:rsidRPr="00A27961">
        <w:rPr>
          <w:rFonts w:ascii="Arial" w:hAnsi="Arial" w:cs="Arial"/>
          <w:color w:val="333333"/>
          <w:kern w:val="0"/>
          <w:sz w:val="20"/>
        </w:rPr>
        <w:t> </w:t>
      </w:r>
      <w:r w:rsidRPr="00A27961">
        <w:rPr>
          <w:rFonts w:ascii="宋体" w:hAnsi="宋体" w:cs="宋体"/>
          <w:color w:val="006600"/>
          <w:kern w:val="0"/>
        </w:rPr>
        <w:t>y</w:t>
      </w:r>
      <w:r w:rsidRPr="00A27961">
        <w:rPr>
          <w:rFonts w:ascii="Arial" w:hAnsi="Arial" w:cs="Arial"/>
          <w:color w:val="333333"/>
          <w:kern w:val="0"/>
          <w:sz w:val="20"/>
        </w:rPr>
        <w:t> </w:t>
      </w:r>
      <w:r w:rsidRPr="00A27961">
        <w:rPr>
          <w:rFonts w:ascii="Arial" w:hAnsi="Arial" w:cs="Arial"/>
          <w:color w:val="333333"/>
          <w:kern w:val="0"/>
          <w:sz w:val="20"/>
          <w:szCs w:val="20"/>
        </w:rPr>
        <w:t>are to be imported or if</w:t>
      </w:r>
      <w:r w:rsidRPr="00A27961">
        <w:rPr>
          <w:rFonts w:ascii="Arial" w:hAnsi="Arial" w:cs="Arial"/>
          <w:color w:val="333333"/>
          <w:kern w:val="0"/>
          <w:sz w:val="20"/>
        </w:rPr>
        <w:t> </w:t>
      </w:r>
      <w:r w:rsidRPr="00A27961">
        <w:rPr>
          <w:rFonts w:ascii="宋体" w:hAnsi="宋体" w:cs="宋体"/>
          <w:color w:val="006600"/>
          <w:kern w:val="0"/>
        </w:rPr>
        <w:t>y</w:t>
      </w:r>
      <w:r w:rsidRPr="00A27961">
        <w:rPr>
          <w:rFonts w:ascii="Arial" w:hAnsi="Arial" w:cs="Arial"/>
          <w:color w:val="333333"/>
          <w:kern w:val="0"/>
          <w:sz w:val="20"/>
        </w:rPr>
        <w:t> </w:t>
      </w:r>
      <w:r w:rsidRPr="00A27961">
        <w:rPr>
          <w:rFonts w:ascii="Arial" w:hAnsi="Arial" w:cs="Arial"/>
          <w:color w:val="333333"/>
          <w:kern w:val="0"/>
          <w:sz w:val="20"/>
          <w:szCs w:val="20"/>
        </w:rPr>
        <w:t>is an inconveniently long name.</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For example the module</w:t>
      </w:r>
      <w:r w:rsidRPr="00A27961">
        <w:rPr>
          <w:rFonts w:ascii="Arial" w:hAnsi="Arial" w:cs="Arial"/>
          <w:color w:val="333333"/>
          <w:kern w:val="0"/>
          <w:sz w:val="20"/>
        </w:rPr>
        <w:t> </w:t>
      </w:r>
      <w:r w:rsidRPr="00A27961">
        <w:rPr>
          <w:rFonts w:ascii="宋体" w:hAnsi="宋体" w:cs="宋体"/>
          <w:color w:val="006600"/>
          <w:kern w:val="0"/>
        </w:rPr>
        <w:t>sound.effects.echo</w:t>
      </w:r>
      <w:r w:rsidRPr="00A27961">
        <w:rPr>
          <w:rFonts w:ascii="Arial" w:hAnsi="Arial" w:cs="Arial"/>
          <w:color w:val="333333"/>
          <w:kern w:val="0"/>
          <w:sz w:val="20"/>
        </w:rPr>
        <w:t> </w:t>
      </w:r>
      <w:r w:rsidRPr="00A27961">
        <w:rPr>
          <w:rFonts w:ascii="Arial" w:hAnsi="Arial" w:cs="Arial"/>
          <w:color w:val="333333"/>
          <w:kern w:val="0"/>
          <w:sz w:val="20"/>
          <w:szCs w:val="20"/>
        </w:rPr>
        <w:t>may be imported as follows: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from sound.effects import echo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echo.EchoFilter(input, output, delay=0.7, atten=4)</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 not use relative names in imports. Even if the module is in the same package, use the full package name. This helps prevent unintentionally importing a package twice.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 w:name="Packages"/>
      <w:r w:rsidRPr="00A27961">
        <w:rPr>
          <w:rFonts w:ascii="Arial" w:hAnsi="Arial" w:cs="Arial"/>
          <w:b/>
          <w:bCs/>
          <w:color w:val="0066CC"/>
          <w:kern w:val="0"/>
          <w:sz w:val="20"/>
          <w:szCs w:val="20"/>
        </w:rPr>
        <w:t>Packages</w:t>
      </w:r>
      <w:bookmarkEnd w:id="3"/>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1" w:anchor="Packag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Import each module using the full pathname location of the module.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Avoids conflicts in module names. Makes it easier to find modules.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Makes it harder to deploy code because you have to replicate the package hierarchy.</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All new code should import each module by its full package name.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lastRenderedPageBreak/>
        <w:t>Imports should be as follows: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Reference in code with complete name.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import sound.effects.echo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Reference in code with just module name (preferred).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from sound.effects import echo</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4" w:name="Exceptions"/>
      <w:r w:rsidRPr="00A27961">
        <w:rPr>
          <w:rFonts w:ascii="Arial" w:hAnsi="Arial" w:cs="Arial"/>
          <w:b/>
          <w:bCs/>
          <w:color w:val="0066CC"/>
          <w:kern w:val="0"/>
          <w:sz w:val="20"/>
          <w:szCs w:val="20"/>
        </w:rPr>
        <w:t>Exceptions</w:t>
      </w:r>
      <w:bookmarkEnd w:id="4"/>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2" w:anchor="Excepti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Exceptions are allowed but must be used carefully.</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Exceptions are a means of breaking out of the normal flow of control of a code block to handle errors or other exceptional conditions.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The control flow of normal operation code is not cluttered by error-handling code. It also allows the control flow to skip multiple frames when a certain condition occurs, e.g., returning from N nested functions in one step instead of having to carry-through error codes.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May cause the control flow to be confusing. Easy to miss error cases when making library calls.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Exceptions must follow certain conditions:</w:t>
      </w:r>
    </w:p>
    <w:p w:rsidR="00A27961" w:rsidRPr="00A27961" w:rsidRDefault="00A27961" w:rsidP="00A27961">
      <w:pPr>
        <w:widowControl/>
        <w:numPr>
          <w:ilvl w:val="0"/>
          <w:numId w:val="24"/>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Raise exceptions like this:</w:t>
      </w:r>
      <w:r w:rsidRPr="00A27961">
        <w:rPr>
          <w:rFonts w:ascii="Arial" w:hAnsi="Arial" w:cs="Arial"/>
          <w:color w:val="333333"/>
          <w:kern w:val="0"/>
          <w:sz w:val="20"/>
        </w:rPr>
        <w:t> </w:t>
      </w:r>
      <w:r w:rsidRPr="00A27961">
        <w:rPr>
          <w:rFonts w:ascii="宋体" w:hAnsi="宋体" w:cs="宋体"/>
          <w:color w:val="006600"/>
          <w:kern w:val="0"/>
        </w:rPr>
        <w:t>raise MyException('Error message')</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raise MyException</w:t>
      </w:r>
      <w:r w:rsidRPr="00A27961">
        <w:rPr>
          <w:rFonts w:ascii="Arial" w:hAnsi="Arial" w:cs="Arial"/>
          <w:color w:val="333333"/>
          <w:kern w:val="0"/>
          <w:sz w:val="20"/>
          <w:szCs w:val="20"/>
        </w:rPr>
        <w:t>. Do not use the two-argument form (</w:t>
      </w:r>
      <w:r w:rsidRPr="00A27961">
        <w:rPr>
          <w:rFonts w:ascii="宋体" w:hAnsi="宋体" w:cs="宋体"/>
          <w:color w:val="006600"/>
          <w:kern w:val="0"/>
        </w:rPr>
        <w:t>raise MyException, 'Error message'</w:t>
      </w:r>
      <w:r w:rsidRPr="00A27961">
        <w:rPr>
          <w:rFonts w:ascii="Arial" w:hAnsi="Arial" w:cs="Arial"/>
          <w:color w:val="333333"/>
          <w:kern w:val="0"/>
          <w:sz w:val="20"/>
          <w:szCs w:val="20"/>
        </w:rPr>
        <w:t>) or deprecated string-based exceptions (</w:t>
      </w:r>
      <w:r w:rsidRPr="00A27961">
        <w:rPr>
          <w:rFonts w:ascii="宋体" w:hAnsi="宋体" w:cs="宋体"/>
          <w:color w:val="006600"/>
          <w:kern w:val="0"/>
        </w:rPr>
        <w:t>raise 'Error message'</w:t>
      </w:r>
      <w:r w:rsidRPr="00A27961">
        <w:rPr>
          <w:rFonts w:ascii="Arial" w:hAnsi="Arial" w:cs="Arial"/>
          <w:color w:val="333333"/>
          <w:kern w:val="0"/>
          <w:sz w:val="20"/>
          <w:szCs w:val="20"/>
        </w:rPr>
        <w:t>).</w:t>
      </w:r>
    </w:p>
    <w:p w:rsidR="00A27961" w:rsidRPr="00A27961" w:rsidRDefault="00A27961" w:rsidP="00A27961">
      <w:pPr>
        <w:widowControl/>
        <w:numPr>
          <w:ilvl w:val="0"/>
          <w:numId w:val="24"/>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Modules or packages should define their own domain-specific base exception class, which should inherit from the built-in Exception class. The base exception for a module should be called</w:t>
      </w:r>
      <w:r w:rsidRPr="00A27961">
        <w:rPr>
          <w:rFonts w:ascii="Arial" w:hAnsi="Arial" w:cs="Arial"/>
          <w:color w:val="333333"/>
          <w:kern w:val="0"/>
          <w:sz w:val="20"/>
        </w:rPr>
        <w:t> </w:t>
      </w:r>
      <w:r w:rsidRPr="00A27961">
        <w:rPr>
          <w:rFonts w:ascii="宋体" w:hAnsi="宋体" w:cs="宋体"/>
          <w:color w:val="006600"/>
          <w:kern w:val="0"/>
        </w:rPr>
        <w:t>Error</w:t>
      </w:r>
      <w:r w:rsidRPr="00A27961">
        <w:rPr>
          <w:rFonts w:ascii="Arial" w:hAnsi="Arial" w:cs="Arial"/>
          <w:color w:val="333333"/>
          <w:kern w:val="0"/>
          <w:sz w:val="20"/>
          <w:szCs w:val="20"/>
        </w:rPr>
        <w:t>.</w:t>
      </w:r>
    </w:p>
    <w:p w:rsidR="00A27961" w:rsidRPr="00A27961" w:rsidRDefault="00A27961" w:rsidP="00A27961">
      <w:pPr>
        <w:widowControl/>
        <w:numPr>
          <w:ilvl w:val="0"/>
          <w:numId w:val="24"/>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class Error(Exception):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pass</w:t>
      </w:r>
    </w:p>
    <w:p w:rsidR="00A27961" w:rsidRPr="00A27961" w:rsidRDefault="00A27961" w:rsidP="00A27961">
      <w:pPr>
        <w:widowControl/>
        <w:numPr>
          <w:ilvl w:val="0"/>
          <w:numId w:val="24"/>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Never use catch-all</w:t>
      </w:r>
      <w:r w:rsidRPr="00A27961">
        <w:rPr>
          <w:rFonts w:ascii="Arial" w:hAnsi="Arial" w:cs="Arial"/>
          <w:color w:val="333333"/>
          <w:kern w:val="0"/>
          <w:sz w:val="20"/>
        </w:rPr>
        <w:t> </w:t>
      </w:r>
      <w:r w:rsidRPr="00A27961">
        <w:rPr>
          <w:rFonts w:ascii="宋体" w:hAnsi="宋体" w:cs="宋体"/>
          <w:color w:val="006600"/>
          <w:kern w:val="0"/>
        </w:rPr>
        <w:t>except:</w:t>
      </w:r>
      <w:r w:rsidRPr="00A27961">
        <w:rPr>
          <w:rFonts w:ascii="Arial" w:hAnsi="Arial" w:cs="Arial"/>
          <w:color w:val="333333"/>
          <w:kern w:val="0"/>
          <w:sz w:val="20"/>
        </w:rPr>
        <w:t> </w:t>
      </w:r>
      <w:r w:rsidRPr="00A27961">
        <w:rPr>
          <w:rFonts w:ascii="Arial" w:hAnsi="Arial" w:cs="Arial"/>
          <w:color w:val="333333"/>
          <w:kern w:val="0"/>
          <w:sz w:val="20"/>
          <w:szCs w:val="20"/>
        </w:rPr>
        <w:t>statements, or catch</w:t>
      </w:r>
      <w:r w:rsidRPr="00A27961">
        <w:rPr>
          <w:rFonts w:ascii="Arial" w:hAnsi="Arial" w:cs="Arial"/>
          <w:color w:val="333333"/>
          <w:kern w:val="0"/>
          <w:sz w:val="20"/>
        </w:rPr>
        <w:t> </w:t>
      </w:r>
      <w:r w:rsidRPr="00A27961">
        <w:rPr>
          <w:rFonts w:ascii="宋体" w:hAnsi="宋体" w:cs="宋体"/>
          <w:color w:val="006600"/>
          <w:kern w:val="0"/>
        </w:rPr>
        <w:t>Exception</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StandardError</w:t>
      </w:r>
      <w:r w:rsidRPr="00A27961">
        <w:rPr>
          <w:rFonts w:ascii="Arial" w:hAnsi="Arial" w:cs="Arial"/>
          <w:color w:val="333333"/>
          <w:kern w:val="0"/>
          <w:sz w:val="20"/>
          <w:szCs w:val="20"/>
        </w:rPr>
        <w:t>, unless you are re-raising the exception or in the outermost block in your thread (and printing an error message). Python is very tolerant in this regard and</w:t>
      </w:r>
      <w:r w:rsidRPr="00A27961">
        <w:rPr>
          <w:rFonts w:ascii="Arial" w:hAnsi="Arial" w:cs="Arial"/>
          <w:color w:val="333333"/>
          <w:kern w:val="0"/>
          <w:sz w:val="20"/>
        </w:rPr>
        <w:t> </w:t>
      </w:r>
      <w:r w:rsidRPr="00A27961">
        <w:rPr>
          <w:rFonts w:ascii="宋体" w:hAnsi="宋体" w:cs="宋体"/>
          <w:color w:val="006600"/>
          <w:kern w:val="0"/>
        </w:rPr>
        <w:t>except:</w:t>
      </w:r>
      <w:r w:rsidRPr="00A27961">
        <w:rPr>
          <w:rFonts w:ascii="Arial" w:hAnsi="Arial" w:cs="Arial"/>
          <w:color w:val="333333"/>
          <w:kern w:val="0"/>
          <w:sz w:val="20"/>
        </w:rPr>
        <w:t> </w:t>
      </w:r>
      <w:r w:rsidRPr="00A27961">
        <w:rPr>
          <w:rFonts w:ascii="Arial" w:hAnsi="Arial" w:cs="Arial"/>
          <w:color w:val="333333"/>
          <w:kern w:val="0"/>
          <w:sz w:val="20"/>
          <w:szCs w:val="20"/>
        </w:rPr>
        <w:t>will really catch everything including misspelled names, sys.exit() calls, Ctrl+C interrupts, unittest failures and all kinds of other exceptions that you simply don't want to catch.</w:t>
      </w:r>
    </w:p>
    <w:p w:rsidR="00A27961" w:rsidRPr="00A27961" w:rsidRDefault="00A27961" w:rsidP="00A27961">
      <w:pPr>
        <w:widowControl/>
        <w:numPr>
          <w:ilvl w:val="0"/>
          <w:numId w:val="24"/>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Minimize the amount of code in a</w:t>
      </w:r>
      <w:r w:rsidRPr="00A27961">
        <w:rPr>
          <w:rFonts w:ascii="Arial" w:hAnsi="Arial" w:cs="Arial"/>
          <w:color w:val="333333"/>
          <w:kern w:val="0"/>
          <w:sz w:val="20"/>
        </w:rPr>
        <w:t> </w:t>
      </w:r>
      <w:r w:rsidRPr="00A27961">
        <w:rPr>
          <w:rFonts w:ascii="宋体" w:hAnsi="宋体" w:cs="宋体"/>
          <w:color w:val="006600"/>
          <w:kern w:val="0"/>
        </w:rPr>
        <w:t>try</w:t>
      </w:r>
      <w:r w:rsidRPr="00A27961">
        <w:rPr>
          <w:rFonts w:ascii="Arial" w:hAnsi="Arial" w:cs="Arial"/>
          <w:color w:val="333333"/>
          <w:kern w:val="0"/>
          <w:sz w:val="20"/>
          <w:szCs w:val="20"/>
        </w:rPr>
        <w:t>/</w:t>
      </w:r>
      <w:r w:rsidRPr="00A27961">
        <w:rPr>
          <w:rFonts w:ascii="宋体" w:hAnsi="宋体" w:cs="宋体"/>
          <w:color w:val="006600"/>
          <w:kern w:val="0"/>
        </w:rPr>
        <w:t>except</w:t>
      </w:r>
      <w:r w:rsidRPr="00A27961">
        <w:rPr>
          <w:rFonts w:ascii="Arial" w:hAnsi="Arial" w:cs="Arial"/>
          <w:color w:val="333333"/>
          <w:kern w:val="0"/>
          <w:sz w:val="20"/>
        </w:rPr>
        <w:t> </w:t>
      </w:r>
      <w:r w:rsidRPr="00A27961">
        <w:rPr>
          <w:rFonts w:ascii="Arial" w:hAnsi="Arial" w:cs="Arial"/>
          <w:color w:val="333333"/>
          <w:kern w:val="0"/>
          <w:sz w:val="20"/>
          <w:szCs w:val="20"/>
        </w:rPr>
        <w:t>block. The larger the body of the</w:t>
      </w:r>
      <w:r w:rsidRPr="00A27961">
        <w:rPr>
          <w:rFonts w:ascii="Arial" w:hAnsi="Arial" w:cs="Arial"/>
          <w:color w:val="333333"/>
          <w:kern w:val="0"/>
          <w:sz w:val="20"/>
        </w:rPr>
        <w:t> </w:t>
      </w:r>
      <w:r w:rsidRPr="00A27961">
        <w:rPr>
          <w:rFonts w:ascii="宋体" w:hAnsi="宋体" w:cs="宋体"/>
          <w:color w:val="006600"/>
          <w:kern w:val="0"/>
        </w:rPr>
        <w:t>try</w:t>
      </w:r>
      <w:r w:rsidRPr="00A27961">
        <w:rPr>
          <w:rFonts w:ascii="Arial" w:hAnsi="Arial" w:cs="Arial"/>
          <w:color w:val="333333"/>
          <w:kern w:val="0"/>
          <w:sz w:val="20"/>
          <w:szCs w:val="20"/>
        </w:rPr>
        <w:t>, the more likely that an exception will be raised by a line of code that you didn't expect to raise an exception. In those cases, the</w:t>
      </w:r>
      <w:r w:rsidRPr="00A27961">
        <w:rPr>
          <w:rFonts w:ascii="Arial" w:hAnsi="Arial" w:cs="Arial"/>
          <w:color w:val="333333"/>
          <w:kern w:val="0"/>
          <w:sz w:val="20"/>
        </w:rPr>
        <w:t> </w:t>
      </w:r>
      <w:r w:rsidRPr="00A27961">
        <w:rPr>
          <w:rFonts w:ascii="宋体" w:hAnsi="宋体" w:cs="宋体"/>
          <w:color w:val="006600"/>
          <w:kern w:val="0"/>
        </w:rPr>
        <w:t>try</w:t>
      </w:r>
      <w:r w:rsidRPr="00A27961">
        <w:rPr>
          <w:rFonts w:ascii="Arial" w:hAnsi="Arial" w:cs="Arial"/>
          <w:color w:val="333333"/>
          <w:kern w:val="0"/>
          <w:sz w:val="20"/>
          <w:szCs w:val="20"/>
        </w:rPr>
        <w:t>/</w:t>
      </w:r>
      <w:r w:rsidRPr="00A27961">
        <w:rPr>
          <w:rFonts w:ascii="宋体" w:hAnsi="宋体" w:cs="宋体"/>
          <w:color w:val="006600"/>
          <w:kern w:val="0"/>
        </w:rPr>
        <w:t>except</w:t>
      </w:r>
      <w:r w:rsidRPr="00A27961">
        <w:rPr>
          <w:rFonts w:ascii="Arial" w:hAnsi="Arial" w:cs="Arial"/>
          <w:color w:val="333333"/>
          <w:kern w:val="0"/>
          <w:sz w:val="20"/>
        </w:rPr>
        <w:t> </w:t>
      </w:r>
      <w:r w:rsidRPr="00A27961">
        <w:rPr>
          <w:rFonts w:ascii="Arial" w:hAnsi="Arial" w:cs="Arial"/>
          <w:color w:val="333333"/>
          <w:kern w:val="0"/>
          <w:sz w:val="20"/>
          <w:szCs w:val="20"/>
        </w:rPr>
        <w:t>block hides a real error.</w:t>
      </w:r>
    </w:p>
    <w:p w:rsidR="00A27961" w:rsidRPr="00A27961" w:rsidRDefault="00A27961" w:rsidP="00A27961">
      <w:pPr>
        <w:widowControl/>
        <w:numPr>
          <w:ilvl w:val="0"/>
          <w:numId w:val="24"/>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lastRenderedPageBreak/>
        <w:t>Use the</w:t>
      </w:r>
      <w:r w:rsidRPr="00A27961">
        <w:rPr>
          <w:rFonts w:ascii="Arial" w:hAnsi="Arial" w:cs="Arial"/>
          <w:color w:val="333333"/>
          <w:kern w:val="0"/>
          <w:sz w:val="20"/>
        </w:rPr>
        <w:t> </w:t>
      </w:r>
      <w:r w:rsidRPr="00A27961">
        <w:rPr>
          <w:rFonts w:ascii="宋体" w:hAnsi="宋体" w:cs="宋体"/>
          <w:color w:val="006600"/>
          <w:kern w:val="0"/>
        </w:rPr>
        <w:t>finally</w:t>
      </w:r>
      <w:r w:rsidRPr="00A27961">
        <w:rPr>
          <w:rFonts w:ascii="Arial" w:hAnsi="Arial" w:cs="Arial"/>
          <w:color w:val="333333"/>
          <w:kern w:val="0"/>
          <w:sz w:val="20"/>
        </w:rPr>
        <w:t> </w:t>
      </w:r>
      <w:r w:rsidRPr="00A27961">
        <w:rPr>
          <w:rFonts w:ascii="Arial" w:hAnsi="Arial" w:cs="Arial"/>
          <w:color w:val="333333"/>
          <w:kern w:val="0"/>
          <w:sz w:val="20"/>
          <w:szCs w:val="20"/>
        </w:rPr>
        <w:t>clause to execute code whether or not an exception is raised in the</w:t>
      </w:r>
      <w:r w:rsidRPr="00A27961">
        <w:rPr>
          <w:rFonts w:ascii="Arial" w:hAnsi="Arial" w:cs="Arial"/>
          <w:color w:val="333333"/>
          <w:kern w:val="0"/>
          <w:sz w:val="20"/>
        </w:rPr>
        <w:t> </w:t>
      </w:r>
      <w:r w:rsidRPr="00A27961">
        <w:rPr>
          <w:rFonts w:ascii="宋体" w:hAnsi="宋体" w:cs="宋体"/>
          <w:color w:val="006600"/>
          <w:kern w:val="0"/>
        </w:rPr>
        <w:t>try</w:t>
      </w:r>
      <w:r w:rsidRPr="00A27961">
        <w:rPr>
          <w:rFonts w:ascii="Arial" w:hAnsi="Arial" w:cs="Arial"/>
          <w:color w:val="333333"/>
          <w:kern w:val="0"/>
          <w:sz w:val="20"/>
        </w:rPr>
        <w:t> </w:t>
      </w:r>
      <w:r w:rsidRPr="00A27961">
        <w:rPr>
          <w:rFonts w:ascii="Arial" w:hAnsi="Arial" w:cs="Arial"/>
          <w:color w:val="333333"/>
          <w:kern w:val="0"/>
          <w:sz w:val="20"/>
          <w:szCs w:val="20"/>
        </w:rPr>
        <w:t>block. This is often useful for cleanup, i.e., closing a file.</w:t>
      </w:r>
    </w:p>
    <w:p w:rsidR="00A27961" w:rsidRPr="00A27961" w:rsidRDefault="00A27961" w:rsidP="00A27961">
      <w:pPr>
        <w:widowControl/>
        <w:numPr>
          <w:ilvl w:val="0"/>
          <w:numId w:val="24"/>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When capturing an exception, use</w:t>
      </w:r>
      <w:r w:rsidRPr="00A27961">
        <w:rPr>
          <w:rFonts w:ascii="Arial" w:hAnsi="Arial" w:cs="Arial"/>
          <w:color w:val="333333"/>
          <w:kern w:val="0"/>
          <w:sz w:val="20"/>
        </w:rPr>
        <w:t> </w:t>
      </w:r>
      <w:r w:rsidRPr="00A27961">
        <w:rPr>
          <w:rFonts w:ascii="宋体" w:hAnsi="宋体" w:cs="宋体"/>
          <w:color w:val="006600"/>
          <w:kern w:val="0"/>
        </w:rPr>
        <w:t>as</w:t>
      </w:r>
      <w:r w:rsidRPr="00A27961">
        <w:rPr>
          <w:rFonts w:ascii="Arial" w:hAnsi="Arial" w:cs="Arial"/>
          <w:color w:val="333333"/>
          <w:kern w:val="0"/>
          <w:sz w:val="20"/>
        </w:rPr>
        <w:t> </w:t>
      </w:r>
      <w:r w:rsidRPr="00A27961">
        <w:rPr>
          <w:rFonts w:ascii="Arial" w:hAnsi="Arial" w:cs="Arial"/>
          <w:color w:val="333333"/>
          <w:kern w:val="0"/>
          <w:sz w:val="20"/>
          <w:szCs w:val="20"/>
        </w:rPr>
        <w:t>rather than a comma. For example:</w:t>
      </w:r>
    </w:p>
    <w:p w:rsidR="00A27961" w:rsidRPr="00A27961" w:rsidRDefault="00A27961" w:rsidP="00A27961">
      <w:pPr>
        <w:widowControl/>
        <w:numPr>
          <w:ilvl w:val="0"/>
          <w:numId w:val="24"/>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try:</w:t>
      </w:r>
    </w:p>
    <w:p w:rsidR="00A27961" w:rsidRPr="00A27961" w:rsidRDefault="00A27961" w:rsidP="00A27961">
      <w:pPr>
        <w:widowControl/>
        <w:numPr>
          <w:ilvl w:val="0"/>
          <w:numId w:val="24"/>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raise Error</w:t>
      </w:r>
    </w:p>
    <w:p w:rsidR="00A27961" w:rsidRPr="00A27961" w:rsidRDefault="00A27961" w:rsidP="00A27961">
      <w:pPr>
        <w:widowControl/>
        <w:numPr>
          <w:ilvl w:val="0"/>
          <w:numId w:val="24"/>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except Error as error: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pass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5" w:name="Global_variables"/>
      <w:r w:rsidRPr="00A27961">
        <w:rPr>
          <w:rFonts w:ascii="Arial" w:hAnsi="Arial" w:cs="Arial"/>
          <w:b/>
          <w:bCs/>
          <w:color w:val="0066CC"/>
          <w:kern w:val="0"/>
          <w:sz w:val="20"/>
          <w:szCs w:val="20"/>
        </w:rPr>
        <w:t>Global variables</w:t>
      </w:r>
      <w:bookmarkEnd w:id="5"/>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3" w:anchor="Global_variabl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Avoid global variables.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Variables that are declared at the module level.</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Occasionally useful.</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Has the potential to change module behavior during the import, because assignments to module-level variables are done when the module is imported.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Avoid global variables in favor of class variables. Some exceptions are:</w:t>
      </w:r>
    </w:p>
    <w:p w:rsidR="00A27961" w:rsidRPr="00A27961" w:rsidRDefault="00A27961" w:rsidP="00A27961">
      <w:pPr>
        <w:widowControl/>
        <w:numPr>
          <w:ilvl w:val="0"/>
          <w:numId w:val="25"/>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Default options for scripts.</w:t>
      </w:r>
    </w:p>
    <w:p w:rsidR="00A27961" w:rsidRPr="00A27961" w:rsidRDefault="00A27961" w:rsidP="00A27961">
      <w:pPr>
        <w:widowControl/>
        <w:numPr>
          <w:ilvl w:val="0"/>
          <w:numId w:val="25"/>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Module-level constants. For example:</w:t>
      </w:r>
      <w:r w:rsidRPr="00A27961">
        <w:rPr>
          <w:rFonts w:ascii="Arial" w:hAnsi="Arial" w:cs="Arial"/>
          <w:color w:val="333333"/>
          <w:kern w:val="0"/>
          <w:sz w:val="20"/>
        </w:rPr>
        <w:t> </w:t>
      </w:r>
      <w:r w:rsidRPr="00A27961">
        <w:rPr>
          <w:rFonts w:ascii="宋体" w:hAnsi="宋体" w:cs="宋体"/>
          <w:color w:val="006600"/>
          <w:kern w:val="0"/>
        </w:rPr>
        <w:t>PI = 3.14159</w:t>
      </w:r>
      <w:r w:rsidRPr="00A27961">
        <w:rPr>
          <w:rFonts w:ascii="Arial" w:hAnsi="Arial" w:cs="Arial"/>
          <w:color w:val="333333"/>
          <w:kern w:val="0"/>
          <w:sz w:val="20"/>
          <w:szCs w:val="20"/>
        </w:rPr>
        <w:t>. Constants should be named using all caps with underscores; see</w:t>
      </w:r>
      <w:r w:rsidRPr="00A27961">
        <w:rPr>
          <w:rFonts w:ascii="Arial" w:hAnsi="Arial" w:cs="Arial"/>
          <w:color w:val="333333"/>
          <w:kern w:val="0"/>
          <w:sz w:val="20"/>
        </w:rPr>
        <w:t> </w:t>
      </w:r>
      <w:hyperlink r:id="rId54" w:anchor="Naming" w:history="1">
        <w:r w:rsidRPr="00A27961">
          <w:rPr>
            <w:rFonts w:ascii="Arial" w:hAnsi="Arial" w:cs="Arial"/>
            <w:color w:val="0000FF"/>
            <w:kern w:val="0"/>
            <w:sz w:val="20"/>
            <w:u w:val="single"/>
          </w:rPr>
          <w:t>Naming</w:t>
        </w:r>
      </w:hyperlink>
      <w:r w:rsidRPr="00A27961">
        <w:rPr>
          <w:rFonts w:ascii="Arial" w:hAnsi="Arial" w:cs="Arial"/>
          <w:color w:val="333333"/>
          <w:kern w:val="0"/>
          <w:sz w:val="20"/>
        </w:rPr>
        <w:t> </w:t>
      </w:r>
      <w:r w:rsidRPr="00A27961">
        <w:rPr>
          <w:rFonts w:ascii="Arial" w:hAnsi="Arial" w:cs="Arial"/>
          <w:color w:val="333333"/>
          <w:kern w:val="0"/>
          <w:sz w:val="20"/>
          <w:szCs w:val="20"/>
        </w:rPr>
        <w:t>below.</w:t>
      </w:r>
    </w:p>
    <w:p w:rsidR="00A27961" w:rsidRPr="00A27961" w:rsidRDefault="00A27961" w:rsidP="00A27961">
      <w:pPr>
        <w:widowControl/>
        <w:numPr>
          <w:ilvl w:val="0"/>
          <w:numId w:val="25"/>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It is sometimes useful for globals to cache values needed or returned by functions.</w:t>
      </w:r>
    </w:p>
    <w:p w:rsidR="00A27961" w:rsidRPr="00A27961" w:rsidRDefault="00A27961" w:rsidP="00A27961">
      <w:pPr>
        <w:widowControl/>
        <w:numPr>
          <w:ilvl w:val="0"/>
          <w:numId w:val="25"/>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If needed, globals should be made internal to the module and accessed through public module level functions; see</w:t>
      </w:r>
      <w:r w:rsidRPr="00A27961">
        <w:rPr>
          <w:rFonts w:ascii="Arial" w:hAnsi="Arial" w:cs="Arial"/>
          <w:color w:val="333333"/>
          <w:kern w:val="0"/>
          <w:sz w:val="20"/>
        </w:rPr>
        <w:t> </w:t>
      </w:r>
      <w:hyperlink r:id="rId55" w:anchor="Naming" w:history="1">
        <w:r w:rsidRPr="00A27961">
          <w:rPr>
            <w:rFonts w:ascii="Arial" w:hAnsi="Arial" w:cs="Arial"/>
            <w:color w:val="0000FF"/>
            <w:kern w:val="0"/>
            <w:sz w:val="20"/>
            <w:u w:val="single"/>
          </w:rPr>
          <w:t>Naming</w:t>
        </w:r>
      </w:hyperlink>
      <w:r w:rsidRPr="00A27961">
        <w:rPr>
          <w:rFonts w:ascii="Arial" w:hAnsi="Arial" w:cs="Arial"/>
          <w:color w:val="333333"/>
          <w:kern w:val="0"/>
          <w:sz w:val="20"/>
        </w:rPr>
        <w:t> </w:t>
      </w:r>
      <w:r w:rsidRPr="00A27961">
        <w:rPr>
          <w:rFonts w:ascii="Arial" w:hAnsi="Arial" w:cs="Arial"/>
          <w:color w:val="333333"/>
          <w:kern w:val="0"/>
          <w:sz w:val="20"/>
          <w:szCs w:val="20"/>
        </w:rPr>
        <w:t>below.</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6" w:name="Nested/Local/Inner_Classes_and_Functions"/>
      <w:r w:rsidRPr="00A27961">
        <w:rPr>
          <w:rFonts w:ascii="Arial" w:hAnsi="Arial" w:cs="Arial"/>
          <w:b/>
          <w:bCs/>
          <w:color w:val="0066CC"/>
          <w:kern w:val="0"/>
          <w:sz w:val="20"/>
          <w:szCs w:val="20"/>
        </w:rPr>
        <w:t>Nested/Local/Inner Classes and Functions</w:t>
      </w:r>
      <w:bookmarkEnd w:id="6"/>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6" w:anchor="Nested/Local/Inner_Classes_and_Functi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Nested/local/inner classes and functions are fine.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A class can be defined inside of a method, function, or class. A function can be defined inside a method or function. Nested functions have read-only access to variables defined in enclosing scopes.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Allows definition of utility classes and functions that are only used inside of a very limited scope. Very</w:t>
      </w:r>
      <w:r w:rsidRPr="00A27961">
        <w:rPr>
          <w:rFonts w:ascii="Arial" w:hAnsi="Arial" w:cs="Arial"/>
          <w:color w:val="333333"/>
          <w:kern w:val="0"/>
          <w:sz w:val="20"/>
        </w:rPr>
        <w:t> </w:t>
      </w:r>
      <w:hyperlink r:id="rId57" w:history="1">
        <w:r w:rsidRPr="00A27961">
          <w:rPr>
            <w:rFonts w:ascii="Arial" w:hAnsi="Arial" w:cs="Arial"/>
            <w:color w:val="0000FF"/>
            <w:kern w:val="0"/>
            <w:sz w:val="20"/>
            <w:u w:val="single"/>
          </w:rPr>
          <w:t>ADT</w:t>
        </w:r>
      </w:hyperlink>
      <w:r w:rsidRPr="00A27961">
        <w:rPr>
          <w:rFonts w:ascii="Arial" w:hAnsi="Arial" w:cs="Arial"/>
          <w:color w:val="333333"/>
          <w:kern w:val="0"/>
          <w:sz w:val="20"/>
          <w:szCs w:val="20"/>
        </w:rPr>
        <w:t>-y.</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Instances of nested or local classes cannot be pickled.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lastRenderedPageBreak/>
        <w:t>Decision:</w:t>
      </w:r>
      <w:r w:rsidRPr="00A27961">
        <w:rPr>
          <w:rFonts w:ascii="Arial" w:hAnsi="Arial" w:cs="Arial"/>
          <w:color w:val="333333"/>
          <w:kern w:val="0"/>
          <w:sz w:val="20"/>
          <w:szCs w:val="20"/>
        </w:rPr>
        <w:t>They are fine.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7" w:name="List_Comprehensions"/>
      <w:r w:rsidRPr="00A27961">
        <w:rPr>
          <w:rFonts w:ascii="Arial" w:hAnsi="Arial" w:cs="Arial"/>
          <w:b/>
          <w:bCs/>
          <w:color w:val="0066CC"/>
          <w:kern w:val="0"/>
          <w:sz w:val="20"/>
          <w:szCs w:val="20"/>
        </w:rPr>
        <w:t>List Comprehensions</w:t>
      </w:r>
      <w:bookmarkEnd w:id="7"/>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8" w:anchor="List_Comprehensi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Okay to use for simple cases.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List comprehensions and generator expressions provide a concise and efficient way to create lists and iterators without resorting to the use of</w:t>
      </w:r>
      <w:r w:rsidRPr="00A27961">
        <w:rPr>
          <w:rFonts w:ascii="Arial" w:hAnsi="Arial" w:cs="Arial"/>
          <w:color w:val="333333"/>
          <w:kern w:val="0"/>
          <w:sz w:val="20"/>
        </w:rPr>
        <w:t> </w:t>
      </w:r>
      <w:r w:rsidRPr="00A27961">
        <w:rPr>
          <w:rFonts w:ascii="宋体" w:hAnsi="宋体" w:cs="宋体"/>
          <w:color w:val="006600"/>
          <w:kern w:val="0"/>
        </w:rPr>
        <w:t>map()</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filter()</w:t>
      </w:r>
      <w:r w:rsidRPr="00A27961">
        <w:rPr>
          <w:rFonts w:ascii="Arial" w:hAnsi="Arial" w:cs="Arial"/>
          <w:color w:val="333333"/>
          <w:kern w:val="0"/>
          <w:sz w:val="20"/>
          <w:szCs w:val="20"/>
        </w:rPr>
        <w:t>, or</w:t>
      </w:r>
      <w:r w:rsidRPr="00A27961">
        <w:rPr>
          <w:rFonts w:ascii="宋体" w:hAnsi="宋体" w:cs="宋体"/>
          <w:color w:val="006600"/>
          <w:kern w:val="0"/>
        </w:rPr>
        <w:t>lambda</w:t>
      </w:r>
      <w:r w:rsidRPr="00A27961">
        <w:rPr>
          <w:rFonts w:ascii="Arial" w:hAnsi="Arial" w:cs="Arial"/>
          <w:color w:val="333333"/>
          <w:kern w:val="0"/>
          <w:sz w:val="20"/>
          <w:szCs w:val="20"/>
        </w:rPr>
        <w: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Simple list comprehensions can be clearer and simpler than other list creation techniques. Generator expressions can be very efficient, since they avoid the creation of a list entirely.</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Complicated list comprehensions or generator expressions can be hard to read.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Okay to use for simple cases. Each portion must fit on one line: mapping expression,</w:t>
      </w:r>
      <w:r w:rsidRPr="00A27961">
        <w:rPr>
          <w:rFonts w:ascii="Arial" w:hAnsi="Arial" w:cs="Arial"/>
          <w:color w:val="333333"/>
          <w:kern w:val="0"/>
          <w:sz w:val="20"/>
        </w:rPr>
        <w:t> </w:t>
      </w:r>
      <w:r w:rsidRPr="00A27961">
        <w:rPr>
          <w:rFonts w:ascii="宋体" w:hAnsi="宋体" w:cs="宋体"/>
          <w:color w:val="006600"/>
          <w:kern w:val="0"/>
        </w:rPr>
        <w:t>for</w:t>
      </w:r>
      <w:r w:rsidRPr="00A27961">
        <w:rPr>
          <w:rFonts w:ascii="Arial" w:hAnsi="Arial" w:cs="Arial"/>
          <w:color w:val="333333"/>
          <w:kern w:val="0"/>
          <w:sz w:val="20"/>
        </w:rPr>
        <w:t> </w:t>
      </w:r>
      <w:r w:rsidRPr="00A27961">
        <w:rPr>
          <w:rFonts w:ascii="Arial" w:hAnsi="Arial" w:cs="Arial"/>
          <w:color w:val="333333"/>
          <w:kern w:val="0"/>
          <w:sz w:val="20"/>
          <w:szCs w:val="20"/>
        </w:rPr>
        <w:t>clause, filter expression. Multiple</w:t>
      </w:r>
      <w:r w:rsidRPr="00A27961">
        <w:rPr>
          <w:rFonts w:ascii="Arial" w:hAnsi="Arial" w:cs="Arial"/>
          <w:color w:val="333333"/>
          <w:kern w:val="0"/>
          <w:sz w:val="20"/>
        </w:rPr>
        <w:t> </w:t>
      </w:r>
      <w:r w:rsidRPr="00A27961">
        <w:rPr>
          <w:rFonts w:ascii="宋体" w:hAnsi="宋体" w:cs="宋体"/>
          <w:color w:val="006600"/>
          <w:kern w:val="0"/>
        </w:rPr>
        <w:t>for</w:t>
      </w:r>
      <w:r w:rsidRPr="00A27961">
        <w:rPr>
          <w:rFonts w:ascii="Arial" w:hAnsi="Arial" w:cs="Arial"/>
          <w:color w:val="333333"/>
          <w:kern w:val="0"/>
          <w:sz w:val="20"/>
        </w:rPr>
        <w:t> </w:t>
      </w:r>
      <w:r w:rsidRPr="00A27961">
        <w:rPr>
          <w:rFonts w:ascii="Arial" w:hAnsi="Arial" w:cs="Arial"/>
          <w:color w:val="333333"/>
          <w:kern w:val="0"/>
          <w:sz w:val="20"/>
          <w:szCs w:val="20"/>
        </w:rPr>
        <w:t>clauses or filter expressions are not permitted. Use loops instead when things get more complicated.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result =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x in range(10):</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for y in range(5):</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if x * y &gt; 10:</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result.append((x, 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x in xrange(5):</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for y in xrange(5):</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if x != 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for z in xrange(5):</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if y != z:</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yield (x, y, z)</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return ((x, complicated_transform(x))</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x in long_generator_function(parameter)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x is not None)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squares = [x * x for x in range(10)]</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eat(jelly_bean for jelly_bean in jelly_beans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jelly_bean.color == 'black')</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result = [(x, y) for x in range(10) for y in range(5) if x * y &gt; 10]</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return ((x, y, z)</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for x in xrange(5)</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for y in xrange(5)</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x != y</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for z in xrange(5)</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y != z)</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8" w:name="Default_Iterators_and_Operators"/>
      <w:r w:rsidRPr="00A27961">
        <w:rPr>
          <w:rFonts w:ascii="Arial" w:hAnsi="Arial" w:cs="Arial"/>
          <w:b/>
          <w:bCs/>
          <w:color w:val="0066CC"/>
          <w:kern w:val="0"/>
          <w:sz w:val="20"/>
          <w:szCs w:val="20"/>
        </w:rPr>
        <w:t>Default Iterators and Operators</w:t>
      </w:r>
      <w:bookmarkEnd w:id="8"/>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59" w:anchor="Default_Iterators_and_Operator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default iterators and operators for types that support them, like lists, dictionaries, and files.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Container types, like dictionaries and lists, define default iterators and membership test operators ("in" and "not in").</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The default iterators and operators are simple and efficient. They express the operation directly, without extra method calls. A function that uses default operators is generic. It can be used with any type that supports the operation.</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You can't tell the type of objects by reading the method names (e.g. has_key() means a dictionary). This is also an advantage.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Use default iterators and operators for types that support them, like lists, dictionaries, and files. The built-in types define iterator methods, too. Prefer these methods to methods that return lists, except that you should not mutate a container while iterating over it.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for key in adict: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key not in adict: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obj in alist: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line in afile: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k, v in dict.iteritems():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for key in adict.keys():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not adict.has_key(key):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for line in afile.readlines(): ...</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9" w:name="Generators"/>
      <w:r w:rsidRPr="00A27961">
        <w:rPr>
          <w:rFonts w:ascii="Arial" w:hAnsi="Arial" w:cs="Arial"/>
          <w:b/>
          <w:bCs/>
          <w:color w:val="0066CC"/>
          <w:kern w:val="0"/>
          <w:sz w:val="20"/>
          <w:szCs w:val="20"/>
        </w:rPr>
        <w:t>Generators</w:t>
      </w:r>
      <w:bookmarkEnd w:id="9"/>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0" w:anchor="Generator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generators as needed.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 xml:space="preserve">A generator function returns an iterator that yields a value each time it executes a </w:t>
      </w:r>
      <w:r w:rsidRPr="00A27961">
        <w:rPr>
          <w:rFonts w:ascii="Arial" w:hAnsi="Arial" w:cs="Arial"/>
          <w:color w:val="333333"/>
          <w:kern w:val="0"/>
          <w:sz w:val="20"/>
          <w:szCs w:val="20"/>
        </w:rPr>
        <w:lastRenderedPageBreak/>
        <w:t>yield statement. After it yields a value, the runtime state of the generator function is suspended until the next value is needed.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Simpler code, because the state of local variables and control flow are preserved for each call. A generator uses less memory than a function that creates an entire list of values at once.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None.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Fine. Use "Yields:" rather than "Returns:" in the doc string for generator functions.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0" w:name="Lambda_Functions"/>
      <w:r w:rsidRPr="00A27961">
        <w:rPr>
          <w:rFonts w:ascii="Arial" w:hAnsi="Arial" w:cs="Arial"/>
          <w:b/>
          <w:bCs/>
          <w:color w:val="0066CC"/>
          <w:kern w:val="0"/>
          <w:sz w:val="20"/>
          <w:szCs w:val="20"/>
        </w:rPr>
        <w:t>Lambda Functions</w:t>
      </w:r>
      <w:bookmarkEnd w:id="10"/>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1" w:anchor="Lambda_Functi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Okay for one-liners.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Lambdas define anonymous functions in an expression, as opposed to a statement. They are often used to define callbacks or operators for higher-order functions like</w:t>
      </w:r>
      <w:r w:rsidRPr="00A27961">
        <w:rPr>
          <w:rFonts w:ascii="宋体" w:hAnsi="宋体" w:cs="宋体"/>
          <w:color w:val="006600"/>
          <w:kern w:val="0"/>
        </w:rPr>
        <w:t>map()</w:t>
      </w:r>
      <w:r w:rsidRPr="00A27961">
        <w:rPr>
          <w:rFonts w:ascii="Arial" w:hAnsi="Arial" w:cs="Arial"/>
          <w:color w:val="333333"/>
          <w:kern w:val="0"/>
          <w:sz w:val="20"/>
        </w:rPr>
        <w:t> </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filter()</w:t>
      </w:r>
      <w:r w:rsidRPr="00A27961">
        <w:rPr>
          <w:rFonts w:ascii="Arial" w:hAnsi="Arial" w:cs="Arial"/>
          <w:color w:val="333333"/>
          <w:kern w:val="0"/>
          <w:sz w:val="20"/>
          <w:szCs w:val="20"/>
        </w:rPr>
        <w: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Convenient.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Harder to read and debug than local functions. The lack of names means stack traces are more difficult to understand. Expressiveness is limited because the function may only contain an expression.</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Okay to use them for one-liners. If the code inside the lambda function is any longer than 60–80 chars, it's probably better to define it as a regular (nested) function.</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For common operations like multiplication, use the functions from the</w:t>
      </w:r>
      <w:r w:rsidRPr="00A27961">
        <w:rPr>
          <w:rFonts w:ascii="Arial" w:hAnsi="Arial" w:cs="Arial"/>
          <w:color w:val="333333"/>
          <w:kern w:val="0"/>
          <w:sz w:val="20"/>
        </w:rPr>
        <w:t> </w:t>
      </w:r>
      <w:r w:rsidRPr="00A27961">
        <w:rPr>
          <w:rFonts w:ascii="宋体" w:hAnsi="宋体" w:cs="宋体"/>
          <w:color w:val="006600"/>
          <w:kern w:val="0"/>
        </w:rPr>
        <w:t>operator</w:t>
      </w:r>
      <w:r w:rsidRPr="00A27961">
        <w:rPr>
          <w:rFonts w:ascii="Arial" w:hAnsi="Arial" w:cs="Arial"/>
          <w:color w:val="333333"/>
          <w:kern w:val="0"/>
          <w:sz w:val="20"/>
        </w:rPr>
        <w:t> </w:t>
      </w:r>
      <w:r w:rsidRPr="00A27961">
        <w:rPr>
          <w:rFonts w:ascii="Arial" w:hAnsi="Arial" w:cs="Arial"/>
          <w:color w:val="333333"/>
          <w:kern w:val="0"/>
          <w:sz w:val="20"/>
          <w:szCs w:val="20"/>
        </w:rPr>
        <w:t>module instead of lambda functions. For example, prefer</w:t>
      </w:r>
      <w:r w:rsidRPr="00A27961">
        <w:rPr>
          <w:rFonts w:ascii="Arial" w:hAnsi="Arial" w:cs="Arial"/>
          <w:color w:val="333333"/>
          <w:kern w:val="0"/>
          <w:sz w:val="20"/>
        </w:rPr>
        <w:t> </w:t>
      </w:r>
      <w:r w:rsidRPr="00A27961">
        <w:rPr>
          <w:rFonts w:ascii="宋体" w:hAnsi="宋体" w:cs="宋体"/>
          <w:color w:val="006600"/>
          <w:kern w:val="0"/>
        </w:rPr>
        <w:t>operator.mul</w:t>
      </w:r>
      <w:r w:rsidRPr="00A27961">
        <w:rPr>
          <w:rFonts w:ascii="Arial" w:hAnsi="Arial" w:cs="Arial"/>
          <w:color w:val="333333"/>
          <w:kern w:val="0"/>
          <w:sz w:val="20"/>
        </w:rPr>
        <w:t> </w:t>
      </w:r>
      <w:r w:rsidRPr="00A27961">
        <w:rPr>
          <w:rFonts w:ascii="Arial" w:hAnsi="Arial" w:cs="Arial"/>
          <w:color w:val="333333"/>
          <w:kern w:val="0"/>
          <w:sz w:val="20"/>
          <w:szCs w:val="20"/>
        </w:rPr>
        <w:t>to</w:t>
      </w:r>
      <w:r w:rsidRPr="00A27961">
        <w:rPr>
          <w:rFonts w:ascii="Arial" w:hAnsi="Arial" w:cs="Arial"/>
          <w:color w:val="333333"/>
          <w:kern w:val="0"/>
          <w:sz w:val="20"/>
        </w:rPr>
        <w:t> </w:t>
      </w:r>
      <w:r w:rsidRPr="00A27961">
        <w:rPr>
          <w:rFonts w:ascii="宋体" w:hAnsi="宋体" w:cs="宋体"/>
          <w:color w:val="006600"/>
          <w:kern w:val="0"/>
        </w:rPr>
        <w:t>lambda x, y: x * y</w:t>
      </w:r>
      <w:r w:rsidRPr="00A27961">
        <w:rPr>
          <w:rFonts w:ascii="Arial" w:hAnsi="Arial" w:cs="Arial"/>
          <w:color w:val="333333"/>
          <w:kern w:val="0"/>
          <w:sz w:val="20"/>
          <w:szCs w:val="20"/>
        </w:rPr>
        <w:t>.</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1" w:name="Conditional_Expressions"/>
      <w:r w:rsidRPr="00A27961">
        <w:rPr>
          <w:rFonts w:ascii="Arial" w:hAnsi="Arial" w:cs="Arial"/>
          <w:b/>
          <w:bCs/>
          <w:color w:val="0066CC"/>
          <w:kern w:val="0"/>
          <w:sz w:val="20"/>
          <w:szCs w:val="20"/>
        </w:rPr>
        <w:t>Conditional Expressions</w:t>
      </w:r>
      <w:bookmarkEnd w:id="11"/>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2" w:anchor="Conditional_Expressi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Okay for one-liners.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Conditional expressions are mechanisms that provide a shorter syntax for if statements. For example:</w:t>
      </w:r>
      <w:r w:rsidRPr="00A27961">
        <w:rPr>
          <w:rFonts w:ascii="Arial" w:hAnsi="Arial" w:cs="Arial"/>
          <w:color w:val="333333"/>
          <w:kern w:val="0"/>
          <w:sz w:val="20"/>
        </w:rPr>
        <w:t> </w:t>
      </w:r>
      <w:r w:rsidRPr="00A27961">
        <w:rPr>
          <w:rFonts w:ascii="宋体" w:hAnsi="宋体" w:cs="宋体"/>
          <w:color w:val="006600"/>
          <w:kern w:val="0"/>
        </w:rPr>
        <w:t>x = 1 if cond else 2</w:t>
      </w:r>
      <w:r w:rsidRPr="00A27961">
        <w:rPr>
          <w:rFonts w:ascii="Arial" w:hAnsi="Arial" w:cs="Arial"/>
          <w:color w:val="333333"/>
          <w:kern w:val="0"/>
          <w:sz w:val="20"/>
          <w:szCs w:val="20"/>
        </w:rPr>
        <w: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Shorter and more convenient than an if statement.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 xml:space="preserve">May be harder to read than an if statement. The condition may be difficult to locate if the </w:t>
      </w:r>
      <w:r w:rsidRPr="00A27961">
        <w:rPr>
          <w:rFonts w:ascii="Arial" w:hAnsi="Arial" w:cs="Arial"/>
          <w:color w:val="333333"/>
          <w:kern w:val="0"/>
          <w:sz w:val="20"/>
          <w:szCs w:val="20"/>
        </w:rPr>
        <w:lastRenderedPageBreak/>
        <w:t>expression is long.</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Okay to use for one-liners. In other cases prefer to use a complete if statement.</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2" w:name="Default_Argument_Values"/>
      <w:r w:rsidRPr="00A27961">
        <w:rPr>
          <w:rFonts w:ascii="Arial" w:hAnsi="Arial" w:cs="Arial"/>
          <w:b/>
          <w:bCs/>
          <w:color w:val="0066CC"/>
          <w:kern w:val="0"/>
          <w:sz w:val="20"/>
          <w:szCs w:val="20"/>
        </w:rPr>
        <w:t>Default Argument Values</w:t>
      </w:r>
      <w:bookmarkEnd w:id="12"/>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3" w:anchor="Default_Argument_Valu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Okay in most cases.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You can specify values for variables at the end of a function's parameter list, e.g.,</w:t>
      </w:r>
      <w:r w:rsidRPr="00A27961">
        <w:rPr>
          <w:rFonts w:ascii="Arial" w:hAnsi="Arial" w:cs="Arial"/>
          <w:color w:val="333333"/>
          <w:kern w:val="0"/>
          <w:sz w:val="20"/>
        </w:rPr>
        <w:t> </w:t>
      </w:r>
      <w:r w:rsidRPr="00A27961">
        <w:rPr>
          <w:rFonts w:ascii="宋体" w:hAnsi="宋体" w:cs="宋体"/>
          <w:color w:val="006600"/>
          <w:kern w:val="0"/>
        </w:rPr>
        <w:t>def foo(a, b=0):</w:t>
      </w:r>
      <w:r w:rsidRPr="00A27961">
        <w:rPr>
          <w:rFonts w:ascii="Arial" w:hAnsi="Arial" w:cs="Arial"/>
          <w:color w:val="333333"/>
          <w:kern w:val="0"/>
          <w:sz w:val="20"/>
          <w:szCs w:val="20"/>
        </w:rPr>
        <w:t>. If</w:t>
      </w:r>
      <w:r w:rsidRPr="00A27961">
        <w:rPr>
          <w:rFonts w:ascii="Arial" w:hAnsi="Arial" w:cs="Arial"/>
          <w:color w:val="333333"/>
          <w:kern w:val="0"/>
          <w:sz w:val="20"/>
        </w:rPr>
        <w:t> </w:t>
      </w:r>
      <w:r w:rsidRPr="00A27961">
        <w:rPr>
          <w:rFonts w:ascii="宋体" w:hAnsi="宋体" w:cs="宋体"/>
          <w:color w:val="006600"/>
          <w:kern w:val="0"/>
        </w:rPr>
        <w:t>foo</w:t>
      </w:r>
      <w:r w:rsidRPr="00A27961">
        <w:rPr>
          <w:rFonts w:ascii="Arial" w:hAnsi="Arial" w:cs="Arial"/>
          <w:color w:val="333333"/>
          <w:kern w:val="0"/>
          <w:sz w:val="20"/>
        </w:rPr>
        <w:t> </w:t>
      </w:r>
      <w:r w:rsidRPr="00A27961">
        <w:rPr>
          <w:rFonts w:ascii="Arial" w:hAnsi="Arial" w:cs="Arial"/>
          <w:color w:val="333333"/>
          <w:kern w:val="0"/>
          <w:sz w:val="20"/>
          <w:szCs w:val="20"/>
        </w:rPr>
        <w:t>is called with only one argument,</w:t>
      </w:r>
      <w:r w:rsidRPr="00A27961">
        <w:rPr>
          <w:rFonts w:ascii="Arial" w:hAnsi="Arial" w:cs="Arial"/>
          <w:color w:val="333333"/>
          <w:kern w:val="0"/>
          <w:sz w:val="20"/>
        </w:rPr>
        <w:t> </w:t>
      </w:r>
      <w:r w:rsidRPr="00A27961">
        <w:rPr>
          <w:rFonts w:ascii="宋体" w:hAnsi="宋体" w:cs="宋体"/>
          <w:color w:val="006600"/>
          <w:kern w:val="0"/>
        </w:rPr>
        <w:t>b</w:t>
      </w:r>
      <w:r w:rsidRPr="00A27961">
        <w:rPr>
          <w:rFonts w:ascii="Arial" w:hAnsi="Arial" w:cs="Arial"/>
          <w:color w:val="333333"/>
          <w:kern w:val="0"/>
          <w:sz w:val="20"/>
        </w:rPr>
        <w:t> </w:t>
      </w:r>
      <w:r w:rsidRPr="00A27961">
        <w:rPr>
          <w:rFonts w:ascii="Arial" w:hAnsi="Arial" w:cs="Arial"/>
          <w:color w:val="333333"/>
          <w:kern w:val="0"/>
          <w:sz w:val="20"/>
          <w:szCs w:val="20"/>
        </w:rPr>
        <w:t>is set to 0. If it is called with two arguments,</w:t>
      </w:r>
      <w:r w:rsidRPr="00A27961">
        <w:rPr>
          <w:rFonts w:ascii="Arial" w:hAnsi="Arial" w:cs="Arial"/>
          <w:color w:val="333333"/>
          <w:kern w:val="0"/>
          <w:sz w:val="20"/>
        </w:rPr>
        <w:t> </w:t>
      </w:r>
      <w:r w:rsidRPr="00A27961">
        <w:rPr>
          <w:rFonts w:ascii="宋体" w:hAnsi="宋体" w:cs="宋体"/>
          <w:color w:val="006600"/>
          <w:kern w:val="0"/>
        </w:rPr>
        <w:t>b</w:t>
      </w:r>
      <w:r w:rsidRPr="00A27961">
        <w:rPr>
          <w:rFonts w:ascii="Arial" w:hAnsi="Arial" w:cs="Arial"/>
          <w:color w:val="333333"/>
          <w:kern w:val="0"/>
          <w:sz w:val="20"/>
        </w:rPr>
        <w:t> </w:t>
      </w:r>
      <w:r w:rsidRPr="00A27961">
        <w:rPr>
          <w:rFonts w:ascii="Arial" w:hAnsi="Arial" w:cs="Arial"/>
          <w:color w:val="333333"/>
          <w:kern w:val="0"/>
          <w:sz w:val="20"/>
          <w:szCs w:val="20"/>
        </w:rPr>
        <w:t>has the value of the second argument.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Often you have a function that uses lots of default values, but—rarely—you want to override the defaults. Default argument values provide an easy way to do this, without having to define lots of functions for the rare exceptions. Also, Python does not support overloaded methods/functions and default arguments are an easy way of "faking" the overloading behavior.</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Default arguments are evaluated once at module load time. This may cause problems if the argument is a mutable object such as a list or a dictionary. If the function modifies the object (e.g., by appending an item to a list), the default value is modified.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Okay to use with the following caveats: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 not use mutable objects as default values in the function or method definition.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def foo(a, b=None):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if b is None: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b =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def foo(a, b=[]):</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Calling code must use named values for arguments with a default value. This helps document the code somewhat and helps prevent and detect interface breakage when more arguments are added.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def foo(a, b=1):</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foo(1)</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foo(1, b=2)</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foo(1, 2)</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3" w:name="Properties"/>
      <w:r w:rsidRPr="00A27961">
        <w:rPr>
          <w:rFonts w:ascii="Arial" w:hAnsi="Arial" w:cs="Arial"/>
          <w:b/>
          <w:bCs/>
          <w:color w:val="0066CC"/>
          <w:kern w:val="0"/>
          <w:sz w:val="20"/>
          <w:szCs w:val="20"/>
        </w:rPr>
        <w:lastRenderedPageBreak/>
        <w:t>Properties</w:t>
      </w:r>
      <w:bookmarkEnd w:id="13"/>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4" w:anchor="Properti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properties for accessing or setting data where you would normally have used simple, lightweight accessor or setter methods.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A way to wrap method calls for getting and setting an attribute as a standard attribute access when the computation is lightweight.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Readability is increased by eliminating explicit get and set method calls for simple attribute access. Allows calculations to be lazy. Considered the Pythonic way to maintain the interface of a class. In terms of performance, allowing properties bypasses needing trivial accessor methods when a direct variable access is reasonable. This also allows accessor methods to be added in the future without breaking the interface.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Properties are specified after the getter and setter methods are declared, requiring one to notice they are used for properties farther down in the code (except for readonly properties created with the</w:t>
      </w:r>
      <w:r w:rsidRPr="00A27961">
        <w:rPr>
          <w:rFonts w:ascii="Arial" w:hAnsi="Arial" w:cs="Arial"/>
          <w:color w:val="333333"/>
          <w:kern w:val="0"/>
          <w:sz w:val="20"/>
        </w:rPr>
        <w:t> </w:t>
      </w:r>
      <w:r w:rsidRPr="00A27961">
        <w:rPr>
          <w:rFonts w:ascii="宋体" w:hAnsi="宋体" w:cs="宋体"/>
          <w:color w:val="006600"/>
          <w:kern w:val="0"/>
        </w:rPr>
        <w:t>@property</w:t>
      </w:r>
      <w:r w:rsidRPr="00A27961">
        <w:rPr>
          <w:rFonts w:ascii="Arial" w:hAnsi="Arial" w:cs="Arial"/>
          <w:color w:val="333333"/>
          <w:kern w:val="0"/>
          <w:sz w:val="20"/>
        </w:rPr>
        <w:t> </w:t>
      </w:r>
      <w:r w:rsidRPr="00A27961">
        <w:rPr>
          <w:rFonts w:ascii="Arial" w:hAnsi="Arial" w:cs="Arial"/>
          <w:color w:val="333333"/>
          <w:kern w:val="0"/>
          <w:sz w:val="20"/>
          <w:szCs w:val="20"/>
        </w:rPr>
        <w:t>decorator - see below). Must inherit from</w:t>
      </w:r>
      <w:r w:rsidRPr="00A27961">
        <w:rPr>
          <w:rFonts w:ascii="Arial" w:hAnsi="Arial" w:cs="Arial"/>
          <w:color w:val="333333"/>
          <w:kern w:val="0"/>
          <w:sz w:val="20"/>
        </w:rPr>
        <w:t> </w:t>
      </w:r>
      <w:r w:rsidRPr="00A27961">
        <w:rPr>
          <w:rFonts w:ascii="宋体" w:hAnsi="宋体" w:cs="宋体"/>
          <w:color w:val="006600"/>
          <w:kern w:val="0"/>
        </w:rPr>
        <w:t>object</w:t>
      </w:r>
      <w:r w:rsidRPr="00A27961">
        <w:rPr>
          <w:rFonts w:ascii="Arial" w:hAnsi="Arial" w:cs="Arial"/>
          <w:color w:val="333333"/>
          <w:kern w:val="0"/>
          <w:sz w:val="20"/>
          <w:szCs w:val="20"/>
        </w:rPr>
        <w:t>. Can hide side-effects much like operator overloading. Can be confusing for subclasses.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Use properties in new code to access or set data where you would normally have used simple, lightweight accessor or setter methods. Read-only properties should be created with the</w:t>
      </w:r>
      <w:r w:rsidRPr="00A27961">
        <w:rPr>
          <w:rFonts w:ascii="Arial" w:hAnsi="Arial" w:cs="Arial"/>
          <w:color w:val="333333"/>
          <w:kern w:val="0"/>
          <w:sz w:val="20"/>
        </w:rPr>
        <w:t> </w:t>
      </w:r>
      <w:r w:rsidRPr="00A27961">
        <w:rPr>
          <w:rFonts w:ascii="宋体" w:hAnsi="宋体" w:cs="宋体"/>
          <w:color w:val="006600"/>
          <w:kern w:val="0"/>
        </w:rPr>
        <w:t>@property</w:t>
      </w:r>
      <w:r w:rsidRPr="00A27961">
        <w:rPr>
          <w:rFonts w:ascii="Arial" w:hAnsi="Arial" w:cs="Arial"/>
          <w:color w:val="333333"/>
          <w:kern w:val="0"/>
          <w:sz w:val="20"/>
        </w:rPr>
        <w:t> </w:t>
      </w:r>
      <w:hyperlink r:id="rId65" w:anchor="Function_and_Method_Decorators" w:history="1">
        <w:r w:rsidRPr="00A27961">
          <w:rPr>
            <w:rFonts w:ascii="Arial" w:hAnsi="Arial" w:cs="Arial"/>
            <w:color w:val="0000FF"/>
            <w:kern w:val="0"/>
            <w:sz w:val="20"/>
            <w:u w:val="single"/>
          </w:rPr>
          <w:t>decorator</w:t>
        </w:r>
      </w:hyperlink>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Inheritance with properties can be non-obvious if the property itself is not overridden. Thus one must make sure that accessor methods are called indirectly to ensure methods overridden in subclasses are called by the property (using the Template Method DP).</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import math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class Square(object):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"""A square with two properties: a writable area and a read-only perimeter.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To use: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&gt;&gt;&gt; sq = Square(3)</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&gt;&gt;&gt; sq.area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9</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&gt;&gt;&gt; sq.perimeter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12</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&gt;&gt;&gt; sq.area = 16</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&gt;&gt;&gt; sq.side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4</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&gt;&gt;&gt; sq.perimeter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16</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lastRenderedPageBreak/>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__init__(self, side):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self.side = side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__get_area(self):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"""Calculates the 'area' property."""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 self.side ** 2</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___get_area(self):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"""Indirect accessor for 'area' property."""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 self.__get_area()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__set_area(self, 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"""Sets the 'area' property."""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self.side = math.sqrt(area)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___set_area(self, 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"""Indirect setter for 'area' property."""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self.__set_area(area)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area = property(___get_area, ___set_area,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xml:space="preserve">                doc="""Gets or sets the area of the square.""")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@property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perimeter(self):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 self.side * 4</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4" w:name="True/False_evaluations"/>
      <w:r w:rsidRPr="00A27961">
        <w:rPr>
          <w:rFonts w:ascii="Arial" w:hAnsi="Arial" w:cs="Arial"/>
          <w:b/>
          <w:bCs/>
          <w:color w:val="0066CC"/>
          <w:kern w:val="0"/>
          <w:sz w:val="20"/>
          <w:szCs w:val="20"/>
        </w:rPr>
        <w:t>True/False evaluations</w:t>
      </w:r>
      <w:bookmarkEnd w:id="14"/>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6" w:anchor="True/False_evaluati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the "implicit" false if at all possible.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Python evaluates certain values as</w:t>
      </w:r>
      <w:r w:rsidRPr="00A27961">
        <w:rPr>
          <w:rFonts w:ascii="Arial" w:hAnsi="Arial" w:cs="Arial"/>
          <w:color w:val="333333"/>
          <w:kern w:val="0"/>
          <w:sz w:val="20"/>
        </w:rPr>
        <w:t> </w:t>
      </w:r>
      <w:r w:rsidRPr="00A27961">
        <w:rPr>
          <w:rFonts w:ascii="宋体" w:hAnsi="宋体" w:cs="宋体"/>
          <w:color w:val="006600"/>
          <w:kern w:val="0"/>
        </w:rPr>
        <w:t>false</w:t>
      </w:r>
      <w:r w:rsidRPr="00A27961">
        <w:rPr>
          <w:rFonts w:ascii="Arial" w:hAnsi="Arial" w:cs="Arial"/>
          <w:color w:val="333333"/>
          <w:kern w:val="0"/>
          <w:sz w:val="20"/>
        </w:rPr>
        <w:t> </w:t>
      </w:r>
      <w:r w:rsidRPr="00A27961">
        <w:rPr>
          <w:rFonts w:ascii="Arial" w:hAnsi="Arial" w:cs="Arial"/>
          <w:color w:val="333333"/>
          <w:kern w:val="0"/>
          <w:sz w:val="20"/>
          <w:szCs w:val="20"/>
        </w:rPr>
        <w:t>when in a boolean context. A quick "rule of thumb" is that all "empty" values are considered</w:t>
      </w:r>
      <w:r w:rsidRPr="00A27961">
        <w:rPr>
          <w:rFonts w:ascii="Arial" w:hAnsi="Arial" w:cs="Arial"/>
          <w:color w:val="333333"/>
          <w:kern w:val="0"/>
          <w:sz w:val="20"/>
        </w:rPr>
        <w:t> </w:t>
      </w:r>
      <w:r w:rsidRPr="00A27961">
        <w:rPr>
          <w:rFonts w:ascii="宋体" w:hAnsi="宋体" w:cs="宋体"/>
          <w:color w:val="006600"/>
          <w:kern w:val="0"/>
        </w:rPr>
        <w:t>false</w:t>
      </w:r>
      <w:r w:rsidRPr="00A27961">
        <w:rPr>
          <w:rFonts w:ascii="Arial" w:hAnsi="Arial" w:cs="Arial"/>
          <w:color w:val="333333"/>
          <w:kern w:val="0"/>
          <w:sz w:val="20"/>
        </w:rPr>
        <w:t> </w:t>
      </w:r>
      <w:r w:rsidRPr="00A27961">
        <w:rPr>
          <w:rFonts w:ascii="Arial" w:hAnsi="Arial" w:cs="Arial"/>
          <w:color w:val="333333"/>
          <w:kern w:val="0"/>
          <w:sz w:val="20"/>
          <w:szCs w:val="20"/>
        </w:rPr>
        <w:t>so</w:t>
      </w:r>
      <w:r w:rsidRPr="00A27961">
        <w:rPr>
          <w:rFonts w:ascii="Arial" w:hAnsi="Arial" w:cs="Arial"/>
          <w:color w:val="333333"/>
          <w:kern w:val="0"/>
          <w:sz w:val="20"/>
        </w:rPr>
        <w:t> </w:t>
      </w:r>
      <w:r w:rsidRPr="00A27961">
        <w:rPr>
          <w:rFonts w:ascii="宋体" w:hAnsi="宋体" w:cs="宋体"/>
          <w:color w:val="006600"/>
          <w:kern w:val="0"/>
        </w:rPr>
        <w:t>0, None, [], {}, ''</w:t>
      </w:r>
      <w:r w:rsidRPr="00A27961">
        <w:rPr>
          <w:rFonts w:ascii="Arial" w:hAnsi="Arial" w:cs="Arial"/>
          <w:color w:val="333333"/>
          <w:kern w:val="0"/>
          <w:sz w:val="20"/>
          <w:szCs w:val="20"/>
        </w:rPr>
        <w:t>all evaluate as</w:t>
      </w:r>
      <w:r w:rsidRPr="00A27961">
        <w:rPr>
          <w:rFonts w:ascii="Arial" w:hAnsi="Arial" w:cs="Arial"/>
          <w:color w:val="333333"/>
          <w:kern w:val="0"/>
          <w:sz w:val="20"/>
        </w:rPr>
        <w:t> </w:t>
      </w:r>
      <w:r w:rsidRPr="00A27961">
        <w:rPr>
          <w:rFonts w:ascii="宋体" w:hAnsi="宋体" w:cs="宋体"/>
          <w:color w:val="006600"/>
          <w:kern w:val="0"/>
        </w:rPr>
        <w:t>false</w:t>
      </w:r>
      <w:r w:rsidRPr="00A27961">
        <w:rPr>
          <w:rFonts w:ascii="Arial" w:hAnsi="Arial" w:cs="Arial"/>
          <w:color w:val="333333"/>
          <w:kern w:val="0"/>
          <w:sz w:val="20"/>
        </w:rPr>
        <w:t> </w:t>
      </w:r>
      <w:r w:rsidRPr="00A27961">
        <w:rPr>
          <w:rFonts w:ascii="Arial" w:hAnsi="Arial" w:cs="Arial"/>
          <w:color w:val="333333"/>
          <w:kern w:val="0"/>
          <w:sz w:val="20"/>
          <w:szCs w:val="20"/>
        </w:rPr>
        <w:t>in a boolean context.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Conditions using Python booleans are easier to read and less error-prone. In most cases, they're also faster.</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May look strange to C/C++ developers.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lastRenderedPageBreak/>
        <w:t>Decision:</w:t>
      </w:r>
      <w:r w:rsidRPr="00A27961">
        <w:rPr>
          <w:rFonts w:ascii="Arial" w:hAnsi="Arial" w:cs="Arial"/>
          <w:color w:val="333333"/>
          <w:kern w:val="0"/>
          <w:sz w:val="20"/>
          <w:szCs w:val="20"/>
        </w:rPr>
        <w:t>Use the "implicit" false if at all possible, e.g.,</w:t>
      </w:r>
      <w:r w:rsidRPr="00A27961">
        <w:rPr>
          <w:rFonts w:ascii="Arial" w:hAnsi="Arial" w:cs="Arial"/>
          <w:color w:val="333333"/>
          <w:kern w:val="0"/>
          <w:sz w:val="20"/>
        </w:rPr>
        <w:t> </w:t>
      </w:r>
      <w:r w:rsidRPr="00A27961">
        <w:rPr>
          <w:rFonts w:ascii="宋体" w:hAnsi="宋体" w:cs="宋体"/>
          <w:color w:val="006600"/>
          <w:kern w:val="0"/>
        </w:rPr>
        <w:t>if foo:</w:t>
      </w:r>
      <w:r w:rsidRPr="00A27961">
        <w:rPr>
          <w:rFonts w:ascii="Arial" w:hAnsi="Arial" w:cs="Arial"/>
          <w:color w:val="333333"/>
          <w:kern w:val="0"/>
          <w:sz w:val="20"/>
        </w:rPr>
        <w:t> </w:t>
      </w:r>
      <w:r w:rsidRPr="00A27961">
        <w:rPr>
          <w:rFonts w:ascii="Arial" w:hAnsi="Arial" w:cs="Arial"/>
          <w:color w:val="333333"/>
          <w:kern w:val="0"/>
          <w:sz w:val="20"/>
          <w:szCs w:val="20"/>
        </w:rPr>
        <w:t>rather than</w:t>
      </w:r>
      <w:r w:rsidRPr="00A27961">
        <w:rPr>
          <w:rFonts w:ascii="Arial" w:hAnsi="Arial" w:cs="Arial"/>
          <w:color w:val="333333"/>
          <w:kern w:val="0"/>
          <w:sz w:val="20"/>
        </w:rPr>
        <w:t> </w:t>
      </w:r>
      <w:r w:rsidRPr="00A27961">
        <w:rPr>
          <w:rFonts w:ascii="宋体" w:hAnsi="宋体" w:cs="宋体"/>
          <w:color w:val="006600"/>
          <w:kern w:val="0"/>
        </w:rPr>
        <w:t>if foo != []:</w:t>
      </w:r>
      <w:r w:rsidRPr="00A27961">
        <w:rPr>
          <w:rFonts w:ascii="Arial" w:hAnsi="Arial" w:cs="Arial"/>
          <w:color w:val="333333"/>
          <w:kern w:val="0"/>
          <w:sz w:val="20"/>
          <w:szCs w:val="20"/>
        </w:rPr>
        <w:t>. There are a few caveats that you should keep in mind though:</w:t>
      </w:r>
    </w:p>
    <w:p w:rsidR="00A27961" w:rsidRPr="00A27961" w:rsidRDefault="00A27961" w:rsidP="00A27961">
      <w:pPr>
        <w:widowControl/>
        <w:numPr>
          <w:ilvl w:val="0"/>
          <w:numId w:val="26"/>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Never use</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to compare singletons like</w:t>
      </w:r>
      <w:r w:rsidRPr="00A27961">
        <w:rPr>
          <w:rFonts w:ascii="Arial" w:hAnsi="Arial" w:cs="Arial"/>
          <w:color w:val="333333"/>
          <w:kern w:val="0"/>
          <w:sz w:val="20"/>
        </w:rPr>
        <w:t> </w:t>
      </w:r>
      <w:r w:rsidRPr="00A27961">
        <w:rPr>
          <w:rFonts w:ascii="宋体" w:hAnsi="宋体" w:cs="宋体"/>
          <w:color w:val="006600"/>
          <w:kern w:val="0"/>
        </w:rPr>
        <w:t>None</w:t>
      </w:r>
      <w:r w:rsidRPr="00A27961">
        <w:rPr>
          <w:rFonts w:ascii="Arial" w:hAnsi="Arial" w:cs="Arial"/>
          <w:color w:val="333333"/>
          <w:kern w:val="0"/>
          <w:sz w:val="20"/>
          <w:szCs w:val="20"/>
        </w:rPr>
        <w:t>. Use</w:t>
      </w:r>
      <w:r w:rsidRPr="00A27961">
        <w:rPr>
          <w:rFonts w:ascii="Arial" w:hAnsi="Arial" w:cs="Arial"/>
          <w:color w:val="333333"/>
          <w:kern w:val="0"/>
          <w:sz w:val="20"/>
        </w:rPr>
        <w:t> </w:t>
      </w:r>
      <w:r w:rsidRPr="00A27961">
        <w:rPr>
          <w:rFonts w:ascii="宋体" w:hAnsi="宋体" w:cs="宋体"/>
          <w:color w:val="006600"/>
          <w:kern w:val="0"/>
        </w:rPr>
        <w:t>is</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is not</w:t>
      </w:r>
      <w:r w:rsidRPr="00A27961">
        <w:rPr>
          <w:rFonts w:ascii="Arial" w:hAnsi="Arial" w:cs="Arial"/>
          <w:color w:val="333333"/>
          <w:kern w:val="0"/>
          <w:sz w:val="20"/>
          <w:szCs w:val="20"/>
        </w:rPr>
        <w:t>.</w:t>
      </w:r>
    </w:p>
    <w:p w:rsidR="00A27961" w:rsidRPr="00A27961" w:rsidRDefault="00A27961" w:rsidP="00A27961">
      <w:pPr>
        <w:widowControl/>
        <w:numPr>
          <w:ilvl w:val="0"/>
          <w:numId w:val="26"/>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Beware of writing</w:t>
      </w:r>
      <w:r w:rsidRPr="00A27961">
        <w:rPr>
          <w:rFonts w:ascii="Arial" w:hAnsi="Arial" w:cs="Arial"/>
          <w:color w:val="333333"/>
          <w:kern w:val="0"/>
          <w:sz w:val="20"/>
        </w:rPr>
        <w:t> </w:t>
      </w:r>
      <w:r w:rsidRPr="00A27961">
        <w:rPr>
          <w:rFonts w:ascii="宋体" w:hAnsi="宋体" w:cs="宋体"/>
          <w:color w:val="006600"/>
          <w:kern w:val="0"/>
        </w:rPr>
        <w:t>if x:</w:t>
      </w:r>
      <w:r w:rsidRPr="00A27961">
        <w:rPr>
          <w:rFonts w:ascii="Arial" w:hAnsi="Arial" w:cs="Arial"/>
          <w:color w:val="333333"/>
          <w:kern w:val="0"/>
          <w:sz w:val="20"/>
        </w:rPr>
        <w:t> </w:t>
      </w:r>
      <w:r w:rsidRPr="00A27961">
        <w:rPr>
          <w:rFonts w:ascii="Arial" w:hAnsi="Arial" w:cs="Arial"/>
          <w:color w:val="333333"/>
          <w:kern w:val="0"/>
          <w:sz w:val="20"/>
          <w:szCs w:val="20"/>
        </w:rPr>
        <w:t>when you really mean</w:t>
      </w:r>
      <w:r w:rsidRPr="00A27961">
        <w:rPr>
          <w:rFonts w:ascii="Arial" w:hAnsi="Arial" w:cs="Arial"/>
          <w:color w:val="333333"/>
          <w:kern w:val="0"/>
          <w:sz w:val="20"/>
        </w:rPr>
        <w:t> </w:t>
      </w:r>
      <w:r w:rsidRPr="00A27961">
        <w:rPr>
          <w:rFonts w:ascii="宋体" w:hAnsi="宋体" w:cs="宋体"/>
          <w:color w:val="006600"/>
          <w:kern w:val="0"/>
        </w:rPr>
        <w:t>if x is not None:</w:t>
      </w:r>
      <w:r w:rsidRPr="00A27961">
        <w:rPr>
          <w:rFonts w:ascii="Arial" w:hAnsi="Arial" w:cs="Arial"/>
          <w:color w:val="333333"/>
          <w:kern w:val="0"/>
          <w:sz w:val="20"/>
          <w:szCs w:val="20"/>
        </w:rPr>
        <w:t>—e.g., when testing whether a variable or argument that defaults to</w:t>
      </w:r>
      <w:r w:rsidRPr="00A27961">
        <w:rPr>
          <w:rFonts w:ascii="Arial" w:hAnsi="Arial" w:cs="Arial"/>
          <w:color w:val="333333"/>
          <w:kern w:val="0"/>
          <w:sz w:val="20"/>
        </w:rPr>
        <w:t> </w:t>
      </w:r>
      <w:r w:rsidRPr="00A27961">
        <w:rPr>
          <w:rFonts w:ascii="宋体" w:hAnsi="宋体" w:cs="宋体"/>
          <w:color w:val="006600"/>
          <w:kern w:val="0"/>
        </w:rPr>
        <w:t>None</w:t>
      </w:r>
      <w:r w:rsidRPr="00A27961">
        <w:rPr>
          <w:rFonts w:ascii="Arial" w:hAnsi="Arial" w:cs="Arial"/>
          <w:color w:val="333333"/>
          <w:kern w:val="0"/>
          <w:sz w:val="20"/>
        </w:rPr>
        <w:t> </w:t>
      </w:r>
      <w:r w:rsidRPr="00A27961">
        <w:rPr>
          <w:rFonts w:ascii="Arial" w:hAnsi="Arial" w:cs="Arial"/>
          <w:color w:val="333333"/>
          <w:kern w:val="0"/>
          <w:sz w:val="20"/>
          <w:szCs w:val="20"/>
        </w:rPr>
        <w:t>was set to some other value. The other value might be a value that's false in a boolean context!</w:t>
      </w:r>
    </w:p>
    <w:p w:rsidR="00A27961" w:rsidRPr="00A27961" w:rsidRDefault="00A27961" w:rsidP="00A27961">
      <w:pPr>
        <w:widowControl/>
        <w:numPr>
          <w:ilvl w:val="0"/>
          <w:numId w:val="26"/>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Never compare a boolean variable to</w:t>
      </w:r>
      <w:r w:rsidRPr="00A27961">
        <w:rPr>
          <w:rFonts w:ascii="Arial" w:hAnsi="Arial" w:cs="Arial"/>
          <w:color w:val="333333"/>
          <w:kern w:val="0"/>
          <w:sz w:val="20"/>
        </w:rPr>
        <w:t> </w:t>
      </w:r>
      <w:r w:rsidRPr="00A27961">
        <w:rPr>
          <w:rFonts w:ascii="宋体" w:hAnsi="宋体" w:cs="宋体"/>
          <w:color w:val="006600"/>
          <w:kern w:val="0"/>
        </w:rPr>
        <w:t>False</w:t>
      </w:r>
      <w:r w:rsidRPr="00A27961">
        <w:rPr>
          <w:rFonts w:ascii="Arial" w:hAnsi="Arial" w:cs="Arial"/>
          <w:color w:val="333333"/>
          <w:kern w:val="0"/>
          <w:sz w:val="20"/>
        </w:rPr>
        <w:t> </w:t>
      </w:r>
      <w:r w:rsidRPr="00A27961">
        <w:rPr>
          <w:rFonts w:ascii="Arial" w:hAnsi="Arial" w:cs="Arial"/>
          <w:color w:val="333333"/>
          <w:kern w:val="0"/>
          <w:sz w:val="20"/>
          <w:szCs w:val="20"/>
        </w:rPr>
        <w:t>using</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szCs w:val="20"/>
        </w:rPr>
        <w:t>. Use</w:t>
      </w:r>
      <w:r w:rsidRPr="00A27961">
        <w:rPr>
          <w:rFonts w:ascii="Arial" w:hAnsi="Arial" w:cs="Arial"/>
          <w:color w:val="333333"/>
          <w:kern w:val="0"/>
          <w:sz w:val="20"/>
        </w:rPr>
        <w:t> </w:t>
      </w:r>
      <w:r w:rsidRPr="00A27961">
        <w:rPr>
          <w:rFonts w:ascii="宋体" w:hAnsi="宋体" w:cs="宋体"/>
          <w:color w:val="006600"/>
          <w:kern w:val="0"/>
        </w:rPr>
        <w:t>if not x:</w:t>
      </w:r>
      <w:r w:rsidRPr="00A27961">
        <w:rPr>
          <w:rFonts w:ascii="Arial" w:hAnsi="Arial" w:cs="Arial"/>
          <w:color w:val="333333"/>
          <w:kern w:val="0"/>
          <w:sz w:val="20"/>
        </w:rPr>
        <w:t> </w:t>
      </w:r>
      <w:r w:rsidRPr="00A27961">
        <w:rPr>
          <w:rFonts w:ascii="Arial" w:hAnsi="Arial" w:cs="Arial"/>
          <w:color w:val="333333"/>
          <w:kern w:val="0"/>
          <w:sz w:val="20"/>
          <w:szCs w:val="20"/>
        </w:rPr>
        <w:t>instead. If you need to distinguish</w:t>
      </w:r>
      <w:r w:rsidRPr="00A27961">
        <w:rPr>
          <w:rFonts w:ascii="Arial" w:hAnsi="Arial" w:cs="Arial"/>
          <w:color w:val="333333"/>
          <w:kern w:val="0"/>
          <w:sz w:val="20"/>
        </w:rPr>
        <w:t> </w:t>
      </w:r>
      <w:r w:rsidRPr="00A27961">
        <w:rPr>
          <w:rFonts w:ascii="宋体" w:hAnsi="宋体" w:cs="宋体"/>
          <w:color w:val="006600"/>
          <w:kern w:val="0"/>
        </w:rPr>
        <w:t>False</w:t>
      </w:r>
      <w:r w:rsidRPr="00A27961">
        <w:rPr>
          <w:rFonts w:ascii="Arial" w:hAnsi="Arial" w:cs="Arial"/>
          <w:color w:val="333333"/>
          <w:kern w:val="0"/>
          <w:sz w:val="20"/>
        </w:rPr>
        <w:t> </w:t>
      </w:r>
      <w:r w:rsidRPr="00A27961">
        <w:rPr>
          <w:rFonts w:ascii="Arial" w:hAnsi="Arial" w:cs="Arial"/>
          <w:color w:val="333333"/>
          <w:kern w:val="0"/>
          <w:sz w:val="20"/>
          <w:szCs w:val="20"/>
        </w:rPr>
        <w:t>from</w:t>
      </w:r>
      <w:r w:rsidRPr="00A27961">
        <w:rPr>
          <w:rFonts w:ascii="Arial" w:hAnsi="Arial" w:cs="Arial"/>
          <w:color w:val="333333"/>
          <w:kern w:val="0"/>
          <w:sz w:val="20"/>
        </w:rPr>
        <w:t> </w:t>
      </w:r>
      <w:r w:rsidRPr="00A27961">
        <w:rPr>
          <w:rFonts w:ascii="宋体" w:hAnsi="宋体" w:cs="宋体"/>
          <w:color w:val="006600"/>
          <w:kern w:val="0"/>
        </w:rPr>
        <w:t>None</w:t>
      </w:r>
      <w:r w:rsidRPr="00A27961">
        <w:rPr>
          <w:rFonts w:ascii="Arial" w:hAnsi="Arial" w:cs="Arial"/>
          <w:color w:val="333333"/>
          <w:kern w:val="0"/>
          <w:sz w:val="20"/>
        </w:rPr>
        <w:t> </w:t>
      </w:r>
      <w:r w:rsidRPr="00A27961">
        <w:rPr>
          <w:rFonts w:ascii="Arial" w:hAnsi="Arial" w:cs="Arial"/>
          <w:color w:val="333333"/>
          <w:kern w:val="0"/>
          <w:sz w:val="20"/>
          <w:szCs w:val="20"/>
        </w:rPr>
        <w:t>then chain the expressions, such as</w:t>
      </w:r>
      <w:r w:rsidRPr="00A27961">
        <w:rPr>
          <w:rFonts w:ascii="Arial" w:hAnsi="Arial" w:cs="Arial"/>
          <w:color w:val="333333"/>
          <w:kern w:val="0"/>
          <w:sz w:val="20"/>
        </w:rPr>
        <w:t> </w:t>
      </w:r>
      <w:r w:rsidRPr="00A27961">
        <w:rPr>
          <w:rFonts w:ascii="宋体" w:hAnsi="宋体" w:cs="宋体"/>
          <w:color w:val="006600"/>
          <w:kern w:val="0"/>
        </w:rPr>
        <w:t>if not x and x is not None:</w:t>
      </w:r>
      <w:r w:rsidRPr="00A27961">
        <w:rPr>
          <w:rFonts w:ascii="Arial" w:hAnsi="Arial" w:cs="Arial"/>
          <w:color w:val="333333"/>
          <w:kern w:val="0"/>
          <w:sz w:val="20"/>
          <w:szCs w:val="20"/>
        </w:rPr>
        <w:t>.</w:t>
      </w:r>
    </w:p>
    <w:p w:rsidR="00A27961" w:rsidRPr="00A27961" w:rsidRDefault="00A27961" w:rsidP="00A27961">
      <w:pPr>
        <w:widowControl/>
        <w:numPr>
          <w:ilvl w:val="0"/>
          <w:numId w:val="26"/>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For sequences (strings, lists, tuples), use the fact that empty sequences are false, so</w:t>
      </w:r>
      <w:r w:rsidRPr="00A27961">
        <w:rPr>
          <w:rFonts w:ascii="Arial" w:hAnsi="Arial" w:cs="Arial"/>
          <w:color w:val="333333"/>
          <w:kern w:val="0"/>
          <w:sz w:val="20"/>
        </w:rPr>
        <w:t> </w:t>
      </w:r>
      <w:r w:rsidRPr="00A27961">
        <w:rPr>
          <w:rFonts w:ascii="宋体" w:hAnsi="宋体" w:cs="宋体"/>
          <w:color w:val="006600"/>
          <w:kern w:val="0"/>
        </w:rPr>
        <w:t>if not seq:</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if seq:</w:t>
      </w:r>
      <w:r w:rsidRPr="00A27961">
        <w:rPr>
          <w:rFonts w:ascii="Arial" w:hAnsi="Arial" w:cs="Arial"/>
          <w:color w:val="333333"/>
          <w:kern w:val="0"/>
          <w:sz w:val="20"/>
        </w:rPr>
        <w:t> </w:t>
      </w:r>
      <w:r w:rsidRPr="00A27961">
        <w:rPr>
          <w:rFonts w:ascii="Arial" w:hAnsi="Arial" w:cs="Arial"/>
          <w:color w:val="333333"/>
          <w:kern w:val="0"/>
          <w:sz w:val="20"/>
          <w:szCs w:val="20"/>
        </w:rPr>
        <w:t>is preferable to</w:t>
      </w:r>
      <w:r w:rsidRPr="00A27961">
        <w:rPr>
          <w:rFonts w:ascii="Arial" w:hAnsi="Arial" w:cs="Arial"/>
          <w:color w:val="333333"/>
          <w:kern w:val="0"/>
          <w:sz w:val="20"/>
        </w:rPr>
        <w:t> </w:t>
      </w:r>
      <w:r w:rsidRPr="00A27961">
        <w:rPr>
          <w:rFonts w:ascii="宋体" w:hAnsi="宋体" w:cs="宋体"/>
          <w:color w:val="006600"/>
          <w:kern w:val="0"/>
        </w:rPr>
        <w:t>if len(seq):</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if not len(seq):</w:t>
      </w:r>
      <w:r w:rsidRPr="00A27961">
        <w:rPr>
          <w:rFonts w:ascii="Arial" w:hAnsi="Arial" w:cs="Arial"/>
          <w:color w:val="333333"/>
          <w:kern w:val="0"/>
          <w:sz w:val="20"/>
          <w:szCs w:val="20"/>
        </w:rPr>
        <w:t>.</w:t>
      </w:r>
    </w:p>
    <w:p w:rsidR="00A27961" w:rsidRPr="00A27961" w:rsidRDefault="00A27961" w:rsidP="00A27961">
      <w:pPr>
        <w:widowControl/>
        <w:numPr>
          <w:ilvl w:val="0"/>
          <w:numId w:val="26"/>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When handling integers, implicit false may involve more risk than benefit (i.e., accidentally handling</w:t>
      </w:r>
      <w:r w:rsidRPr="00A27961">
        <w:rPr>
          <w:rFonts w:ascii="Arial" w:hAnsi="Arial" w:cs="Arial"/>
          <w:color w:val="333333"/>
          <w:kern w:val="0"/>
          <w:sz w:val="20"/>
        </w:rPr>
        <w:t> </w:t>
      </w:r>
      <w:r w:rsidRPr="00A27961">
        <w:rPr>
          <w:rFonts w:ascii="宋体" w:hAnsi="宋体" w:cs="宋体"/>
          <w:color w:val="006600"/>
          <w:kern w:val="0"/>
        </w:rPr>
        <w:t>None</w:t>
      </w:r>
      <w:r w:rsidRPr="00A27961">
        <w:rPr>
          <w:rFonts w:ascii="Arial" w:hAnsi="Arial" w:cs="Arial"/>
          <w:color w:val="333333"/>
          <w:kern w:val="0"/>
          <w:sz w:val="20"/>
        </w:rPr>
        <w:t> </w:t>
      </w:r>
      <w:r w:rsidRPr="00A27961">
        <w:rPr>
          <w:rFonts w:ascii="Arial" w:hAnsi="Arial" w:cs="Arial"/>
          <w:color w:val="333333"/>
          <w:kern w:val="0"/>
          <w:sz w:val="20"/>
          <w:szCs w:val="20"/>
        </w:rPr>
        <w:t>as 0). You may compare a value which is known to be an integer (and is not the result of</w:t>
      </w:r>
      <w:r w:rsidRPr="00A27961">
        <w:rPr>
          <w:rFonts w:ascii="Arial" w:hAnsi="Arial" w:cs="Arial"/>
          <w:color w:val="333333"/>
          <w:kern w:val="0"/>
          <w:sz w:val="20"/>
        </w:rPr>
        <w:t> </w:t>
      </w:r>
      <w:r w:rsidRPr="00A27961">
        <w:rPr>
          <w:rFonts w:ascii="宋体" w:hAnsi="宋体" w:cs="宋体"/>
          <w:color w:val="006600"/>
          <w:kern w:val="0"/>
        </w:rPr>
        <w:t>len()</w:t>
      </w:r>
      <w:r w:rsidRPr="00A27961">
        <w:rPr>
          <w:rFonts w:ascii="Arial" w:hAnsi="Arial" w:cs="Arial"/>
          <w:color w:val="333333"/>
          <w:kern w:val="0"/>
          <w:sz w:val="20"/>
          <w:szCs w:val="20"/>
        </w:rPr>
        <w:t>) against the integer 0.</w:t>
      </w: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Yes: if not users:</w:t>
      </w: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print 'no users'</w:t>
      </w: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 xml:space="preserve">     if foo == 0:</w:t>
      </w: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self.handle_zero()</w:t>
      </w: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p>
    <w:p w:rsidR="00A27961" w:rsidRPr="00A27961" w:rsidRDefault="00A27961" w:rsidP="00A27961">
      <w:pPr>
        <w:widowControl/>
        <w:numPr>
          <w:ilvl w:val="0"/>
          <w:numId w:val="26"/>
        </w:numPr>
        <w:pBdr>
          <w:top w:val="single" w:sz="6" w:space="3" w:color="F0FFF0"/>
          <w:left w:val="single" w:sz="36" w:space="9" w:color="F0FFF0"/>
          <w:bottom w:val="single" w:sz="6" w:space="3" w:color="F0FFF0"/>
          <w:right w:val="single" w:sz="6" w:space="9" w:color="F0FFF0"/>
        </w:pBdr>
        <w:shd w:val="clear" w:color="auto" w:fill="F8FF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rPr>
          <w:rFonts w:ascii="宋体" w:hAnsi="宋体" w:cs="宋体"/>
          <w:color w:val="006600"/>
          <w:kern w:val="0"/>
          <w:sz w:val="20"/>
          <w:szCs w:val="20"/>
        </w:rPr>
      </w:pPr>
      <w:r w:rsidRPr="00A27961">
        <w:rPr>
          <w:rFonts w:ascii="宋体" w:hAnsi="宋体" w:cs="宋体"/>
          <w:color w:val="006600"/>
          <w:kern w:val="0"/>
          <w:sz w:val="20"/>
          <w:szCs w:val="20"/>
        </w:rPr>
        <w:t xml:space="preserve">     if i % 10 == 0:</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self.handle_multiple_of_ten()</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r w:rsidRPr="00A27961">
        <w:rPr>
          <w:rFonts w:ascii="宋体" w:hAnsi="宋体" w:cs="宋体"/>
          <w:color w:val="CC0000"/>
          <w:kern w:val="0"/>
          <w:sz w:val="20"/>
          <w:szCs w:val="20"/>
        </w:rPr>
        <w:t>No:  if len(users) == 0:</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print 'no users'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foo is not None and not 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self.handle_zero()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not i % 10:</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self.handle_multiple_of_ten()</w:t>
      </w:r>
    </w:p>
    <w:p w:rsidR="00A27961" w:rsidRPr="00A27961" w:rsidRDefault="00A27961" w:rsidP="00A27961">
      <w:pPr>
        <w:widowControl/>
        <w:numPr>
          <w:ilvl w:val="0"/>
          <w:numId w:val="26"/>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Note that</w:t>
      </w:r>
      <w:r w:rsidRPr="00A27961">
        <w:rPr>
          <w:rFonts w:ascii="Arial" w:hAnsi="Arial" w:cs="Arial"/>
          <w:color w:val="333333"/>
          <w:kern w:val="0"/>
          <w:sz w:val="20"/>
        </w:rPr>
        <w:t> </w:t>
      </w:r>
      <w:r w:rsidRPr="00A27961">
        <w:rPr>
          <w:rFonts w:ascii="宋体" w:hAnsi="宋体" w:cs="宋体"/>
          <w:color w:val="006600"/>
          <w:kern w:val="0"/>
        </w:rPr>
        <w:t>'0'</w:t>
      </w:r>
      <w:r w:rsidRPr="00A27961">
        <w:rPr>
          <w:rFonts w:ascii="Arial" w:hAnsi="Arial" w:cs="Arial"/>
          <w:color w:val="333333"/>
          <w:kern w:val="0"/>
          <w:sz w:val="20"/>
        </w:rPr>
        <w:t> </w:t>
      </w:r>
      <w:r w:rsidRPr="00A27961">
        <w:rPr>
          <w:rFonts w:ascii="Arial" w:hAnsi="Arial" w:cs="Arial"/>
          <w:color w:val="333333"/>
          <w:kern w:val="0"/>
          <w:sz w:val="20"/>
          <w:szCs w:val="20"/>
        </w:rPr>
        <w:t>(i.e.,</w:t>
      </w:r>
      <w:r w:rsidRPr="00A27961">
        <w:rPr>
          <w:rFonts w:ascii="Arial" w:hAnsi="Arial" w:cs="Arial"/>
          <w:color w:val="333333"/>
          <w:kern w:val="0"/>
          <w:sz w:val="20"/>
        </w:rPr>
        <w:t> </w:t>
      </w:r>
      <w:r w:rsidRPr="00A27961">
        <w:rPr>
          <w:rFonts w:ascii="宋体" w:hAnsi="宋体" w:cs="宋体"/>
          <w:color w:val="006600"/>
          <w:kern w:val="0"/>
        </w:rPr>
        <w:t>0</w:t>
      </w:r>
      <w:r w:rsidRPr="00A27961">
        <w:rPr>
          <w:rFonts w:ascii="Arial" w:hAnsi="Arial" w:cs="Arial"/>
          <w:color w:val="333333"/>
          <w:kern w:val="0"/>
          <w:sz w:val="20"/>
        </w:rPr>
        <w:t> </w:t>
      </w:r>
      <w:r w:rsidRPr="00A27961">
        <w:rPr>
          <w:rFonts w:ascii="Arial" w:hAnsi="Arial" w:cs="Arial"/>
          <w:color w:val="333333"/>
          <w:kern w:val="0"/>
          <w:sz w:val="20"/>
          <w:szCs w:val="20"/>
        </w:rPr>
        <w:t>as string) evaluates to true.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5" w:name="Deprecated_Language_Features"/>
      <w:r w:rsidRPr="00A27961">
        <w:rPr>
          <w:rFonts w:ascii="Arial" w:hAnsi="Arial" w:cs="Arial"/>
          <w:b/>
          <w:bCs/>
          <w:color w:val="0066CC"/>
          <w:kern w:val="0"/>
          <w:sz w:val="20"/>
          <w:szCs w:val="20"/>
        </w:rPr>
        <w:t>Deprecated Language Features</w:t>
      </w:r>
      <w:bookmarkEnd w:id="15"/>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7" w:anchor="Deprecated_Language_Featur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string methods instead of the</w:t>
      </w:r>
      <w:r w:rsidRPr="00A27961">
        <w:rPr>
          <w:rFonts w:ascii="Arial" w:hAnsi="Arial" w:cs="Arial"/>
          <w:color w:val="333333"/>
          <w:kern w:val="0"/>
          <w:sz w:val="20"/>
        </w:rPr>
        <w:t> </w:t>
      </w:r>
      <w:r w:rsidRPr="00A27961">
        <w:rPr>
          <w:rFonts w:ascii="宋体" w:hAnsi="宋体" w:cs="宋体"/>
          <w:color w:val="006600"/>
          <w:kern w:val="0"/>
        </w:rPr>
        <w:t>string</w:t>
      </w:r>
      <w:r w:rsidRPr="00A27961">
        <w:rPr>
          <w:rFonts w:ascii="Arial" w:hAnsi="Arial" w:cs="Arial"/>
          <w:color w:val="333333"/>
          <w:kern w:val="0"/>
          <w:sz w:val="20"/>
        </w:rPr>
        <w:t> </w:t>
      </w:r>
      <w:r w:rsidRPr="00A27961">
        <w:rPr>
          <w:rFonts w:ascii="Arial" w:hAnsi="Arial" w:cs="Arial"/>
          <w:color w:val="333333"/>
          <w:kern w:val="0"/>
          <w:sz w:val="20"/>
          <w:szCs w:val="20"/>
        </w:rPr>
        <w:t>module where possible. Use function call syntax instead of</w:t>
      </w:r>
      <w:r w:rsidRPr="00A27961">
        <w:rPr>
          <w:rFonts w:ascii="Arial" w:hAnsi="Arial" w:cs="Arial"/>
          <w:color w:val="333333"/>
          <w:kern w:val="0"/>
          <w:sz w:val="20"/>
        </w:rPr>
        <w:t> </w:t>
      </w:r>
      <w:r w:rsidRPr="00A27961">
        <w:rPr>
          <w:rFonts w:ascii="宋体" w:hAnsi="宋体" w:cs="宋体"/>
          <w:color w:val="006600"/>
          <w:kern w:val="0"/>
        </w:rPr>
        <w:t>apply</w:t>
      </w:r>
      <w:r w:rsidRPr="00A27961">
        <w:rPr>
          <w:rFonts w:ascii="Arial" w:hAnsi="Arial" w:cs="Arial"/>
          <w:color w:val="333333"/>
          <w:kern w:val="0"/>
          <w:sz w:val="20"/>
          <w:szCs w:val="20"/>
        </w:rPr>
        <w:t>. Use list comprehensions and</w:t>
      </w:r>
      <w:r w:rsidRPr="00A27961">
        <w:rPr>
          <w:rFonts w:ascii="Arial" w:hAnsi="Arial" w:cs="Arial"/>
          <w:color w:val="333333"/>
          <w:kern w:val="0"/>
          <w:sz w:val="20"/>
        </w:rPr>
        <w:t> </w:t>
      </w:r>
      <w:r w:rsidRPr="00A27961">
        <w:rPr>
          <w:rFonts w:ascii="宋体" w:hAnsi="宋体" w:cs="宋体"/>
          <w:color w:val="006600"/>
          <w:kern w:val="0"/>
        </w:rPr>
        <w:t>for</w:t>
      </w:r>
      <w:r w:rsidRPr="00A27961">
        <w:rPr>
          <w:rFonts w:ascii="Arial" w:hAnsi="Arial" w:cs="Arial"/>
          <w:color w:val="333333"/>
          <w:kern w:val="0"/>
          <w:sz w:val="20"/>
        </w:rPr>
        <w:t> </w:t>
      </w:r>
      <w:r w:rsidRPr="00A27961">
        <w:rPr>
          <w:rFonts w:ascii="Arial" w:hAnsi="Arial" w:cs="Arial"/>
          <w:color w:val="333333"/>
          <w:kern w:val="0"/>
          <w:sz w:val="20"/>
          <w:szCs w:val="20"/>
        </w:rPr>
        <w:t>loops instead of</w:t>
      </w:r>
      <w:r w:rsidRPr="00A27961">
        <w:rPr>
          <w:rFonts w:ascii="Arial" w:hAnsi="Arial" w:cs="Arial"/>
          <w:color w:val="333333"/>
          <w:kern w:val="0"/>
          <w:sz w:val="20"/>
        </w:rPr>
        <w:t> </w:t>
      </w:r>
      <w:r w:rsidRPr="00A27961">
        <w:rPr>
          <w:rFonts w:ascii="宋体" w:hAnsi="宋体" w:cs="宋体"/>
          <w:color w:val="006600"/>
          <w:kern w:val="0"/>
        </w:rPr>
        <w:t>filter</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map</w:t>
      </w:r>
      <w:r w:rsidRPr="00A27961">
        <w:rPr>
          <w:rFonts w:ascii="Arial" w:hAnsi="Arial" w:cs="Arial"/>
          <w:color w:val="333333"/>
          <w:kern w:val="0"/>
          <w:sz w:val="20"/>
        </w:rPr>
        <w:t> </w:t>
      </w:r>
      <w:r w:rsidRPr="00A27961">
        <w:rPr>
          <w:rFonts w:ascii="Arial" w:hAnsi="Arial" w:cs="Arial"/>
          <w:color w:val="333333"/>
          <w:kern w:val="0"/>
          <w:sz w:val="20"/>
          <w:szCs w:val="20"/>
        </w:rPr>
        <w:t>when the function argument would have been an inlined lambda anyway. Use</w:t>
      </w:r>
      <w:r w:rsidRPr="00A27961">
        <w:rPr>
          <w:rFonts w:ascii="Arial" w:hAnsi="Arial" w:cs="Arial"/>
          <w:color w:val="333333"/>
          <w:kern w:val="0"/>
          <w:sz w:val="20"/>
        </w:rPr>
        <w:t> </w:t>
      </w:r>
      <w:r w:rsidRPr="00A27961">
        <w:rPr>
          <w:rFonts w:ascii="宋体" w:hAnsi="宋体" w:cs="宋体"/>
          <w:color w:val="006600"/>
          <w:kern w:val="0"/>
        </w:rPr>
        <w:t>for</w:t>
      </w:r>
      <w:r w:rsidRPr="00A27961">
        <w:rPr>
          <w:rFonts w:ascii="Arial" w:hAnsi="Arial" w:cs="Arial"/>
          <w:color w:val="333333"/>
          <w:kern w:val="0"/>
          <w:sz w:val="20"/>
        </w:rPr>
        <w:t> </w:t>
      </w:r>
      <w:r w:rsidRPr="00A27961">
        <w:rPr>
          <w:rFonts w:ascii="Arial" w:hAnsi="Arial" w:cs="Arial"/>
          <w:color w:val="333333"/>
          <w:kern w:val="0"/>
          <w:sz w:val="20"/>
          <w:szCs w:val="20"/>
        </w:rPr>
        <w:t>loops instead of</w:t>
      </w:r>
      <w:r w:rsidRPr="00A27961">
        <w:rPr>
          <w:rFonts w:ascii="Arial" w:hAnsi="Arial" w:cs="Arial"/>
          <w:color w:val="333333"/>
          <w:kern w:val="0"/>
          <w:sz w:val="20"/>
        </w:rPr>
        <w:t> </w:t>
      </w:r>
      <w:r w:rsidRPr="00A27961">
        <w:rPr>
          <w:rFonts w:ascii="宋体" w:hAnsi="宋体" w:cs="宋体"/>
          <w:color w:val="006600"/>
          <w:kern w:val="0"/>
        </w:rPr>
        <w:t>reduce</w:t>
      </w:r>
      <w:r w:rsidRPr="00A27961">
        <w:rPr>
          <w:rFonts w:ascii="Arial" w:hAnsi="Arial" w:cs="Arial"/>
          <w:color w:val="333333"/>
          <w:kern w:val="0"/>
          <w:sz w:val="20"/>
          <w:szCs w:val="20"/>
        </w:rPr>
        <w: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lastRenderedPageBreak/>
        <w:t>Definition:</w:t>
      </w:r>
      <w:r w:rsidRPr="00A27961">
        <w:rPr>
          <w:rFonts w:ascii="Arial" w:hAnsi="Arial" w:cs="Arial"/>
          <w:color w:val="333333"/>
          <w:kern w:val="0"/>
          <w:sz w:val="20"/>
          <w:szCs w:val="20"/>
        </w:rPr>
        <w:t>Current versions of Python provide alternative constructs that people find generally preferable.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We do not use any Python version which does not support these features, so there is no reason not to use the new styles.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words = foo.split(':')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[x[1] for x in my_list if x[2] == 5]</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map(math.sqrt, data)    # Ok. No inlined lambda expression.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fn(*args, **kwargs)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words = string.split(foo,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map(lambda x: x[1], filter(lambda x: x[2] == 5, my_list))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apply(fn, args, kwargs)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6" w:name="Lexical_Scoping"/>
      <w:r w:rsidRPr="00A27961">
        <w:rPr>
          <w:rFonts w:ascii="Arial" w:hAnsi="Arial" w:cs="Arial"/>
          <w:b/>
          <w:bCs/>
          <w:color w:val="0066CC"/>
          <w:kern w:val="0"/>
          <w:sz w:val="20"/>
          <w:szCs w:val="20"/>
        </w:rPr>
        <w:t>Lexical Scoping</w:t>
      </w:r>
      <w:bookmarkEnd w:id="16"/>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68" w:anchor="Lexical_Scoping"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Okay to use.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A nested Python function can refer to variables defined in enclosing functions, but can not assign to them. Variable bindings are resolved using lexical scoping, that is, based on the static program text. Any assignment to a name in a block will cause Python to treat all references to that name as a local variable, even if the use precedes the assignment. If a global declaration occurs, the name is treated as a global variable.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An example of the use of this feature is: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def get_adder(summand1):</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"""Returns a function that adds numbers to a given number."""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adder(summand2):</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 summand1 + summand2</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 adder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 xml:space="preserve">Often results in clearer, more elegant code. Especially comforting to experienced Lisp </w:t>
      </w:r>
      <w:r w:rsidRPr="00A27961">
        <w:rPr>
          <w:rFonts w:ascii="Arial" w:hAnsi="Arial" w:cs="Arial"/>
          <w:color w:val="333333"/>
          <w:kern w:val="0"/>
          <w:sz w:val="20"/>
          <w:szCs w:val="20"/>
        </w:rPr>
        <w:lastRenderedPageBreak/>
        <w:t>and Scheme (and Haskell and ML and …) programmers.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Can lead to confusing bugs. Such as this example based on</w:t>
      </w:r>
      <w:r w:rsidRPr="00A27961">
        <w:rPr>
          <w:rFonts w:ascii="Arial" w:hAnsi="Arial" w:cs="Arial"/>
          <w:color w:val="333333"/>
          <w:kern w:val="0"/>
          <w:sz w:val="20"/>
        </w:rPr>
        <w:t> </w:t>
      </w:r>
      <w:hyperlink r:id="rId69" w:history="1">
        <w:r w:rsidRPr="00A27961">
          <w:rPr>
            <w:rFonts w:ascii="Arial" w:hAnsi="Arial" w:cs="Arial"/>
            <w:color w:val="0000FF"/>
            <w:kern w:val="0"/>
            <w:sz w:val="20"/>
            <w:u w:val="single"/>
          </w:rPr>
          <w:t>PEP-0227</w:t>
        </w:r>
      </w:hyperlink>
      <w:r w:rsidRPr="00A27961">
        <w:rPr>
          <w:rFonts w:ascii="Arial" w:hAnsi="Arial" w:cs="Arial"/>
          <w:color w:val="333333"/>
          <w:kern w:val="0"/>
          <w:sz w:val="20"/>
          <w:szCs w:val="20"/>
        </w:rPr>
        <w: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i = 4</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def foo(x):</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def bar():</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print i,</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 A bunch of code here</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for i in x:  # Ah, i *is* local to Foo, so this is what Bar sees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print i,</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bar()</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So</w:t>
      </w:r>
      <w:r w:rsidRPr="00A27961">
        <w:rPr>
          <w:rFonts w:ascii="Arial" w:hAnsi="Arial" w:cs="Arial"/>
          <w:color w:val="333333"/>
          <w:kern w:val="0"/>
          <w:sz w:val="20"/>
        </w:rPr>
        <w:t> </w:t>
      </w:r>
      <w:r w:rsidRPr="00A27961">
        <w:rPr>
          <w:rFonts w:ascii="宋体" w:hAnsi="宋体" w:cs="宋体"/>
          <w:color w:val="006600"/>
          <w:kern w:val="0"/>
        </w:rPr>
        <w:t>foo([1, 2, 3])</w:t>
      </w:r>
      <w:r w:rsidRPr="00A27961">
        <w:rPr>
          <w:rFonts w:ascii="Arial" w:hAnsi="Arial" w:cs="Arial"/>
          <w:color w:val="333333"/>
          <w:kern w:val="0"/>
          <w:sz w:val="20"/>
        </w:rPr>
        <w:t> </w:t>
      </w:r>
      <w:r w:rsidRPr="00A27961">
        <w:rPr>
          <w:rFonts w:ascii="Arial" w:hAnsi="Arial" w:cs="Arial"/>
          <w:color w:val="333333"/>
          <w:kern w:val="0"/>
          <w:sz w:val="20"/>
          <w:szCs w:val="20"/>
        </w:rPr>
        <w:t>will print</w:t>
      </w:r>
      <w:r w:rsidRPr="00A27961">
        <w:rPr>
          <w:rFonts w:ascii="Arial" w:hAnsi="Arial" w:cs="Arial"/>
          <w:color w:val="333333"/>
          <w:kern w:val="0"/>
          <w:sz w:val="20"/>
        </w:rPr>
        <w:t> </w:t>
      </w:r>
      <w:r w:rsidRPr="00A27961">
        <w:rPr>
          <w:rFonts w:ascii="宋体" w:hAnsi="宋体" w:cs="宋体"/>
          <w:color w:val="006600"/>
          <w:kern w:val="0"/>
        </w:rPr>
        <w:t>1 2 3 3</w:t>
      </w:r>
      <w:r w:rsidRPr="00A27961">
        <w:rPr>
          <w:rFonts w:ascii="Arial" w:hAnsi="Arial" w:cs="Arial"/>
          <w:color w:val="333333"/>
          <w:kern w:val="0"/>
          <w:sz w:val="20"/>
          <w:szCs w:val="20"/>
        </w:rPr>
        <w:t>, not</w:t>
      </w:r>
      <w:r w:rsidRPr="00A27961">
        <w:rPr>
          <w:rFonts w:ascii="Arial" w:hAnsi="Arial" w:cs="Arial"/>
          <w:color w:val="333333"/>
          <w:kern w:val="0"/>
          <w:sz w:val="20"/>
        </w:rPr>
        <w:t> </w:t>
      </w:r>
      <w:r w:rsidRPr="00A27961">
        <w:rPr>
          <w:rFonts w:ascii="宋体" w:hAnsi="宋体" w:cs="宋体"/>
          <w:color w:val="006600"/>
          <w:kern w:val="0"/>
        </w:rPr>
        <w:t>1 2 3 4</w:t>
      </w:r>
      <w:r w:rsidRPr="00A27961">
        <w:rPr>
          <w:rFonts w:ascii="Arial" w:hAnsi="Arial" w:cs="Arial"/>
          <w:color w:val="333333"/>
          <w:kern w:val="0"/>
          <w:sz w:val="20"/>
          <w:szCs w:val="20"/>
        </w:rPr>
        <w: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Okay to use.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7" w:name="Function_and_Method_Decorators"/>
      <w:r w:rsidRPr="00A27961">
        <w:rPr>
          <w:rFonts w:ascii="Arial" w:hAnsi="Arial" w:cs="Arial"/>
          <w:b/>
          <w:bCs/>
          <w:color w:val="0066CC"/>
          <w:kern w:val="0"/>
          <w:sz w:val="20"/>
          <w:szCs w:val="20"/>
        </w:rPr>
        <w:t>Function and Method Decorators</w:t>
      </w:r>
      <w:bookmarkEnd w:id="17"/>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70" w:anchor="Function_and_Method_Decorator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decorators judiciously when there is a clear advantage.</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hyperlink r:id="rId71" w:history="1">
        <w:r w:rsidRPr="00A27961">
          <w:rPr>
            <w:rFonts w:ascii="Arial" w:hAnsi="Arial" w:cs="Arial"/>
            <w:color w:val="0000FF"/>
            <w:kern w:val="0"/>
            <w:sz w:val="20"/>
            <w:u w:val="single"/>
          </w:rPr>
          <w:t>Decorators for Functions and Methods</w:t>
        </w:r>
      </w:hyperlink>
      <w:r w:rsidRPr="00A27961">
        <w:rPr>
          <w:rFonts w:ascii="Arial" w:hAnsi="Arial" w:cs="Arial"/>
          <w:color w:val="333333"/>
          <w:kern w:val="0"/>
          <w:sz w:val="20"/>
        </w:rPr>
        <w:t> </w:t>
      </w:r>
      <w:r w:rsidRPr="00A27961">
        <w:rPr>
          <w:rFonts w:ascii="Arial" w:hAnsi="Arial" w:cs="Arial"/>
          <w:color w:val="333333"/>
          <w:kern w:val="0"/>
          <w:sz w:val="20"/>
          <w:szCs w:val="20"/>
        </w:rPr>
        <w:t>(a.k.a "the</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notation"). The most common decorators are</w:t>
      </w:r>
      <w:r w:rsidRPr="00A27961">
        <w:rPr>
          <w:rFonts w:ascii="Arial" w:hAnsi="Arial" w:cs="Arial"/>
          <w:color w:val="333333"/>
          <w:kern w:val="0"/>
          <w:sz w:val="20"/>
        </w:rPr>
        <w:t> </w:t>
      </w:r>
      <w:r w:rsidRPr="00A27961">
        <w:rPr>
          <w:rFonts w:ascii="宋体" w:hAnsi="宋体" w:cs="宋体"/>
          <w:color w:val="006600"/>
          <w:kern w:val="0"/>
        </w:rPr>
        <w:t>@classmethod</w:t>
      </w:r>
      <w:r w:rsidRPr="00A27961">
        <w:rPr>
          <w:rFonts w:ascii="Arial" w:hAnsi="Arial" w:cs="Arial"/>
          <w:color w:val="333333"/>
          <w:kern w:val="0"/>
          <w:sz w:val="20"/>
        </w:rPr>
        <w:t> </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@staticmethod</w:t>
      </w:r>
      <w:r w:rsidRPr="00A27961">
        <w:rPr>
          <w:rFonts w:ascii="Arial" w:hAnsi="Arial" w:cs="Arial"/>
          <w:color w:val="333333"/>
          <w:kern w:val="0"/>
          <w:sz w:val="20"/>
          <w:szCs w:val="20"/>
        </w:rPr>
        <w:t>, for converting ordinary methods to class or static methods. However, the decorator syntax allows for user-defined decorators as well. Specifically, for some function</w:t>
      </w:r>
      <w:r w:rsidRPr="00A27961">
        <w:rPr>
          <w:rFonts w:ascii="Arial" w:hAnsi="Arial" w:cs="Arial"/>
          <w:color w:val="333333"/>
          <w:kern w:val="0"/>
          <w:sz w:val="20"/>
        </w:rPr>
        <w:t> </w:t>
      </w:r>
      <w:r w:rsidRPr="00A27961">
        <w:rPr>
          <w:rFonts w:ascii="宋体" w:hAnsi="宋体" w:cs="宋体"/>
          <w:color w:val="006600"/>
          <w:kern w:val="0"/>
        </w:rPr>
        <w:t>my_decorator</w:t>
      </w:r>
      <w:r w:rsidRPr="00A27961">
        <w:rPr>
          <w:rFonts w:ascii="Arial" w:hAnsi="Arial" w:cs="Arial"/>
          <w:color w:val="333333"/>
          <w:kern w:val="0"/>
          <w:sz w:val="20"/>
          <w:szCs w:val="20"/>
        </w:rPr>
        <w:t>, this: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class C(object):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@my_decorator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method(self):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method body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is equivalent to: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class C(object):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method(self):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method body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method = my_decorator(method)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 xml:space="preserve">Elegantly specifies some transformation on a method; the transformation might eliminate </w:t>
      </w:r>
      <w:r w:rsidRPr="00A27961">
        <w:rPr>
          <w:rFonts w:ascii="Arial" w:hAnsi="Arial" w:cs="Arial"/>
          <w:color w:val="333333"/>
          <w:kern w:val="0"/>
          <w:sz w:val="20"/>
          <w:szCs w:val="20"/>
        </w:rPr>
        <w:lastRenderedPageBreak/>
        <w:t>some repetitive code, enforce invariants, etc.</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Decorators can perform arbitrary operations on a function's arguments or return values, resulting in surprising implicit behavior. Additionally, decorators execute at import time. Failures in decorator code are pretty much impossible to recover from.</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Use decorators judiciously when there is a clear advantage. Decorators should follow the same import and naming guidelines as functions. Decorator pydoc should clearly state that the function is a decorator. Write unit tests for decorators.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Avoid external dependencies in the decorator itself (e.g. don't rely on files, sockets, database connections, etc.), since they might not be available when the decorator runs (at import time, perhaps from</w:t>
      </w:r>
      <w:r w:rsidRPr="00A27961">
        <w:rPr>
          <w:rFonts w:ascii="Arial" w:hAnsi="Arial" w:cs="Arial"/>
          <w:color w:val="333333"/>
          <w:kern w:val="0"/>
          <w:sz w:val="20"/>
        </w:rPr>
        <w:t> </w:t>
      </w:r>
      <w:r w:rsidRPr="00A27961">
        <w:rPr>
          <w:rFonts w:ascii="宋体" w:hAnsi="宋体" w:cs="宋体"/>
          <w:color w:val="006600"/>
          <w:kern w:val="0"/>
        </w:rPr>
        <w:t>pychecker</w:t>
      </w:r>
      <w:r w:rsidRPr="00A27961">
        <w:rPr>
          <w:rFonts w:ascii="Arial" w:hAnsi="Arial" w:cs="Arial"/>
          <w:color w:val="333333"/>
          <w:kern w:val="0"/>
          <w:sz w:val="20"/>
        </w:rPr>
        <w:t> </w:t>
      </w:r>
      <w:r w:rsidRPr="00A27961">
        <w:rPr>
          <w:rFonts w:ascii="Arial" w:hAnsi="Arial" w:cs="Arial"/>
          <w:color w:val="333333"/>
          <w:kern w:val="0"/>
          <w:sz w:val="20"/>
          <w:szCs w:val="20"/>
        </w:rPr>
        <w:t>or other tools). A decorator that is called with valid parameters should (as much as possible) be guaranteed to succeed in all cases.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Decorators are a special case of "top level code" - see</w:t>
      </w:r>
      <w:r w:rsidRPr="00A27961">
        <w:rPr>
          <w:rFonts w:ascii="Arial" w:hAnsi="Arial" w:cs="Arial"/>
          <w:color w:val="333333"/>
          <w:kern w:val="0"/>
          <w:sz w:val="20"/>
        </w:rPr>
        <w:t> </w:t>
      </w:r>
      <w:hyperlink r:id="rId72" w:anchor="Main" w:history="1">
        <w:r w:rsidRPr="00A27961">
          <w:rPr>
            <w:rFonts w:ascii="Arial" w:hAnsi="Arial" w:cs="Arial"/>
            <w:color w:val="0000FF"/>
            <w:kern w:val="0"/>
            <w:sz w:val="20"/>
            <w:u w:val="single"/>
          </w:rPr>
          <w:t>main</w:t>
        </w:r>
      </w:hyperlink>
      <w:r w:rsidRPr="00A27961">
        <w:rPr>
          <w:rFonts w:ascii="Arial" w:hAnsi="Arial" w:cs="Arial"/>
          <w:color w:val="333333"/>
          <w:kern w:val="0"/>
          <w:sz w:val="20"/>
        </w:rPr>
        <w:t> </w:t>
      </w:r>
      <w:r w:rsidRPr="00A27961">
        <w:rPr>
          <w:rFonts w:ascii="Arial" w:hAnsi="Arial" w:cs="Arial"/>
          <w:color w:val="333333"/>
          <w:kern w:val="0"/>
          <w:sz w:val="20"/>
          <w:szCs w:val="20"/>
        </w:rPr>
        <w:t>for more discussion.</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8" w:name="Threading"/>
      <w:r w:rsidRPr="00A27961">
        <w:rPr>
          <w:rFonts w:ascii="Arial" w:hAnsi="Arial" w:cs="Arial"/>
          <w:b/>
          <w:bCs/>
          <w:color w:val="0066CC"/>
          <w:kern w:val="0"/>
          <w:sz w:val="20"/>
          <w:szCs w:val="20"/>
        </w:rPr>
        <w:t>Threading</w:t>
      </w:r>
      <w:bookmarkEnd w:id="18"/>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73" w:anchor="Threading"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 not rely on the atomicity of built-in types.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While Python's built-in data types such as dictionaries appear to have atomic operations, there are corner cases where they aren't atomic (e.g. if</w:t>
      </w:r>
      <w:r w:rsidRPr="00A27961">
        <w:rPr>
          <w:rFonts w:ascii="Arial" w:hAnsi="Arial" w:cs="Arial"/>
          <w:color w:val="333333"/>
          <w:kern w:val="0"/>
          <w:sz w:val="20"/>
        </w:rPr>
        <w:t> </w:t>
      </w:r>
      <w:r w:rsidRPr="00A27961">
        <w:rPr>
          <w:rFonts w:ascii="宋体" w:hAnsi="宋体" w:cs="宋体"/>
          <w:color w:val="006600"/>
          <w:kern w:val="0"/>
        </w:rPr>
        <w:t>__hash__</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__eq__</w:t>
      </w:r>
      <w:r w:rsidRPr="00A27961">
        <w:rPr>
          <w:rFonts w:ascii="Arial" w:hAnsi="Arial" w:cs="Arial"/>
          <w:color w:val="333333"/>
          <w:kern w:val="0"/>
          <w:sz w:val="20"/>
          <w:szCs w:val="20"/>
        </w:rPr>
        <w:t>are implemented as Python methods) and their atomicity should not be relied upon. Neither should you rely on atomic variable assignment (since this in turn depends on dictionaries).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the Queue module's</w:t>
      </w:r>
      <w:r w:rsidRPr="00A27961">
        <w:rPr>
          <w:rFonts w:ascii="Arial" w:hAnsi="Arial" w:cs="Arial"/>
          <w:color w:val="333333"/>
          <w:kern w:val="0"/>
          <w:sz w:val="20"/>
        </w:rPr>
        <w:t> </w:t>
      </w:r>
      <w:r w:rsidRPr="00A27961">
        <w:rPr>
          <w:rFonts w:ascii="宋体" w:hAnsi="宋体" w:cs="宋体"/>
          <w:color w:val="006600"/>
          <w:kern w:val="0"/>
        </w:rPr>
        <w:t>Queue</w:t>
      </w:r>
      <w:r w:rsidRPr="00A27961">
        <w:rPr>
          <w:rFonts w:ascii="Arial" w:hAnsi="Arial" w:cs="Arial"/>
          <w:color w:val="333333"/>
          <w:kern w:val="0"/>
          <w:sz w:val="20"/>
        </w:rPr>
        <w:t> </w:t>
      </w:r>
      <w:r w:rsidRPr="00A27961">
        <w:rPr>
          <w:rFonts w:ascii="Arial" w:hAnsi="Arial" w:cs="Arial"/>
          <w:color w:val="333333"/>
          <w:kern w:val="0"/>
          <w:sz w:val="20"/>
          <w:szCs w:val="20"/>
        </w:rPr>
        <w:t>data type as the preferred way to communicate data between threads. Otherwise, use the threading module and its locking primitives. Learn about the proper use of condition variables so you can use</w:t>
      </w:r>
      <w:r w:rsidRPr="00A27961">
        <w:rPr>
          <w:rFonts w:ascii="Arial" w:hAnsi="Arial" w:cs="Arial"/>
          <w:color w:val="333333"/>
          <w:kern w:val="0"/>
          <w:sz w:val="20"/>
        </w:rPr>
        <w:t> </w:t>
      </w:r>
      <w:r w:rsidRPr="00A27961">
        <w:rPr>
          <w:rFonts w:ascii="宋体" w:hAnsi="宋体" w:cs="宋体"/>
          <w:color w:val="006600"/>
          <w:kern w:val="0"/>
        </w:rPr>
        <w:t>threading.Condition</w:t>
      </w:r>
      <w:r w:rsidRPr="00A27961">
        <w:rPr>
          <w:rFonts w:ascii="Arial" w:hAnsi="Arial" w:cs="Arial"/>
          <w:color w:val="333333"/>
          <w:kern w:val="0"/>
          <w:sz w:val="20"/>
        </w:rPr>
        <w:t> </w:t>
      </w:r>
      <w:r w:rsidRPr="00A27961">
        <w:rPr>
          <w:rFonts w:ascii="Arial" w:hAnsi="Arial" w:cs="Arial"/>
          <w:color w:val="333333"/>
          <w:kern w:val="0"/>
          <w:sz w:val="20"/>
          <w:szCs w:val="20"/>
        </w:rPr>
        <w:t>instead of using lower-level locks.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19" w:name="Power_Features"/>
      <w:r w:rsidRPr="00A27961">
        <w:rPr>
          <w:rFonts w:ascii="Arial" w:hAnsi="Arial" w:cs="Arial"/>
          <w:b/>
          <w:bCs/>
          <w:color w:val="0066CC"/>
          <w:kern w:val="0"/>
          <w:sz w:val="20"/>
          <w:szCs w:val="20"/>
        </w:rPr>
        <w:t>Power Features</w:t>
      </w:r>
      <w:bookmarkEnd w:id="19"/>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74" w:anchor="Power_Featur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Avoid these features.</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Definition:</w:t>
      </w:r>
      <w:r w:rsidRPr="00A27961">
        <w:rPr>
          <w:rFonts w:ascii="Arial" w:hAnsi="Arial" w:cs="Arial"/>
          <w:color w:val="333333"/>
          <w:kern w:val="0"/>
          <w:sz w:val="20"/>
          <w:szCs w:val="20"/>
        </w:rPr>
        <w:t>Python is an extremely flexible language and gives you many fancy features such as metaclasses, access to bytecode, on-the-fly compilation, dynamic inheritance, object reparenting, import hacks, reflection, modification of system internals, etc.</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Pros:</w:t>
      </w:r>
      <w:r w:rsidRPr="00A27961">
        <w:rPr>
          <w:rFonts w:ascii="Arial" w:hAnsi="Arial" w:cs="Arial"/>
          <w:color w:val="333333"/>
          <w:kern w:val="0"/>
          <w:sz w:val="20"/>
          <w:szCs w:val="20"/>
        </w:rPr>
        <w:t>These are powerful language features. They can make your code more compact.</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Cons:</w:t>
      </w:r>
      <w:r w:rsidRPr="00A27961">
        <w:rPr>
          <w:rFonts w:ascii="Arial" w:hAnsi="Arial" w:cs="Arial"/>
          <w:color w:val="333333"/>
          <w:kern w:val="0"/>
          <w:sz w:val="20"/>
          <w:szCs w:val="20"/>
        </w:rPr>
        <w:t xml:space="preserve">It's very tempting to use these "cool" features when they're not absolutely necessary. It's </w:t>
      </w:r>
      <w:r w:rsidRPr="00A27961">
        <w:rPr>
          <w:rFonts w:ascii="Arial" w:hAnsi="Arial" w:cs="Arial"/>
          <w:color w:val="333333"/>
          <w:kern w:val="0"/>
          <w:sz w:val="20"/>
          <w:szCs w:val="20"/>
        </w:rPr>
        <w:lastRenderedPageBreak/>
        <w:t>harder to read, understand, and debug code that's using unusual features underneath. It doesn't seem that way at first (to the original author), but when revisiting the code, it tends to be more difficult than code that is longer but is straightforward.</w:t>
      </w:r>
    </w:p>
    <w:p w:rsidR="00A27961" w:rsidRPr="00A27961" w:rsidRDefault="00A27961" w:rsidP="00A27961">
      <w:pPr>
        <w:widowControl/>
        <w:spacing w:before="100" w:beforeAutospacing="1" w:afterAutospacing="1" w:line="240" w:lineRule="auto"/>
        <w:ind w:firstLineChars="0" w:firstLine="0"/>
        <w:rPr>
          <w:rFonts w:ascii="Arial" w:hAnsi="Arial" w:cs="Arial"/>
          <w:color w:val="333333"/>
          <w:kern w:val="0"/>
          <w:sz w:val="20"/>
          <w:szCs w:val="20"/>
        </w:rPr>
      </w:pPr>
      <w:r w:rsidRPr="00A27961">
        <w:rPr>
          <w:rFonts w:ascii="Arial" w:hAnsi="Arial" w:cs="Arial"/>
          <w:b/>
          <w:bCs/>
          <w:color w:val="5588FF"/>
          <w:kern w:val="0"/>
          <w:sz w:val="18"/>
        </w:rPr>
        <w:t>Decision:</w:t>
      </w:r>
      <w:r w:rsidRPr="00A27961">
        <w:rPr>
          <w:rFonts w:ascii="Arial" w:hAnsi="Arial" w:cs="Arial"/>
          <w:color w:val="333333"/>
          <w:kern w:val="0"/>
          <w:sz w:val="20"/>
          <w:szCs w:val="20"/>
        </w:rPr>
        <w:t>Avoid these features in your code.</w:t>
      </w:r>
    </w:p>
    <w:p w:rsidR="00A27961" w:rsidRPr="00A27961" w:rsidRDefault="00A27961" w:rsidP="00A27961">
      <w:pPr>
        <w:widowControl/>
        <w:numPr>
          <w:ilvl w:val="0"/>
          <w:numId w:val="9"/>
        </w:numPr>
        <w:tabs>
          <w:tab w:val="clear" w:pos="432"/>
        </w:tabs>
        <w:spacing w:before="480" w:after="240" w:line="240" w:lineRule="auto"/>
        <w:ind w:left="-600" w:firstLineChars="0" w:firstLine="0"/>
        <w:outlineLvl w:val="1"/>
        <w:rPr>
          <w:rFonts w:ascii="Arial" w:hAnsi="Arial" w:cs="Arial"/>
          <w:b/>
          <w:bCs/>
          <w:color w:val="0066CC"/>
          <w:kern w:val="0"/>
        </w:rPr>
      </w:pPr>
      <w:r w:rsidRPr="00A27961">
        <w:rPr>
          <w:rFonts w:ascii="Arial" w:hAnsi="Arial" w:cs="Arial"/>
          <w:b/>
          <w:bCs/>
          <w:color w:val="0066CC"/>
          <w:kern w:val="0"/>
        </w:rPr>
        <w:t>Python Style Rules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0" w:name="Semicolons"/>
      <w:r w:rsidRPr="00A27961">
        <w:rPr>
          <w:rFonts w:ascii="Arial" w:hAnsi="Arial" w:cs="Arial"/>
          <w:b/>
          <w:bCs/>
          <w:color w:val="0066CC"/>
          <w:kern w:val="0"/>
          <w:sz w:val="20"/>
          <w:szCs w:val="20"/>
        </w:rPr>
        <w:t>Semicolons</w:t>
      </w:r>
      <w:bookmarkEnd w:id="20"/>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75" w:anchor="Semicolon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 not terminate your lines with semi-colons and do not use semi-colons to put two commands on the same line.</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1" w:name="Line_length"/>
      <w:r w:rsidRPr="00A27961">
        <w:rPr>
          <w:rFonts w:ascii="Arial" w:hAnsi="Arial" w:cs="Arial"/>
          <w:b/>
          <w:bCs/>
          <w:color w:val="0066CC"/>
          <w:kern w:val="0"/>
          <w:sz w:val="20"/>
          <w:szCs w:val="20"/>
        </w:rPr>
        <w:t>Line length</w:t>
      </w:r>
      <w:bookmarkEnd w:id="21"/>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76" w:anchor="Line_length"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Maximum line length is</w:t>
      </w:r>
      <w:r w:rsidRPr="00A27961">
        <w:rPr>
          <w:rFonts w:ascii="Arial" w:hAnsi="Arial" w:cs="Arial"/>
          <w:color w:val="333333"/>
          <w:kern w:val="0"/>
          <w:sz w:val="20"/>
        </w:rPr>
        <w:t> </w:t>
      </w:r>
      <w:r w:rsidRPr="00A27961">
        <w:rPr>
          <w:rFonts w:ascii="Arial" w:hAnsi="Arial" w:cs="Arial"/>
          <w:i/>
          <w:iCs/>
          <w:color w:val="333333"/>
          <w:kern w:val="0"/>
          <w:sz w:val="20"/>
        </w:rPr>
        <w:t>80 characters</w:t>
      </w:r>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Exceptions:</w:t>
      </w:r>
    </w:p>
    <w:p w:rsidR="00A27961" w:rsidRPr="00A27961" w:rsidRDefault="00A27961" w:rsidP="00A27961">
      <w:pPr>
        <w:widowControl/>
        <w:numPr>
          <w:ilvl w:val="0"/>
          <w:numId w:val="27"/>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Long import statements.</w:t>
      </w:r>
    </w:p>
    <w:p w:rsidR="00A27961" w:rsidRPr="00A27961" w:rsidRDefault="00A27961" w:rsidP="00A27961">
      <w:pPr>
        <w:widowControl/>
        <w:numPr>
          <w:ilvl w:val="0"/>
          <w:numId w:val="27"/>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URLs in comments.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 not use backslash line continuation.</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Make use of Python's</w:t>
      </w:r>
      <w:r w:rsidRPr="00A27961">
        <w:rPr>
          <w:rFonts w:ascii="Arial" w:hAnsi="Arial" w:cs="Arial"/>
          <w:color w:val="333333"/>
          <w:kern w:val="0"/>
          <w:sz w:val="20"/>
        </w:rPr>
        <w:t> </w:t>
      </w:r>
      <w:hyperlink r:id="rId77" w:anchor="implicit-line-joining" w:history="1">
        <w:r w:rsidRPr="00A27961">
          <w:rPr>
            <w:rFonts w:ascii="Arial" w:hAnsi="Arial" w:cs="Arial"/>
            <w:color w:val="0000FF"/>
            <w:kern w:val="0"/>
            <w:sz w:val="20"/>
            <w:u w:val="single"/>
          </w:rPr>
          <w:t>implicit line joining inside parentheses, brackets and braces</w:t>
        </w:r>
      </w:hyperlink>
      <w:r w:rsidRPr="00A27961">
        <w:rPr>
          <w:rFonts w:ascii="Arial" w:hAnsi="Arial" w:cs="Arial"/>
          <w:color w:val="333333"/>
          <w:kern w:val="0"/>
          <w:sz w:val="20"/>
          <w:szCs w:val="20"/>
        </w:rPr>
        <w:t>. If necessary, you can add an extra pair of parentheses around an expression.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foo_bar(self, width, height, color='black', design=None, x='foo',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emphasis=None, highlight=0)</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(width == 0 and height == 0 and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color == 'red' and emphasis == 'strong'):</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When a literal string won't fit on a single line, use parentheses for implicit line joining.</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x = ('This will build a very long long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'long long long long long long string')</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Within comments, put long URLs on their own line if necessary.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lastRenderedPageBreak/>
        <w:t>Yes:  # See details at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 http://www.example.com/us/developer/documentation/api/content/v2.0/csv_file_name_extension_full_specification.html</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 See details at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 http://www.example.com/us/developer/documentation/api/content/\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 v2.0/csv_file_name_extension_full_specification.html</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Make note of the indentation of the elements in the line continuation examples above; see the</w:t>
      </w:r>
      <w:r w:rsidRPr="00A27961">
        <w:rPr>
          <w:rFonts w:ascii="Arial" w:hAnsi="Arial" w:cs="Arial"/>
          <w:color w:val="333333"/>
          <w:kern w:val="0"/>
          <w:sz w:val="20"/>
        </w:rPr>
        <w:t> </w:t>
      </w:r>
      <w:hyperlink r:id="rId78" w:anchor="Indentation" w:history="1">
        <w:r w:rsidRPr="00A27961">
          <w:rPr>
            <w:rFonts w:ascii="Arial" w:hAnsi="Arial" w:cs="Arial"/>
            <w:color w:val="0000FF"/>
            <w:kern w:val="0"/>
            <w:sz w:val="20"/>
            <w:u w:val="single"/>
          </w:rPr>
          <w:t>indentation</w:t>
        </w:r>
      </w:hyperlink>
      <w:r w:rsidRPr="00A27961">
        <w:rPr>
          <w:rFonts w:ascii="Arial" w:hAnsi="Arial" w:cs="Arial"/>
          <w:color w:val="333333"/>
          <w:kern w:val="0"/>
          <w:sz w:val="20"/>
        </w:rPr>
        <w:t> </w:t>
      </w:r>
      <w:r w:rsidRPr="00A27961">
        <w:rPr>
          <w:rFonts w:ascii="Arial" w:hAnsi="Arial" w:cs="Arial"/>
          <w:color w:val="333333"/>
          <w:kern w:val="0"/>
          <w:sz w:val="20"/>
          <w:szCs w:val="20"/>
        </w:rPr>
        <w:t>section for explanation.</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2" w:name="Parentheses"/>
      <w:r w:rsidRPr="00A27961">
        <w:rPr>
          <w:rFonts w:ascii="Arial" w:hAnsi="Arial" w:cs="Arial"/>
          <w:b/>
          <w:bCs/>
          <w:color w:val="0066CC"/>
          <w:kern w:val="0"/>
          <w:sz w:val="20"/>
          <w:szCs w:val="20"/>
        </w:rPr>
        <w:t>Parentheses</w:t>
      </w:r>
      <w:bookmarkEnd w:id="22"/>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79" w:anchor="Parenthes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parentheses sparingly.</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 not use them in return statements or conditional statements unless using parentheses for implied line continuation. (See above.) It is however fine to use parentheses around tuples.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if foo: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bar()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while x:</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x = bar()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x and 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bar()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not x:</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bar()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return foo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(x, y) in dict.items():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if (x):</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bar()</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not(x):</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bar()</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return (foo)</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3" w:name="Indentation"/>
      <w:r w:rsidRPr="00A27961">
        <w:rPr>
          <w:rFonts w:ascii="Arial" w:hAnsi="Arial" w:cs="Arial"/>
          <w:b/>
          <w:bCs/>
          <w:color w:val="0066CC"/>
          <w:kern w:val="0"/>
          <w:sz w:val="20"/>
          <w:szCs w:val="20"/>
        </w:rPr>
        <w:t>Indentation</w:t>
      </w:r>
      <w:bookmarkEnd w:id="23"/>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0" w:anchor="Indentation"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Indent your code blocks with</w:t>
      </w:r>
      <w:r w:rsidRPr="00A27961">
        <w:rPr>
          <w:rFonts w:ascii="Arial" w:hAnsi="Arial" w:cs="Arial"/>
          <w:color w:val="333333"/>
          <w:kern w:val="0"/>
          <w:sz w:val="20"/>
        </w:rPr>
        <w:t> </w:t>
      </w:r>
      <w:r w:rsidRPr="00A27961">
        <w:rPr>
          <w:rFonts w:ascii="Arial" w:hAnsi="Arial" w:cs="Arial"/>
          <w:i/>
          <w:iCs/>
          <w:color w:val="333333"/>
          <w:kern w:val="0"/>
          <w:sz w:val="20"/>
        </w:rPr>
        <w:t>4 spaces</w:t>
      </w:r>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 xml:space="preserve">Never use tabs or mix tabs and spaces. In cases of implied line continuation, you should align </w:t>
      </w:r>
      <w:r w:rsidRPr="00A27961">
        <w:rPr>
          <w:rFonts w:ascii="Arial" w:hAnsi="Arial" w:cs="Arial"/>
          <w:color w:val="333333"/>
          <w:kern w:val="0"/>
          <w:sz w:val="20"/>
          <w:szCs w:val="20"/>
        </w:rPr>
        <w:lastRenderedPageBreak/>
        <w:t>wrapped elements either vertically, as per the examples in the</w:t>
      </w:r>
      <w:r w:rsidRPr="00A27961">
        <w:rPr>
          <w:rFonts w:ascii="Arial" w:hAnsi="Arial" w:cs="Arial"/>
          <w:color w:val="333333"/>
          <w:kern w:val="0"/>
          <w:sz w:val="20"/>
        </w:rPr>
        <w:t> </w:t>
      </w:r>
      <w:hyperlink r:id="rId81" w:anchor="Line_length" w:history="1">
        <w:r w:rsidRPr="00A27961">
          <w:rPr>
            <w:rFonts w:ascii="Arial" w:hAnsi="Arial" w:cs="Arial"/>
            <w:color w:val="0000FF"/>
            <w:kern w:val="0"/>
            <w:sz w:val="20"/>
            <w:u w:val="single"/>
          </w:rPr>
          <w:t>line length</w:t>
        </w:r>
      </w:hyperlink>
      <w:r w:rsidRPr="00A27961">
        <w:rPr>
          <w:rFonts w:ascii="Arial" w:hAnsi="Arial" w:cs="Arial"/>
          <w:color w:val="333333"/>
          <w:kern w:val="0"/>
          <w:sz w:val="20"/>
        </w:rPr>
        <w:t> </w:t>
      </w:r>
      <w:r w:rsidRPr="00A27961">
        <w:rPr>
          <w:rFonts w:ascii="Arial" w:hAnsi="Arial" w:cs="Arial"/>
          <w:color w:val="333333"/>
          <w:kern w:val="0"/>
          <w:sz w:val="20"/>
          <w:szCs w:val="20"/>
        </w:rPr>
        <w:t>section; or using a hanging indent of 4 spaces, in which case there should be no argument on the first line.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 Aligned with opening delimiter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foo = long_function_name(var_one, var_two,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var_three, var_four)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 4-space hanging indent; nothing on first line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foo = long_function_name(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var_one, var_two, var_three,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var_four)</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 Stuff on first line forbidden</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foo = long_function_name(var_one, var_two,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var_three, var_four)</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 2-space hanging indent forbidden</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foo = long_function_name(</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var_one, var_two, var_three,</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var_four)</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4" w:name="Blank_Lines"/>
      <w:r w:rsidRPr="00A27961">
        <w:rPr>
          <w:rFonts w:ascii="Arial" w:hAnsi="Arial" w:cs="Arial"/>
          <w:b/>
          <w:bCs/>
          <w:color w:val="0066CC"/>
          <w:kern w:val="0"/>
          <w:sz w:val="20"/>
          <w:szCs w:val="20"/>
        </w:rPr>
        <w:t>Blank Lines</w:t>
      </w:r>
      <w:bookmarkEnd w:id="24"/>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2" w:anchor="Blank_Lin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Two blank lines between top-level definitions, one blank line between method definitions.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Two blank lines between top-level definitions, be they function or class definitions. One blank line between method definitions and between the</w:t>
      </w:r>
      <w:r w:rsidRPr="00A27961">
        <w:rPr>
          <w:rFonts w:ascii="Arial" w:hAnsi="Arial" w:cs="Arial"/>
          <w:color w:val="333333"/>
          <w:kern w:val="0"/>
          <w:sz w:val="20"/>
        </w:rPr>
        <w:t> </w:t>
      </w:r>
      <w:r w:rsidRPr="00A27961">
        <w:rPr>
          <w:rFonts w:ascii="宋体" w:hAnsi="宋体" w:cs="宋体"/>
          <w:color w:val="006600"/>
          <w:kern w:val="0"/>
        </w:rPr>
        <w:t>class</w:t>
      </w:r>
      <w:r w:rsidRPr="00A27961">
        <w:rPr>
          <w:rFonts w:ascii="Arial" w:hAnsi="Arial" w:cs="Arial"/>
          <w:color w:val="333333"/>
          <w:kern w:val="0"/>
          <w:sz w:val="20"/>
        </w:rPr>
        <w:t> </w:t>
      </w:r>
      <w:r w:rsidRPr="00A27961">
        <w:rPr>
          <w:rFonts w:ascii="Arial" w:hAnsi="Arial" w:cs="Arial"/>
          <w:color w:val="333333"/>
          <w:kern w:val="0"/>
          <w:sz w:val="20"/>
          <w:szCs w:val="20"/>
        </w:rPr>
        <w:t>line and the first method. Use single blank lines as you judge appropriate within functions or methods.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5" w:name="Whitespace"/>
      <w:r w:rsidRPr="00A27961">
        <w:rPr>
          <w:rFonts w:ascii="Arial" w:hAnsi="Arial" w:cs="Arial"/>
          <w:b/>
          <w:bCs/>
          <w:color w:val="0066CC"/>
          <w:kern w:val="0"/>
          <w:sz w:val="20"/>
          <w:szCs w:val="20"/>
        </w:rPr>
        <w:t>Whitespace</w:t>
      </w:r>
      <w:bookmarkEnd w:id="25"/>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3" w:anchor="Whitespace"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Follow standard typographic rules for the use of spaces around punctuation.</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No whitespace inside parentheses, brackets or braces.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spam(ham[1], {eggs: 2},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spam( ham[ 1 ], { eggs: 2 }, [ ] )</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 xml:space="preserve">No whitespace before a comma, semicolon, or colon. Do use whitespace after a comma, </w:t>
      </w:r>
      <w:r w:rsidRPr="00A27961">
        <w:rPr>
          <w:rFonts w:ascii="Arial" w:hAnsi="Arial" w:cs="Arial"/>
          <w:color w:val="333333"/>
          <w:kern w:val="0"/>
          <w:sz w:val="20"/>
          <w:szCs w:val="20"/>
        </w:rPr>
        <w:lastRenderedPageBreak/>
        <w:t>semicolon, or colon except at the end of the line.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if x == 4:</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print x, 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x, y = y, x</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if x == 4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print x , y</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x , y = y , x</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No whitespace before the open paren/bracket that starts an argument list, indexing or slicing.</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spam(1)</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spam (1)</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dict['key'] = list[index]</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dict ['key'] = list [index]</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Surround binary operators with a single space on either side for assignment (</w:t>
      </w:r>
      <w:r w:rsidRPr="00A27961">
        <w:rPr>
          <w:rFonts w:ascii="宋体" w:hAnsi="宋体" w:cs="宋体"/>
          <w:color w:val="006600"/>
          <w:kern w:val="0"/>
        </w:rPr>
        <w:t>=</w:t>
      </w:r>
      <w:r w:rsidRPr="00A27961">
        <w:rPr>
          <w:rFonts w:ascii="Arial" w:hAnsi="Arial" w:cs="Arial"/>
          <w:color w:val="333333"/>
          <w:kern w:val="0"/>
          <w:sz w:val="20"/>
          <w:szCs w:val="20"/>
        </w:rPr>
        <w:t>), comparisons (</w:t>
      </w:r>
      <w:r w:rsidRPr="00A27961">
        <w:rPr>
          <w:rFonts w:ascii="宋体" w:hAnsi="宋体" w:cs="宋体"/>
          <w:color w:val="006600"/>
          <w:kern w:val="0"/>
        </w:rPr>
        <w:t>==, &lt;, &gt;, !=, &lt;&gt;, &lt;=, &gt;=, in, not in, is, is not</w:t>
      </w:r>
      <w:r w:rsidRPr="00A27961">
        <w:rPr>
          <w:rFonts w:ascii="Arial" w:hAnsi="Arial" w:cs="Arial"/>
          <w:color w:val="333333"/>
          <w:kern w:val="0"/>
          <w:sz w:val="20"/>
          <w:szCs w:val="20"/>
        </w:rPr>
        <w:t>), and Booleans (</w:t>
      </w:r>
      <w:r w:rsidRPr="00A27961">
        <w:rPr>
          <w:rFonts w:ascii="宋体" w:hAnsi="宋体" w:cs="宋体"/>
          <w:color w:val="006600"/>
          <w:kern w:val="0"/>
        </w:rPr>
        <w:t>and, or, not</w:t>
      </w:r>
      <w:r w:rsidRPr="00A27961">
        <w:rPr>
          <w:rFonts w:ascii="Arial" w:hAnsi="Arial" w:cs="Arial"/>
          <w:color w:val="333333"/>
          <w:kern w:val="0"/>
          <w:sz w:val="20"/>
          <w:szCs w:val="20"/>
        </w:rPr>
        <w:t>). Use your better judgment for the insertion of spaces around arithmetic operators but always be consistent about whitespace on either side of a binary operator.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x == 1</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x&lt;1</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Don't use spaces around the '=' sign when used to indicate a keyword argument or a default parameter value.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def complex(real, imag=0.0): return magic(r=real, i=imag)</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def complex(real, imag = 0.0): return magic(r = real, i = imag)</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Don't use spaces to vertically align tokens on consecutive lines, since it becomes a maintenance burden (applies to</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szCs w:val="20"/>
        </w:rPr>
        <w:t>, etc.):</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foo = 1000  # comment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long_name = 2  # comment that should not be aligned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dictionary = {</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'foo': 1,</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lastRenderedPageBreak/>
        <w:t xml:space="preserve">      'long_name': 2,</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foo       = 1000  # comment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long_name = 2     # comment that should not be aligned</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dictionary =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'foo'      : 1,</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'long_name': 2,</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6" w:name="Python_Interpreter"/>
      <w:bookmarkStart w:id="27" w:name="Shebang_Line"/>
      <w:bookmarkEnd w:id="26"/>
      <w:r w:rsidRPr="00A27961">
        <w:rPr>
          <w:rFonts w:ascii="Arial" w:hAnsi="Arial" w:cs="Arial"/>
          <w:b/>
          <w:bCs/>
          <w:color w:val="0066CC"/>
          <w:kern w:val="0"/>
          <w:sz w:val="20"/>
          <w:szCs w:val="20"/>
        </w:rPr>
        <w:t>Shebang Line</w:t>
      </w:r>
      <w:bookmarkEnd w:id="27"/>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4" w:anchor="Shebang_Line"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Most</w:t>
      </w:r>
      <w:r w:rsidRPr="00A27961">
        <w:rPr>
          <w:rFonts w:ascii="Arial" w:hAnsi="Arial" w:cs="Arial"/>
          <w:color w:val="333333"/>
          <w:kern w:val="0"/>
          <w:sz w:val="20"/>
        </w:rPr>
        <w:t> </w:t>
      </w:r>
      <w:r w:rsidRPr="00A27961">
        <w:rPr>
          <w:rFonts w:ascii="宋体" w:hAnsi="宋体" w:cs="宋体"/>
          <w:color w:val="006600"/>
          <w:kern w:val="0"/>
        </w:rPr>
        <w:t>.py</w:t>
      </w:r>
      <w:r w:rsidRPr="00A27961">
        <w:rPr>
          <w:rFonts w:ascii="Arial" w:hAnsi="Arial" w:cs="Arial"/>
          <w:color w:val="333333"/>
          <w:kern w:val="0"/>
          <w:sz w:val="20"/>
        </w:rPr>
        <w:t> </w:t>
      </w:r>
      <w:r w:rsidRPr="00A27961">
        <w:rPr>
          <w:rFonts w:ascii="Arial" w:hAnsi="Arial" w:cs="Arial"/>
          <w:color w:val="333333"/>
          <w:kern w:val="0"/>
          <w:sz w:val="20"/>
          <w:szCs w:val="20"/>
        </w:rPr>
        <w:t>files do not need to start with a</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line. Start the main file of a program with</w:t>
      </w:r>
      <w:r w:rsidRPr="00A27961">
        <w:rPr>
          <w:rFonts w:ascii="Arial" w:hAnsi="Arial" w:cs="Arial"/>
          <w:color w:val="333333"/>
          <w:kern w:val="0"/>
          <w:sz w:val="20"/>
        </w:rPr>
        <w:t> </w:t>
      </w:r>
      <w:r w:rsidRPr="00A27961">
        <w:rPr>
          <w:rFonts w:ascii="宋体" w:hAnsi="宋体" w:cs="宋体"/>
          <w:color w:val="006600"/>
          <w:kern w:val="0"/>
        </w:rPr>
        <w:t>#!/usr/bin/python</w:t>
      </w:r>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This line is used by the kernel to find the Python interpreter, but is ignored by Python when importing modules. It is only necessary on a file that will be executed directly.</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8" w:name="Comments"/>
      <w:r w:rsidRPr="00A27961">
        <w:rPr>
          <w:rFonts w:ascii="Arial" w:hAnsi="Arial" w:cs="Arial"/>
          <w:b/>
          <w:bCs/>
          <w:color w:val="0066CC"/>
          <w:kern w:val="0"/>
          <w:sz w:val="20"/>
          <w:szCs w:val="20"/>
        </w:rPr>
        <w:t>Comments</w:t>
      </w:r>
      <w:bookmarkEnd w:id="28"/>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5" w:anchor="Comment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Be sure to use the right style for module, function, method and in-line comments.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Doc Strings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Python has a unique commenting style using doc strings. A doc string is a string that is the first statement in a package, module, class or function. These strings can be extracted automatically through the</w:t>
      </w:r>
      <w:r w:rsidRPr="00A27961">
        <w:rPr>
          <w:rFonts w:ascii="Arial" w:hAnsi="Arial" w:cs="Arial"/>
          <w:color w:val="333333"/>
          <w:kern w:val="0"/>
          <w:sz w:val="20"/>
        </w:rPr>
        <w:t> </w:t>
      </w:r>
      <w:r w:rsidRPr="00A27961">
        <w:rPr>
          <w:rFonts w:ascii="宋体" w:hAnsi="宋体" w:cs="宋体"/>
          <w:color w:val="006600"/>
          <w:kern w:val="0"/>
        </w:rPr>
        <w:t>__doc__</w:t>
      </w:r>
      <w:r w:rsidRPr="00A27961">
        <w:rPr>
          <w:rFonts w:ascii="Arial" w:hAnsi="Arial" w:cs="Arial"/>
          <w:color w:val="333333"/>
          <w:kern w:val="0"/>
          <w:sz w:val="20"/>
        </w:rPr>
        <w:t> </w:t>
      </w:r>
      <w:r w:rsidRPr="00A27961">
        <w:rPr>
          <w:rFonts w:ascii="Arial" w:hAnsi="Arial" w:cs="Arial"/>
          <w:color w:val="333333"/>
          <w:kern w:val="0"/>
          <w:sz w:val="20"/>
          <w:szCs w:val="20"/>
        </w:rPr>
        <w:t>member of the object and are used by</w:t>
      </w:r>
      <w:r w:rsidRPr="00A27961">
        <w:rPr>
          <w:rFonts w:ascii="Arial" w:hAnsi="Arial" w:cs="Arial"/>
          <w:color w:val="333333"/>
          <w:kern w:val="0"/>
          <w:sz w:val="20"/>
        </w:rPr>
        <w:t> </w:t>
      </w:r>
      <w:r w:rsidRPr="00A27961">
        <w:rPr>
          <w:rFonts w:ascii="宋体" w:hAnsi="宋体" w:cs="宋体"/>
          <w:color w:val="006600"/>
          <w:kern w:val="0"/>
        </w:rPr>
        <w:t>pydoc</w:t>
      </w:r>
      <w:r w:rsidRPr="00A27961">
        <w:rPr>
          <w:rFonts w:ascii="Arial" w:hAnsi="Arial" w:cs="Arial"/>
          <w:color w:val="333333"/>
          <w:kern w:val="0"/>
          <w:sz w:val="20"/>
          <w:szCs w:val="20"/>
        </w:rPr>
        <w:t>. (Try running</w:t>
      </w:r>
      <w:r w:rsidRPr="00A27961">
        <w:rPr>
          <w:rFonts w:ascii="Arial" w:hAnsi="Arial" w:cs="Arial"/>
          <w:color w:val="333333"/>
          <w:kern w:val="0"/>
          <w:sz w:val="20"/>
        </w:rPr>
        <w:t> </w:t>
      </w:r>
      <w:r w:rsidRPr="00A27961">
        <w:rPr>
          <w:rFonts w:ascii="宋体" w:hAnsi="宋体" w:cs="宋体"/>
          <w:color w:val="006600"/>
          <w:kern w:val="0"/>
        </w:rPr>
        <w:t>pydoc</w:t>
      </w:r>
      <w:r w:rsidRPr="00A27961">
        <w:rPr>
          <w:rFonts w:ascii="Arial" w:hAnsi="Arial" w:cs="Arial"/>
          <w:color w:val="333333"/>
          <w:kern w:val="0"/>
          <w:sz w:val="20"/>
        </w:rPr>
        <w:t> </w:t>
      </w:r>
      <w:r w:rsidRPr="00A27961">
        <w:rPr>
          <w:rFonts w:ascii="Arial" w:hAnsi="Arial" w:cs="Arial"/>
          <w:color w:val="333333"/>
          <w:kern w:val="0"/>
          <w:sz w:val="20"/>
          <w:szCs w:val="20"/>
        </w:rPr>
        <w:t>on your module to see how it looks.) Our convention for doc strings is to use the three double-quote format for strings. A doc string should be organized as a summary line (one physical line) terminated by a period, question mark, or exclamation point, followed by a blank line, followed by the rest of the doc string starting at the same cursor position as the first quote of the first line. There are more formatting guidelines for doc strings below.</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Modules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Every file should contain license boilerplate. Choose the appropriate boilerplate for the license used by the project (for example, Apache 2.0, BSD, LGPL, GPL)</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lastRenderedPageBreak/>
        <w:t>Functions and Methods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As used in this section "function" applies to methods, function, and generators.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 function must have a docstring, unless it meets all of the following criteria:</w:t>
      </w:r>
    </w:p>
    <w:p w:rsidR="00A27961" w:rsidRPr="00A27961" w:rsidRDefault="00A27961" w:rsidP="00A27961">
      <w:pPr>
        <w:widowControl/>
        <w:numPr>
          <w:ilvl w:val="0"/>
          <w:numId w:val="28"/>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not externally visible</w:t>
      </w:r>
    </w:p>
    <w:p w:rsidR="00A27961" w:rsidRPr="00A27961" w:rsidRDefault="00A27961" w:rsidP="00A27961">
      <w:pPr>
        <w:widowControl/>
        <w:numPr>
          <w:ilvl w:val="0"/>
          <w:numId w:val="28"/>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very short</w:t>
      </w:r>
    </w:p>
    <w:p w:rsidR="00A27961" w:rsidRPr="00A27961" w:rsidRDefault="00A27961" w:rsidP="00A27961">
      <w:pPr>
        <w:widowControl/>
        <w:numPr>
          <w:ilvl w:val="0"/>
          <w:numId w:val="28"/>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obvious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 docstring should give enough information to write a call to the function without reading the function's code. A docstring should describe the function's calling syntax and its semantics, not its implementation. For tricky code, comments alongside the code are more appropriate than using docstrings.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Certain aspects of a function should be documented in special sections, listed below. Each section begins with a heading line, which ends with a colon. Sections should be indented two spaces, except for the heading.</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Args:</w:t>
      </w:r>
    </w:p>
    <w:p w:rsidR="00A27961" w:rsidRPr="00A27961" w:rsidRDefault="00A27961" w:rsidP="00A27961">
      <w:pPr>
        <w:widowControl/>
        <w:spacing w:line="240" w:lineRule="auto"/>
        <w:ind w:left="720" w:firstLineChars="0" w:firstLine="0"/>
        <w:rPr>
          <w:rFonts w:ascii="Arial" w:hAnsi="Arial" w:cs="Arial"/>
          <w:color w:val="333333"/>
          <w:kern w:val="0"/>
          <w:sz w:val="20"/>
          <w:szCs w:val="20"/>
        </w:rPr>
      </w:pPr>
      <w:r w:rsidRPr="00A27961">
        <w:rPr>
          <w:rFonts w:ascii="Arial" w:hAnsi="Arial" w:cs="Arial"/>
          <w:color w:val="333333"/>
          <w:kern w:val="0"/>
          <w:sz w:val="20"/>
          <w:szCs w:val="20"/>
        </w:rPr>
        <w:t>List each parameter by name. A description should follow the name, and be separated by a colon and a space. If the description is too long to fit on a single 80-character line, use a hanging indent of 2 or 4 spaces (be consistent with the rest of the file).</w:t>
      </w:r>
    </w:p>
    <w:p w:rsidR="00A27961" w:rsidRPr="00A27961" w:rsidRDefault="00A27961" w:rsidP="00A27961">
      <w:pPr>
        <w:widowControl/>
        <w:spacing w:before="100" w:beforeAutospacing="1" w:after="100" w:afterAutospacing="1" w:line="240" w:lineRule="auto"/>
        <w:ind w:left="720" w:firstLineChars="0" w:firstLine="0"/>
        <w:rPr>
          <w:rFonts w:ascii="Arial" w:hAnsi="Arial" w:cs="Arial"/>
          <w:color w:val="333333"/>
          <w:kern w:val="0"/>
          <w:sz w:val="20"/>
          <w:szCs w:val="20"/>
        </w:rPr>
      </w:pPr>
      <w:r w:rsidRPr="00A27961">
        <w:rPr>
          <w:rFonts w:ascii="Arial" w:hAnsi="Arial" w:cs="Arial"/>
          <w:color w:val="333333"/>
          <w:kern w:val="0"/>
          <w:sz w:val="20"/>
          <w:szCs w:val="20"/>
        </w:rPr>
        <w:t>The description should mention required type(s) and the meaning of the argument.</w:t>
      </w:r>
    </w:p>
    <w:p w:rsidR="00A27961" w:rsidRPr="00A27961" w:rsidRDefault="00A27961" w:rsidP="00A27961">
      <w:pPr>
        <w:widowControl/>
        <w:spacing w:before="100" w:beforeAutospacing="1" w:after="100" w:afterAutospacing="1" w:line="240" w:lineRule="auto"/>
        <w:ind w:left="720" w:firstLineChars="0" w:firstLine="0"/>
        <w:rPr>
          <w:rFonts w:ascii="Arial" w:hAnsi="Arial" w:cs="Arial"/>
          <w:color w:val="333333"/>
          <w:kern w:val="0"/>
          <w:sz w:val="20"/>
          <w:szCs w:val="20"/>
        </w:rPr>
      </w:pPr>
      <w:r w:rsidRPr="00A27961">
        <w:rPr>
          <w:rFonts w:ascii="Arial" w:hAnsi="Arial" w:cs="Arial"/>
          <w:color w:val="333333"/>
          <w:kern w:val="0"/>
          <w:sz w:val="20"/>
          <w:szCs w:val="20"/>
        </w:rPr>
        <w:t>If a function accepts *foo (variable length argument lists) and/or **bar (arbitrary keyword arguments), they should be listed as *foo and **bar.</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Returns: (or Yields: for generators)</w:t>
      </w:r>
    </w:p>
    <w:p w:rsidR="00A27961" w:rsidRPr="00A27961" w:rsidRDefault="00A27961" w:rsidP="00A27961">
      <w:pPr>
        <w:widowControl/>
        <w:spacing w:line="240" w:lineRule="auto"/>
        <w:ind w:left="720" w:firstLineChars="0" w:firstLine="0"/>
        <w:rPr>
          <w:rFonts w:ascii="Arial" w:hAnsi="Arial" w:cs="Arial"/>
          <w:color w:val="333333"/>
          <w:kern w:val="0"/>
          <w:sz w:val="20"/>
          <w:szCs w:val="20"/>
        </w:rPr>
      </w:pPr>
      <w:r w:rsidRPr="00A27961">
        <w:rPr>
          <w:rFonts w:ascii="Arial" w:hAnsi="Arial" w:cs="Arial"/>
          <w:color w:val="333333"/>
          <w:kern w:val="0"/>
          <w:sz w:val="20"/>
          <w:szCs w:val="20"/>
        </w:rPr>
        <w:t>Describe the type and semantics of the return value. If the function only returns None, this section is not required.</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Raises:</w:t>
      </w:r>
    </w:p>
    <w:p w:rsidR="00A27961" w:rsidRPr="00A27961" w:rsidRDefault="00A27961" w:rsidP="00A27961">
      <w:pPr>
        <w:widowControl/>
        <w:spacing w:line="240" w:lineRule="auto"/>
        <w:ind w:left="720" w:firstLineChars="0" w:firstLine="0"/>
        <w:rPr>
          <w:rFonts w:ascii="Arial" w:hAnsi="Arial" w:cs="Arial"/>
          <w:color w:val="333333"/>
          <w:kern w:val="0"/>
          <w:sz w:val="20"/>
          <w:szCs w:val="20"/>
        </w:rPr>
      </w:pPr>
      <w:r w:rsidRPr="00A27961">
        <w:rPr>
          <w:rFonts w:ascii="Arial" w:hAnsi="Arial" w:cs="Arial"/>
          <w:color w:val="333333"/>
          <w:kern w:val="0"/>
          <w:sz w:val="20"/>
          <w:szCs w:val="20"/>
        </w:rPr>
        <w:t>List all exceptions that are relevant to the interface.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def fetch_bigtable_rows(big_table, keys, other_silly_variable=None):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"""Fetches rows from a Bigtable.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Retrieves rows pertaining to the given keys from the Table instance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represented by big_table.  Silly things may happen if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other_silly_variable is not None.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Args: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big_table: An open Bigtable Table instance.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keys: A sequence of strings representing the key of each table row</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lastRenderedPageBreak/>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xml:space="preserve">    to fetch.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other_silly_variable: Another optional variable, that has a much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xml:space="preserve">    longer name than the other args, and which does nothing.</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Returns: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A dict mapping keys to the corresponding table row data</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fetched. Each row is represented as a tuple of strings. For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example: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{'Serak': ('Rigel VII', 'Preparer'),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xml:space="preserve"> 'Zim': ('Irk', 'Invader'),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 xml:space="preserve"> 'Lrrr': ('Omicron Persei 8', 'Emperor')}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If a key from the keys argument is missing from the dictionary,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then that row was not found in the table.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Raises: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IOError: An error occurred accessing the bigtable.Table 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pass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Classes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Classes should have a doc string below the class definition describing the class. If your class has public attributes, they should be documented here in an Attributes section and follow the same formatting as a function's Args section.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class SampleClass(object):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"""Summary of class here.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Longer class information....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Longer class information....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Attributes: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likes_spam: A boolean indicating if we like SPAM or not.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eggs: An integer count of the eggs we have laid.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__init__(self, likes_spam=False):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"""Inits SampleClass with blah."""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self.likes_spam = likes_spam</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self.eggs = 0</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def public_method(self):</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"""Performs operation blah."""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Block and Inline Comments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The final place to have comments is in tricky parts of the code. If you're going to have to explain it at the next</w:t>
      </w:r>
      <w:r w:rsidRPr="00A27961">
        <w:rPr>
          <w:rFonts w:ascii="Arial" w:hAnsi="Arial" w:cs="Arial"/>
          <w:color w:val="333333"/>
          <w:kern w:val="0"/>
          <w:sz w:val="20"/>
        </w:rPr>
        <w:t> </w:t>
      </w:r>
      <w:hyperlink r:id="rId86" w:history="1">
        <w:r w:rsidRPr="00A27961">
          <w:rPr>
            <w:rFonts w:ascii="Arial" w:hAnsi="Arial" w:cs="Arial"/>
            <w:color w:val="0000FF"/>
            <w:kern w:val="0"/>
            <w:sz w:val="20"/>
            <w:u w:val="single"/>
          </w:rPr>
          <w:t>code review</w:t>
        </w:r>
      </w:hyperlink>
      <w:r w:rsidRPr="00A27961">
        <w:rPr>
          <w:rFonts w:ascii="Arial" w:hAnsi="Arial" w:cs="Arial"/>
          <w:color w:val="333333"/>
          <w:kern w:val="0"/>
          <w:sz w:val="20"/>
          <w:szCs w:val="20"/>
        </w:rPr>
        <w:t>, you should comment it now. Complicated operations get a few lines of comments before the operations commence. Non-obvious ones get comments at the end of the line.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We use a weighted dictionary search to find out where i is in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the array.  We extrapolate position based on the largest num</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in the array and the array size and then do binary search to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get the exact number.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if i &amp; (i-1) == 0:        # true iff i is a power of 2</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To improve legibility, these comments should be at least 2 spaces away from the code.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On the other hand, never describe the code. Assume the person reading the code knows Python (though not what you're trying to do) better than you do.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BAD COMMENT: Now go through the b array and make sure whenever i occurs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the next element is i+1</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29" w:name="Classes"/>
      <w:r w:rsidRPr="00A27961">
        <w:rPr>
          <w:rFonts w:ascii="Arial" w:hAnsi="Arial" w:cs="Arial"/>
          <w:b/>
          <w:bCs/>
          <w:color w:val="0066CC"/>
          <w:kern w:val="0"/>
          <w:sz w:val="20"/>
          <w:szCs w:val="20"/>
        </w:rPr>
        <w:t>Classes</w:t>
      </w:r>
      <w:bookmarkEnd w:id="29"/>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7" w:anchor="Classe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If a class inherits from no other base classes, explicitly inherit from</w:t>
      </w:r>
      <w:r w:rsidRPr="00A27961">
        <w:rPr>
          <w:rFonts w:ascii="Arial" w:hAnsi="Arial" w:cs="Arial"/>
          <w:color w:val="333333"/>
          <w:kern w:val="0"/>
          <w:sz w:val="20"/>
        </w:rPr>
        <w:t> </w:t>
      </w:r>
      <w:r w:rsidRPr="00A27961">
        <w:rPr>
          <w:rFonts w:ascii="宋体" w:hAnsi="宋体" w:cs="宋体"/>
          <w:color w:val="006600"/>
          <w:kern w:val="0"/>
        </w:rPr>
        <w:t>object</w:t>
      </w:r>
      <w:r w:rsidRPr="00A27961">
        <w:rPr>
          <w:rFonts w:ascii="Arial" w:hAnsi="Arial" w:cs="Arial"/>
          <w:color w:val="333333"/>
          <w:kern w:val="0"/>
          <w:sz w:val="20"/>
          <w:szCs w:val="20"/>
        </w:rPr>
        <w:t>. This also applies to nested classes.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class SampleClass(object):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pass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class OuterClass(object):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class InnerClass(object):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pass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class ChildClass(ParentClass):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"""Explicitly inherits from another class already."""</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class SampleClass: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pass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class OuterClass: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class InnerClass: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pass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Inheriting from</w:t>
      </w:r>
      <w:r w:rsidRPr="00A27961">
        <w:rPr>
          <w:rFonts w:ascii="Arial" w:hAnsi="Arial" w:cs="Arial"/>
          <w:color w:val="333333"/>
          <w:kern w:val="0"/>
          <w:sz w:val="20"/>
        </w:rPr>
        <w:t> </w:t>
      </w:r>
      <w:r w:rsidRPr="00A27961">
        <w:rPr>
          <w:rFonts w:ascii="宋体" w:hAnsi="宋体" w:cs="宋体"/>
          <w:color w:val="006600"/>
          <w:kern w:val="0"/>
        </w:rPr>
        <w:t>object</w:t>
      </w:r>
      <w:r w:rsidRPr="00A27961">
        <w:rPr>
          <w:rFonts w:ascii="Arial" w:hAnsi="Arial" w:cs="Arial"/>
          <w:color w:val="333333"/>
          <w:kern w:val="0"/>
          <w:sz w:val="20"/>
        </w:rPr>
        <w:t> </w:t>
      </w:r>
      <w:r w:rsidRPr="00A27961">
        <w:rPr>
          <w:rFonts w:ascii="Arial" w:hAnsi="Arial" w:cs="Arial"/>
          <w:color w:val="333333"/>
          <w:kern w:val="0"/>
          <w:sz w:val="20"/>
          <w:szCs w:val="20"/>
        </w:rPr>
        <w:t>is needed to make properties work properly, and it will protect your code from one particular potential incompatibility with Python 3000. It also defines special methods that implement the default semantics of objects including</w:t>
      </w:r>
      <w:r w:rsidRPr="00A27961">
        <w:rPr>
          <w:rFonts w:ascii="Arial" w:hAnsi="Arial" w:cs="Arial"/>
          <w:color w:val="333333"/>
          <w:kern w:val="0"/>
          <w:sz w:val="20"/>
        </w:rPr>
        <w:t> </w:t>
      </w:r>
      <w:r w:rsidRPr="00A27961">
        <w:rPr>
          <w:rFonts w:ascii="宋体" w:hAnsi="宋体" w:cs="宋体"/>
          <w:color w:val="006600"/>
          <w:kern w:val="0"/>
        </w:rPr>
        <w:t>__new__</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__init__</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__delattr__</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__getattribute__</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__setattr__</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__hash__</w:t>
      </w:r>
      <w:r w:rsidRPr="00A27961">
        <w:rPr>
          <w:rFonts w:ascii="Arial" w:hAnsi="Arial" w:cs="Arial"/>
          <w:color w:val="333333"/>
          <w:kern w:val="0"/>
          <w:sz w:val="20"/>
          <w:szCs w:val="20"/>
        </w:rPr>
        <w:t>,</w:t>
      </w:r>
      <w:r w:rsidRPr="00A27961">
        <w:rPr>
          <w:rFonts w:ascii="宋体" w:hAnsi="宋体" w:cs="宋体"/>
          <w:color w:val="006600"/>
          <w:kern w:val="0"/>
        </w:rPr>
        <w:t>__repr__</w:t>
      </w:r>
      <w:r w:rsidRPr="00A27961">
        <w:rPr>
          <w:rFonts w:ascii="Arial" w:hAnsi="Arial" w:cs="Arial"/>
          <w:color w:val="333333"/>
          <w:kern w:val="0"/>
          <w:sz w:val="20"/>
          <w:szCs w:val="20"/>
        </w:rPr>
        <w:t>, and</w:t>
      </w:r>
      <w:r w:rsidRPr="00A27961">
        <w:rPr>
          <w:rFonts w:ascii="Arial" w:hAnsi="Arial" w:cs="Arial"/>
          <w:color w:val="333333"/>
          <w:kern w:val="0"/>
          <w:sz w:val="20"/>
        </w:rPr>
        <w:t> </w:t>
      </w:r>
      <w:r w:rsidRPr="00A27961">
        <w:rPr>
          <w:rFonts w:ascii="宋体" w:hAnsi="宋体" w:cs="宋体"/>
          <w:color w:val="006600"/>
          <w:kern w:val="0"/>
        </w:rPr>
        <w:t>__str__</w:t>
      </w:r>
      <w:r w:rsidRPr="00A27961">
        <w:rPr>
          <w:rFonts w:ascii="Arial" w:hAnsi="Arial" w:cs="Arial"/>
          <w:color w:val="333333"/>
          <w:kern w:val="0"/>
          <w:sz w:val="20"/>
          <w:szCs w:val="20"/>
        </w:rPr>
        <w:t>.</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0" w:name="Strings"/>
      <w:r w:rsidRPr="00A27961">
        <w:rPr>
          <w:rFonts w:ascii="Arial" w:hAnsi="Arial" w:cs="Arial"/>
          <w:b/>
          <w:bCs/>
          <w:color w:val="0066CC"/>
          <w:kern w:val="0"/>
          <w:sz w:val="20"/>
          <w:szCs w:val="20"/>
        </w:rPr>
        <w:t>Strings</w:t>
      </w:r>
      <w:bookmarkEnd w:id="30"/>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8" w:anchor="String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 the</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operator for formatting strings, even when the parameters are all strings. Use your best judgement to decide between</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though.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x = a + b</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x = '%s, %s!' % (imperative, expletive)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x = 'name: %s; score: %d' % (name, n)</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x = '%s%s' % (a, b)  # use + in this case</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x = imperative + ', ' + expletive + '!'</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x = 'name: ' + name + '; score: ' + str(n)</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Avoid using the</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operators to accumulate a string within a loop. Since strings are immutable, this creates unnecessary temporary objects and results in quadratic rather than linear running time. Instead, add each substring to a list and</w:t>
      </w:r>
      <w:r w:rsidRPr="00A27961">
        <w:rPr>
          <w:rFonts w:ascii="Arial" w:hAnsi="Arial" w:cs="Arial"/>
          <w:color w:val="333333"/>
          <w:kern w:val="0"/>
          <w:sz w:val="20"/>
        </w:rPr>
        <w:t> </w:t>
      </w:r>
      <w:r w:rsidRPr="00A27961">
        <w:rPr>
          <w:rFonts w:ascii="宋体" w:hAnsi="宋体" w:cs="宋体"/>
          <w:color w:val="006600"/>
          <w:kern w:val="0"/>
        </w:rPr>
        <w:t>''.join</w:t>
      </w:r>
      <w:r w:rsidRPr="00A27961">
        <w:rPr>
          <w:rFonts w:ascii="Arial" w:hAnsi="Arial" w:cs="Arial"/>
          <w:color w:val="333333"/>
          <w:kern w:val="0"/>
          <w:sz w:val="20"/>
        </w:rPr>
        <w:t> </w:t>
      </w:r>
      <w:r w:rsidRPr="00A27961">
        <w:rPr>
          <w:rFonts w:ascii="Arial" w:hAnsi="Arial" w:cs="Arial"/>
          <w:color w:val="333333"/>
          <w:kern w:val="0"/>
          <w:sz w:val="20"/>
          <w:szCs w:val="20"/>
        </w:rPr>
        <w:t>the list after the loop terminates (or, write each substring to a</w:t>
      </w:r>
      <w:r w:rsidRPr="00A27961">
        <w:rPr>
          <w:rFonts w:ascii="宋体" w:hAnsi="宋体" w:cs="宋体"/>
          <w:color w:val="006600"/>
          <w:kern w:val="0"/>
        </w:rPr>
        <w:t>cStringIO.StringIO</w:t>
      </w:r>
      <w:r w:rsidRPr="00A27961">
        <w:rPr>
          <w:rFonts w:ascii="Arial" w:hAnsi="Arial" w:cs="Arial"/>
          <w:color w:val="333333"/>
          <w:kern w:val="0"/>
          <w:sz w:val="20"/>
        </w:rPr>
        <w:t> </w:t>
      </w:r>
      <w:r w:rsidRPr="00A27961">
        <w:rPr>
          <w:rFonts w:ascii="Arial" w:hAnsi="Arial" w:cs="Arial"/>
          <w:color w:val="333333"/>
          <w:kern w:val="0"/>
          <w:sz w:val="20"/>
          <w:szCs w:val="20"/>
        </w:rPr>
        <w:t>buffer).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items = ['&lt;table&gt;']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for last_name, first_name in employee_list: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items.append('&lt;tr&gt;&lt;td&gt;%s, %s&lt;/td&gt;&lt;/tr&gt;' % (last_name, first_name))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lastRenderedPageBreak/>
        <w:t xml:space="preserve">     items.append('&lt;/table&gt;')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employee_table = ''.join(items)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employee_table = '&lt;table&gt;'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for last_name, first_name in employee_list:</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employee_table += '&lt;tr&gt;&lt;td&gt;%s, %s&lt;/td&gt;&lt;/tr&gt;' % (last_name, first_name)</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employee_table += '&lt;/table&gt;'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rPr>
        <w:t> </w:t>
      </w:r>
      <w:r w:rsidRPr="00A27961">
        <w:rPr>
          <w:rFonts w:ascii="Arial" w:hAnsi="Arial" w:cs="Arial"/>
          <w:color w:val="333333"/>
          <w:kern w:val="0"/>
          <w:sz w:val="20"/>
          <w:szCs w:val="20"/>
        </w:rPr>
        <w:t>for multi-line strings rather than</w:t>
      </w:r>
      <w:r w:rsidRPr="00A27961">
        <w:rPr>
          <w:rFonts w:ascii="Arial" w:hAnsi="Arial" w:cs="Arial"/>
          <w:color w:val="333333"/>
          <w:kern w:val="0"/>
          <w:sz w:val="20"/>
        </w:rPr>
        <w:t> </w:t>
      </w:r>
      <w:r w:rsidRPr="00A27961">
        <w:rPr>
          <w:rFonts w:ascii="宋体" w:hAnsi="宋体" w:cs="宋体"/>
          <w:color w:val="006600"/>
          <w:kern w:val="0"/>
        </w:rPr>
        <w:t>'''</w:t>
      </w:r>
      <w:r w:rsidRPr="00A27961">
        <w:rPr>
          <w:rFonts w:ascii="Arial" w:hAnsi="Arial" w:cs="Arial"/>
          <w:color w:val="333333"/>
          <w:kern w:val="0"/>
          <w:sz w:val="20"/>
          <w:szCs w:val="20"/>
        </w:rPr>
        <w:t>. Note, however, that it is often cleaner to use implicit line joining since multi-line strings do not flow with the indentation of the rest of the program:</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print ("This is much nicer.\n"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"Do it this way.\n")</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No: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print """This is pretty ugly.</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Don't do this.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1" w:name="Files_and_Sockets"/>
      <w:r w:rsidRPr="00A27961">
        <w:rPr>
          <w:rFonts w:ascii="Arial" w:hAnsi="Arial" w:cs="Arial"/>
          <w:b/>
          <w:bCs/>
          <w:color w:val="0066CC"/>
          <w:kern w:val="0"/>
          <w:sz w:val="20"/>
          <w:szCs w:val="20"/>
        </w:rPr>
        <w:t>Files and Sockets</w:t>
      </w:r>
      <w:bookmarkEnd w:id="31"/>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89" w:anchor="Files_and_Socket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Explicitly close files and sockets when done with them.</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Leaving files, sockets or other file-like objects open unnecessarily has many downsides, including:</w:t>
      </w:r>
    </w:p>
    <w:p w:rsidR="00A27961" w:rsidRPr="00A27961" w:rsidRDefault="00A27961" w:rsidP="00A27961">
      <w:pPr>
        <w:widowControl/>
        <w:numPr>
          <w:ilvl w:val="0"/>
          <w:numId w:val="29"/>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They may consume limited system resources, such as file descriptors. Code that deals with many such objects may exhaust those resources unnecessarily if they're not returned to the system promptly after use.</w:t>
      </w:r>
    </w:p>
    <w:p w:rsidR="00A27961" w:rsidRPr="00A27961" w:rsidRDefault="00A27961" w:rsidP="00A27961">
      <w:pPr>
        <w:widowControl/>
        <w:numPr>
          <w:ilvl w:val="0"/>
          <w:numId w:val="29"/>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Holding files open may prevent other actions being performed on them, such as moves or deletion.</w:t>
      </w:r>
    </w:p>
    <w:p w:rsidR="00A27961" w:rsidRPr="00A27961" w:rsidRDefault="00A27961" w:rsidP="00A27961">
      <w:pPr>
        <w:widowControl/>
        <w:numPr>
          <w:ilvl w:val="0"/>
          <w:numId w:val="29"/>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Files and sockets that are shared throughout a program may inadvertantly be read from or written to after logically being closed. If they are actually closed, attempts to read or write from them will throw exceptions, making the problem known sooner.</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Furthermore, while files and sockets are automatically closed when the file object is destructed, tying the life-time of the file object to the state of the file is poor practice, for several reasons:</w:t>
      </w:r>
    </w:p>
    <w:p w:rsidR="00A27961" w:rsidRPr="00A27961" w:rsidRDefault="00A27961" w:rsidP="00A27961">
      <w:pPr>
        <w:widowControl/>
        <w:numPr>
          <w:ilvl w:val="0"/>
          <w:numId w:val="30"/>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 xml:space="preserve">There are no guarantees as to when the runtime will actually run the file's destructor. Different Python implementations use different memory management techniques, such as delayed Garbage Collection, which may increase the object's lifetime </w:t>
      </w:r>
      <w:r w:rsidRPr="00A27961">
        <w:rPr>
          <w:rFonts w:ascii="Arial" w:hAnsi="Arial" w:cs="Arial"/>
          <w:color w:val="333333"/>
          <w:kern w:val="0"/>
          <w:sz w:val="20"/>
          <w:szCs w:val="20"/>
        </w:rPr>
        <w:lastRenderedPageBreak/>
        <w:t>arbitrarily and indefinitely.</w:t>
      </w:r>
    </w:p>
    <w:p w:rsidR="00A27961" w:rsidRPr="00A27961" w:rsidRDefault="00A27961" w:rsidP="00A27961">
      <w:pPr>
        <w:widowControl/>
        <w:numPr>
          <w:ilvl w:val="0"/>
          <w:numId w:val="30"/>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Unexpected references to the file may keep it around longer than intended (e.g. in tracebacks of exceptions, inside globals, etc).</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The preferred way to manage files is using the</w:t>
      </w:r>
      <w:r w:rsidRPr="00A27961">
        <w:rPr>
          <w:rFonts w:ascii="Arial" w:hAnsi="Arial" w:cs="Arial"/>
          <w:color w:val="333333"/>
          <w:kern w:val="0"/>
          <w:sz w:val="20"/>
        </w:rPr>
        <w:t> </w:t>
      </w:r>
      <w:hyperlink r:id="rId90" w:anchor="the-with-statement" w:history="1">
        <w:r w:rsidRPr="00A27961">
          <w:rPr>
            <w:rFonts w:ascii="Arial" w:hAnsi="Arial" w:cs="Arial"/>
            <w:color w:val="0000FF"/>
            <w:kern w:val="0"/>
            <w:sz w:val="20"/>
            <w:u w:val="single"/>
          </w:rPr>
          <w:t>"with" statement</w:t>
        </w:r>
      </w:hyperlink>
      <w:r w:rsidRPr="00A27961">
        <w:rPr>
          <w:rFonts w:ascii="Arial" w:hAnsi="Arial" w:cs="Arial"/>
          <w:color w:val="333333"/>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with open("hello.txt") as hello_file: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for line in hello_file: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print line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For file-like objects that do not support the "with" statement, use contextlib.closing():</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import contextlib</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with contextlib.closing(urllib.urlopen("http://www.python.org/")) as front_page: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for line in front_page:</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print line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Legacy AppEngine code using Python 2.5 may enable the "with" statement using "from __future__ import with_statement".</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2" w:name="TODO_Comments"/>
      <w:r w:rsidRPr="00A27961">
        <w:rPr>
          <w:rFonts w:ascii="Arial" w:hAnsi="Arial" w:cs="Arial"/>
          <w:b/>
          <w:bCs/>
          <w:color w:val="0066CC"/>
          <w:kern w:val="0"/>
          <w:sz w:val="20"/>
          <w:szCs w:val="20"/>
        </w:rPr>
        <w:t>TODO Comments</w:t>
      </w:r>
      <w:bookmarkEnd w:id="32"/>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91" w:anchor="TODO_Comment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Use</w:t>
      </w:r>
      <w:r w:rsidRPr="00A27961">
        <w:rPr>
          <w:rFonts w:ascii="Arial" w:hAnsi="Arial" w:cs="Arial"/>
          <w:color w:val="333333"/>
          <w:kern w:val="0"/>
          <w:sz w:val="20"/>
        </w:rPr>
        <w:t> </w:t>
      </w:r>
      <w:r w:rsidRPr="00A27961">
        <w:rPr>
          <w:rFonts w:ascii="宋体" w:hAnsi="宋体" w:cs="宋体"/>
          <w:color w:val="006600"/>
          <w:kern w:val="0"/>
        </w:rPr>
        <w:t>TODO</w:t>
      </w:r>
      <w:r w:rsidRPr="00A27961">
        <w:rPr>
          <w:rFonts w:ascii="Arial" w:hAnsi="Arial" w:cs="Arial"/>
          <w:color w:val="333333"/>
          <w:kern w:val="0"/>
          <w:sz w:val="20"/>
        </w:rPr>
        <w:t> </w:t>
      </w:r>
      <w:r w:rsidRPr="00A27961">
        <w:rPr>
          <w:rFonts w:ascii="Arial" w:hAnsi="Arial" w:cs="Arial"/>
          <w:color w:val="333333"/>
          <w:kern w:val="0"/>
          <w:sz w:val="20"/>
          <w:szCs w:val="20"/>
        </w:rPr>
        <w:t>comments for code that is temporary, a short-term solution, or good-enough but not perfect.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宋体" w:hAnsi="宋体" w:cs="宋体"/>
          <w:color w:val="006600"/>
          <w:kern w:val="0"/>
        </w:rPr>
        <w:t>TODO</w:t>
      </w:r>
      <w:r w:rsidRPr="00A27961">
        <w:rPr>
          <w:rFonts w:ascii="Arial" w:hAnsi="Arial" w:cs="Arial"/>
          <w:color w:val="333333"/>
          <w:kern w:val="0"/>
          <w:sz w:val="20"/>
          <w:szCs w:val="20"/>
        </w:rPr>
        <w:t>s should include the string</w:t>
      </w:r>
      <w:r w:rsidRPr="00A27961">
        <w:rPr>
          <w:rFonts w:ascii="Arial" w:hAnsi="Arial" w:cs="Arial"/>
          <w:color w:val="333333"/>
          <w:kern w:val="0"/>
          <w:sz w:val="20"/>
        </w:rPr>
        <w:t> </w:t>
      </w:r>
      <w:r w:rsidRPr="00A27961">
        <w:rPr>
          <w:rFonts w:ascii="宋体" w:hAnsi="宋体" w:cs="宋体"/>
          <w:color w:val="006600"/>
          <w:kern w:val="0"/>
        </w:rPr>
        <w:t>TODO</w:t>
      </w:r>
      <w:r w:rsidRPr="00A27961">
        <w:rPr>
          <w:rFonts w:ascii="Arial" w:hAnsi="Arial" w:cs="Arial"/>
          <w:color w:val="333333"/>
          <w:kern w:val="0"/>
          <w:sz w:val="20"/>
        </w:rPr>
        <w:t> </w:t>
      </w:r>
      <w:r w:rsidRPr="00A27961">
        <w:rPr>
          <w:rFonts w:ascii="Arial" w:hAnsi="Arial" w:cs="Arial"/>
          <w:color w:val="333333"/>
          <w:kern w:val="0"/>
          <w:sz w:val="20"/>
          <w:szCs w:val="20"/>
        </w:rPr>
        <w:t>in all caps, followed by the name, e-mail address, or other identifier of the person who can best provide context about the problem referenced by the</w:t>
      </w:r>
      <w:r w:rsidRPr="00A27961">
        <w:rPr>
          <w:rFonts w:ascii="Arial" w:hAnsi="Arial" w:cs="Arial"/>
          <w:color w:val="333333"/>
          <w:kern w:val="0"/>
          <w:sz w:val="20"/>
        </w:rPr>
        <w:t> </w:t>
      </w:r>
      <w:r w:rsidRPr="00A27961">
        <w:rPr>
          <w:rFonts w:ascii="宋体" w:hAnsi="宋体" w:cs="宋体"/>
          <w:color w:val="006600"/>
          <w:kern w:val="0"/>
        </w:rPr>
        <w:t>TODO</w:t>
      </w:r>
      <w:r w:rsidRPr="00A27961">
        <w:rPr>
          <w:rFonts w:ascii="Arial" w:hAnsi="Arial" w:cs="Arial"/>
          <w:color w:val="333333"/>
          <w:kern w:val="0"/>
          <w:sz w:val="20"/>
          <w:szCs w:val="20"/>
        </w:rPr>
        <w:t>, in parentheses. A colon is optional. A comment explaining what there is to do is required. The main purpose is to have a consistent</w:t>
      </w:r>
      <w:r w:rsidRPr="00A27961">
        <w:rPr>
          <w:rFonts w:ascii="宋体" w:hAnsi="宋体" w:cs="宋体"/>
          <w:color w:val="006600"/>
          <w:kern w:val="0"/>
        </w:rPr>
        <w:t>TODO</w:t>
      </w:r>
      <w:r w:rsidRPr="00A27961">
        <w:rPr>
          <w:rFonts w:ascii="Arial" w:hAnsi="Arial" w:cs="Arial"/>
          <w:color w:val="333333"/>
          <w:kern w:val="0"/>
          <w:sz w:val="20"/>
        </w:rPr>
        <w:t> </w:t>
      </w:r>
      <w:r w:rsidRPr="00A27961">
        <w:rPr>
          <w:rFonts w:ascii="Arial" w:hAnsi="Arial" w:cs="Arial"/>
          <w:color w:val="333333"/>
          <w:kern w:val="0"/>
          <w:sz w:val="20"/>
          <w:szCs w:val="20"/>
        </w:rPr>
        <w:t>format that can be searched to find the person who can provide more details upon request. A</w:t>
      </w:r>
      <w:r w:rsidRPr="00A27961">
        <w:rPr>
          <w:rFonts w:ascii="Arial" w:hAnsi="Arial" w:cs="Arial"/>
          <w:color w:val="333333"/>
          <w:kern w:val="0"/>
          <w:sz w:val="20"/>
        </w:rPr>
        <w:t> </w:t>
      </w:r>
      <w:r w:rsidRPr="00A27961">
        <w:rPr>
          <w:rFonts w:ascii="宋体" w:hAnsi="宋体" w:cs="宋体"/>
          <w:color w:val="006600"/>
          <w:kern w:val="0"/>
        </w:rPr>
        <w:t>TODO</w:t>
      </w:r>
      <w:r w:rsidRPr="00A27961">
        <w:rPr>
          <w:rFonts w:ascii="Arial" w:hAnsi="Arial" w:cs="Arial"/>
          <w:color w:val="333333"/>
          <w:kern w:val="0"/>
          <w:sz w:val="20"/>
        </w:rPr>
        <w:t> </w:t>
      </w:r>
      <w:r w:rsidRPr="00A27961">
        <w:rPr>
          <w:rFonts w:ascii="Arial" w:hAnsi="Arial" w:cs="Arial"/>
          <w:color w:val="333333"/>
          <w:kern w:val="0"/>
          <w:sz w:val="20"/>
          <w:szCs w:val="20"/>
        </w:rPr>
        <w:t>is not a commitment that the person referenced will fix the problem. Thus when you create a</w:t>
      </w:r>
      <w:r w:rsidRPr="00A27961">
        <w:rPr>
          <w:rFonts w:ascii="Arial" w:hAnsi="Arial" w:cs="Arial"/>
          <w:color w:val="333333"/>
          <w:kern w:val="0"/>
          <w:sz w:val="20"/>
        </w:rPr>
        <w:t> </w:t>
      </w:r>
      <w:r w:rsidRPr="00A27961">
        <w:rPr>
          <w:rFonts w:ascii="宋体" w:hAnsi="宋体" w:cs="宋体"/>
          <w:color w:val="006600"/>
          <w:kern w:val="0"/>
        </w:rPr>
        <w:t>TODO</w:t>
      </w:r>
      <w:r w:rsidRPr="00A27961">
        <w:rPr>
          <w:rFonts w:ascii="Arial" w:hAnsi="Arial" w:cs="Arial"/>
          <w:color w:val="333333"/>
          <w:kern w:val="0"/>
          <w:sz w:val="20"/>
          <w:szCs w:val="20"/>
        </w:rPr>
        <w:t>, it is almost always your name that is given.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TODO(kl@gmail.com): Use a "*" here for string repetition.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TODO(Zeke) Change this to use relations.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If your</w:t>
      </w:r>
      <w:r w:rsidRPr="00A27961">
        <w:rPr>
          <w:rFonts w:ascii="Arial" w:hAnsi="Arial" w:cs="Arial"/>
          <w:color w:val="333333"/>
          <w:kern w:val="0"/>
          <w:sz w:val="20"/>
        </w:rPr>
        <w:t> </w:t>
      </w:r>
      <w:r w:rsidRPr="00A27961">
        <w:rPr>
          <w:rFonts w:ascii="宋体" w:hAnsi="宋体" w:cs="宋体"/>
          <w:color w:val="006600"/>
          <w:kern w:val="0"/>
        </w:rPr>
        <w:t>TODO</w:t>
      </w:r>
      <w:r w:rsidRPr="00A27961">
        <w:rPr>
          <w:rFonts w:ascii="Arial" w:hAnsi="Arial" w:cs="Arial"/>
          <w:color w:val="333333"/>
          <w:kern w:val="0"/>
          <w:sz w:val="20"/>
        </w:rPr>
        <w:t> </w:t>
      </w:r>
      <w:r w:rsidRPr="00A27961">
        <w:rPr>
          <w:rFonts w:ascii="Arial" w:hAnsi="Arial" w:cs="Arial"/>
          <w:color w:val="333333"/>
          <w:kern w:val="0"/>
          <w:sz w:val="20"/>
          <w:szCs w:val="20"/>
        </w:rPr>
        <w:t>is of the form "At a future date do something" make sure that you either include a very specific date ("Fix by November 2009") or a very specific event ("Remove this code when all clients can handle XML responses.").</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3" w:name="Imports_formatting"/>
      <w:r w:rsidRPr="00A27961">
        <w:rPr>
          <w:rFonts w:ascii="Arial" w:hAnsi="Arial" w:cs="Arial"/>
          <w:b/>
          <w:bCs/>
          <w:color w:val="0066CC"/>
          <w:kern w:val="0"/>
          <w:sz w:val="20"/>
          <w:szCs w:val="20"/>
        </w:rPr>
        <w:lastRenderedPageBreak/>
        <w:t>Imports formatting</w:t>
      </w:r>
      <w:bookmarkEnd w:id="33"/>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92" w:anchor="Imports_formatting"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Imports should be on separate lines.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E.g.:</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 import os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import sys</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  import os, sys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Imports are always put at the top of the file, just after any module comments and doc strings and before module globals and constants. Imports should be grouped with the order being most generic to least generic:</w:t>
      </w:r>
    </w:p>
    <w:p w:rsidR="00A27961" w:rsidRPr="00A27961" w:rsidRDefault="00A27961" w:rsidP="00A27961">
      <w:pPr>
        <w:widowControl/>
        <w:numPr>
          <w:ilvl w:val="0"/>
          <w:numId w:val="31"/>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standard library imports</w:t>
      </w:r>
    </w:p>
    <w:p w:rsidR="00A27961" w:rsidRPr="00A27961" w:rsidRDefault="00A27961" w:rsidP="00A27961">
      <w:pPr>
        <w:widowControl/>
        <w:numPr>
          <w:ilvl w:val="0"/>
          <w:numId w:val="31"/>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third-party imports</w:t>
      </w:r>
    </w:p>
    <w:p w:rsidR="00A27961" w:rsidRPr="00A27961" w:rsidRDefault="00A27961" w:rsidP="00A27961">
      <w:pPr>
        <w:widowControl/>
        <w:numPr>
          <w:ilvl w:val="0"/>
          <w:numId w:val="31"/>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application-specific imports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Within each grouping, imports should be sorted lexicographically, ignoring case, according to each module's full package path.</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import foo</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from foo import bar</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from foo.bar import baz</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from foo.bar import Quux</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from Foob import ar</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4" w:name="Statements"/>
      <w:r w:rsidRPr="00A27961">
        <w:rPr>
          <w:rFonts w:ascii="Arial" w:hAnsi="Arial" w:cs="Arial"/>
          <w:b/>
          <w:bCs/>
          <w:color w:val="0066CC"/>
          <w:kern w:val="0"/>
          <w:sz w:val="20"/>
          <w:szCs w:val="20"/>
        </w:rPr>
        <w:t>Statements</w:t>
      </w:r>
      <w:bookmarkEnd w:id="34"/>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93" w:anchor="Statements"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Generally only one statement per line.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However, you may put the result of a test on the same line as the test only if the entire statement fits on one line. In particular, you can never do so with</w:t>
      </w:r>
      <w:r w:rsidRPr="00A27961">
        <w:rPr>
          <w:rFonts w:ascii="宋体" w:hAnsi="宋体" w:cs="宋体"/>
          <w:color w:val="006600"/>
          <w:kern w:val="0"/>
        </w:rPr>
        <w:t>try</w:t>
      </w:r>
      <w:r w:rsidRPr="00A27961">
        <w:rPr>
          <w:rFonts w:ascii="Arial" w:hAnsi="Arial" w:cs="Arial"/>
          <w:color w:val="333333"/>
          <w:kern w:val="0"/>
          <w:sz w:val="20"/>
          <w:szCs w:val="20"/>
        </w:rPr>
        <w:t>/</w:t>
      </w:r>
      <w:r w:rsidRPr="00A27961">
        <w:rPr>
          <w:rFonts w:ascii="宋体" w:hAnsi="宋体" w:cs="宋体"/>
          <w:color w:val="006600"/>
          <w:kern w:val="0"/>
        </w:rPr>
        <w:t>except</w:t>
      </w:r>
      <w:r w:rsidRPr="00A27961">
        <w:rPr>
          <w:rFonts w:ascii="Arial" w:hAnsi="Arial" w:cs="Arial"/>
          <w:color w:val="333333"/>
          <w:kern w:val="0"/>
          <w:sz w:val="20"/>
        </w:rPr>
        <w:t> </w:t>
      </w:r>
      <w:r w:rsidRPr="00A27961">
        <w:rPr>
          <w:rFonts w:ascii="Arial" w:hAnsi="Arial" w:cs="Arial"/>
          <w:color w:val="333333"/>
          <w:kern w:val="0"/>
          <w:sz w:val="20"/>
          <w:szCs w:val="20"/>
        </w:rPr>
        <w:t>since the</w:t>
      </w:r>
      <w:r w:rsidRPr="00A27961">
        <w:rPr>
          <w:rFonts w:ascii="Arial" w:hAnsi="Arial" w:cs="Arial"/>
          <w:color w:val="333333"/>
          <w:kern w:val="0"/>
          <w:sz w:val="20"/>
        </w:rPr>
        <w:t> </w:t>
      </w:r>
      <w:r w:rsidRPr="00A27961">
        <w:rPr>
          <w:rFonts w:ascii="宋体" w:hAnsi="宋体" w:cs="宋体"/>
          <w:color w:val="006600"/>
          <w:kern w:val="0"/>
        </w:rPr>
        <w:t>try</w:t>
      </w:r>
      <w:r w:rsidRPr="00A27961">
        <w:rPr>
          <w:rFonts w:ascii="Arial" w:hAnsi="Arial" w:cs="Arial"/>
          <w:color w:val="333333"/>
          <w:kern w:val="0"/>
          <w:sz w:val="20"/>
        </w:rPr>
        <w:t> </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except</w:t>
      </w:r>
      <w:r w:rsidRPr="00A27961">
        <w:rPr>
          <w:rFonts w:ascii="Arial" w:hAnsi="Arial" w:cs="Arial"/>
          <w:color w:val="333333"/>
          <w:kern w:val="0"/>
          <w:sz w:val="20"/>
        </w:rPr>
        <w:t> </w:t>
      </w:r>
      <w:r w:rsidRPr="00A27961">
        <w:rPr>
          <w:rFonts w:ascii="Arial" w:hAnsi="Arial" w:cs="Arial"/>
          <w:color w:val="333333"/>
          <w:kern w:val="0"/>
          <w:sz w:val="20"/>
          <w:szCs w:val="20"/>
        </w:rPr>
        <w:t>can't both fit on the same line, and you can only do so with an</w:t>
      </w:r>
      <w:r w:rsidRPr="00A27961">
        <w:rPr>
          <w:rFonts w:ascii="Arial" w:hAnsi="Arial" w:cs="Arial"/>
          <w:color w:val="333333"/>
          <w:kern w:val="0"/>
          <w:sz w:val="20"/>
        </w:rPr>
        <w:t> </w:t>
      </w:r>
      <w:r w:rsidRPr="00A27961">
        <w:rPr>
          <w:rFonts w:ascii="宋体" w:hAnsi="宋体" w:cs="宋体"/>
          <w:color w:val="006600"/>
          <w:kern w:val="0"/>
        </w:rPr>
        <w:t>if</w:t>
      </w:r>
      <w:r w:rsidRPr="00A27961">
        <w:rPr>
          <w:rFonts w:ascii="Arial" w:hAnsi="Arial" w:cs="Arial"/>
          <w:color w:val="333333"/>
          <w:kern w:val="0"/>
          <w:sz w:val="20"/>
        </w:rPr>
        <w:t> </w:t>
      </w:r>
      <w:r w:rsidRPr="00A27961">
        <w:rPr>
          <w:rFonts w:ascii="Arial" w:hAnsi="Arial" w:cs="Arial"/>
          <w:color w:val="333333"/>
          <w:kern w:val="0"/>
          <w:sz w:val="20"/>
          <w:szCs w:val="20"/>
        </w:rPr>
        <w:t>if there is no</w:t>
      </w:r>
      <w:r w:rsidRPr="00A27961">
        <w:rPr>
          <w:rFonts w:ascii="Arial" w:hAnsi="Arial" w:cs="Arial"/>
          <w:color w:val="333333"/>
          <w:kern w:val="0"/>
          <w:sz w:val="20"/>
        </w:rPr>
        <w:t> </w:t>
      </w:r>
      <w:r w:rsidRPr="00A27961">
        <w:rPr>
          <w:rFonts w:ascii="宋体" w:hAnsi="宋体" w:cs="宋体"/>
          <w:color w:val="006600"/>
          <w:kern w:val="0"/>
        </w:rPr>
        <w:t>else</w:t>
      </w:r>
      <w:r w:rsidRPr="00A27961">
        <w:rPr>
          <w:rFonts w:ascii="Arial" w:hAnsi="Arial" w:cs="Arial"/>
          <w:color w:val="333333"/>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Yes:</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if foo: bar(foo)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No: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if foo: bar(foo)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else:   baz(foo)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try:               bar(foo)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except ValueError: baz(foo)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try:</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w:t>
      </w:r>
      <w:r w:rsidRPr="00A27961">
        <w:rPr>
          <w:rFonts w:ascii="宋体" w:hAnsi="宋体" w:cs="宋体"/>
          <w:color w:val="CC0000"/>
          <w:kern w:val="0"/>
          <w:sz w:val="20"/>
        </w:rPr>
        <w:t xml:space="preserve">  </w:t>
      </w:r>
      <w:r w:rsidRPr="00A27961">
        <w:rPr>
          <w:rFonts w:ascii="宋体" w:hAnsi="宋体" w:cs="宋体"/>
          <w:color w:val="CC0000"/>
          <w:kern w:val="0"/>
          <w:sz w:val="20"/>
          <w:szCs w:val="20"/>
        </w:rPr>
        <w:t>bar(foo)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r w:rsidRPr="00A27961">
        <w:rPr>
          <w:rFonts w:ascii="宋体" w:hAnsi="宋体" w:cs="宋体"/>
          <w:color w:val="CC0000"/>
          <w:kern w:val="0"/>
          <w:sz w:val="20"/>
          <w:szCs w:val="20"/>
        </w:rPr>
        <w:t xml:space="preserve">  except ValueError: baz(foo)</w:t>
      </w:r>
    </w:p>
    <w:p w:rsidR="00A27961" w:rsidRPr="00A27961" w:rsidRDefault="00A27961" w:rsidP="00A27961">
      <w:pPr>
        <w:widowControl/>
        <w:pBdr>
          <w:top w:val="single" w:sz="6" w:space="3" w:color="FFF0F0"/>
          <w:left w:val="single" w:sz="36" w:space="9" w:color="FFF0F0"/>
          <w:bottom w:val="single" w:sz="6" w:space="3" w:color="FFF0F0"/>
          <w:right w:val="single" w:sz="6" w:space="9" w:color="FFF0F0"/>
        </w:pBdr>
        <w:shd w:val="clear" w:color="auto" w:fill="FF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CC0000"/>
          <w:kern w:val="0"/>
          <w:sz w:val="20"/>
          <w:szCs w:val="20"/>
        </w:rPr>
      </w:pP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5" w:name="Access_Control"/>
      <w:r w:rsidRPr="00A27961">
        <w:rPr>
          <w:rFonts w:ascii="Arial" w:hAnsi="Arial" w:cs="Arial"/>
          <w:b/>
          <w:bCs/>
          <w:color w:val="0066CC"/>
          <w:kern w:val="0"/>
          <w:sz w:val="20"/>
          <w:szCs w:val="20"/>
        </w:rPr>
        <w:t>Access Control</w:t>
      </w:r>
      <w:bookmarkEnd w:id="35"/>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94" w:anchor="Access_Control"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If an accessor function would be trivial you should use public variables instead of accessor functions to avoid the extra cost of function calls in Python. When more functionality is added you can use</w:t>
      </w:r>
      <w:r w:rsidRPr="00A27961">
        <w:rPr>
          <w:rFonts w:ascii="Arial" w:hAnsi="Arial" w:cs="Arial"/>
          <w:color w:val="333333"/>
          <w:kern w:val="0"/>
          <w:sz w:val="20"/>
        </w:rPr>
        <w:t> </w:t>
      </w:r>
      <w:r w:rsidRPr="00A27961">
        <w:rPr>
          <w:rFonts w:ascii="宋体" w:hAnsi="宋体" w:cs="宋体"/>
          <w:color w:val="006600"/>
          <w:kern w:val="0"/>
        </w:rPr>
        <w:t>property</w:t>
      </w:r>
      <w:r w:rsidRPr="00A27961">
        <w:rPr>
          <w:rFonts w:ascii="Arial" w:hAnsi="Arial" w:cs="Arial"/>
          <w:color w:val="333333"/>
          <w:kern w:val="0"/>
          <w:sz w:val="20"/>
        </w:rPr>
        <w:t> </w:t>
      </w:r>
      <w:r w:rsidRPr="00A27961">
        <w:rPr>
          <w:rFonts w:ascii="Arial" w:hAnsi="Arial" w:cs="Arial"/>
          <w:color w:val="333333"/>
          <w:kern w:val="0"/>
          <w:sz w:val="20"/>
          <w:szCs w:val="20"/>
        </w:rPr>
        <w:t>to keep the syntax consistent.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On the other hand, if access is more complex, or the cost of accessing the variable is significant, you should use function calls (following the</w:t>
      </w:r>
      <w:r w:rsidRPr="00A27961">
        <w:rPr>
          <w:rFonts w:ascii="Arial" w:hAnsi="Arial" w:cs="Arial"/>
          <w:color w:val="333333"/>
          <w:kern w:val="0"/>
          <w:sz w:val="20"/>
        </w:rPr>
        <w:t> </w:t>
      </w:r>
      <w:hyperlink r:id="rId95" w:anchor="naming" w:history="1">
        <w:r w:rsidRPr="00A27961">
          <w:rPr>
            <w:rFonts w:ascii="Arial" w:hAnsi="Arial" w:cs="Arial"/>
            <w:color w:val="0000FF"/>
            <w:kern w:val="0"/>
            <w:sz w:val="20"/>
            <w:u w:val="single"/>
          </w:rPr>
          <w:t>Naming</w:t>
        </w:r>
      </w:hyperlink>
      <w:r w:rsidRPr="00A27961">
        <w:rPr>
          <w:rFonts w:ascii="Arial" w:hAnsi="Arial" w:cs="Arial"/>
          <w:color w:val="333333"/>
          <w:kern w:val="0"/>
          <w:sz w:val="20"/>
        </w:rPr>
        <w:t> </w:t>
      </w:r>
      <w:r w:rsidRPr="00A27961">
        <w:rPr>
          <w:rFonts w:ascii="Arial" w:hAnsi="Arial" w:cs="Arial"/>
          <w:color w:val="333333"/>
          <w:kern w:val="0"/>
          <w:sz w:val="20"/>
          <w:szCs w:val="20"/>
        </w:rPr>
        <w:t>guidelines) such as</w:t>
      </w:r>
      <w:r w:rsidRPr="00A27961">
        <w:rPr>
          <w:rFonts w:ascii="Arial" w:hAnsi="Arial" w:cs="Arial"/>
          <w:color w:val="333333"/>
          <w:kern w:val="0"/>
          <w:sz w:val="20"/>
        </w:rPr>
        <w:t> </w:t>
      </w:r>
      <w:r w:rsidRPr="00A27961">
        <w:rPr>
          <w:rFonts w:ascii="宋体" w:hAnsi="宋体" w:cs="宋体"/>
          <w:color w:val="006600"/>
          <w:kern w:val="0"/>
        </w:rPr>
        <w:t>get_foo()</w:t>
      </w:r>
      <w:r w:rsidRPr="00A27961">
        <w:rPr>
          <w:rFonts w:ascii="Arial" w:hAnsi="Arial" w:cs="Arial"/>
          <w:color w:val="333333"/>
          <w:kern w:val="0"/>
          <w:sz w:val="20"/>
        </w:rPr>
        <w:t> </w:t>
      </w:r>
      <w:r w:rsidRPr="00A27961">
        <w:rPr>
          <w:rFonts w:ascii="Arial" w:hAnsi="Arial" w:cs="Arial"/>
          <w:color w:val="333333"/>
          <w:kern w:val="0"/>
          <w:sz w:val="20"/>
          <w:szCs w:val="20"/>
        </w:rPr>
        <w:t>and</w:t>
      </w:r>
      <w:r w:rsidRPr="00A27961">
        <w:rPr>
          <w:rFonts w:ascii="Arial" w:hAnsi="Arial" w:cs="Arial"/>
          <w:color w:val="333333"/>
          <w:kern w:val="0"/>
          <w:sz w:val="20"/>
        </w:rPr>
        <w:t> </w:t>
      </w:r>
      <w:r w:rsidRPr="00A27961">
        <w:rPr>
          <w:rFonts w:ascii="宋体" w:hAnsi="宋体" w:cs="宋体"/>
          <w:color w:val="006600"/>
          <w:kern w:val="0"/>
        </w:rPr>
        <w:t>set_foo()</w:t>
      </w:r>
      <w:r w:rsidRPr="00A27961">
        <w:rPr>
          <w:rFonts w:ascii="Arial" w:hAnsi="Arial" w:cs="Arial"/>
          <w:color w:val="333333"/>
          <w:kern w:val="0"/>
          <w:sz w:val="20"/>
          <w:szCs w:val="20"/>
        </w:rPr>
        <w:t>. If the past behavior allowed access through a property, do not bind the new accessor functions to the property. Any code still attempting to access the variable by the old method should break visibly so they are made aware of the change in complexity.</w:t>
      </w:r>
    </w:p>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6" w:name="Naming"/>
      <w:r w:rsidRPr="00A27961">
        <w:rPr>
          <w:rFonts w:ascii="Arial" w:hAnsi="Arial" w:cs="Arial"/>
          <w:b/>
          <w:bCs/>
          <w:color w:val="0066CC"/>
          <w:kern w:val="0"/>
          <w:sz w:val="20"/>
          <w:szCs w:val="20"/>
        </w:rPr>
        <w:t>Naming</w:t>
      </w:r>
      <w:bookmarkEnd w:id="36"/>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96" w:anchor="Naming"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宋体" w:hAnsi="宋体" w:cs="宋体"/>
          <w:color w:val="006600"/>
          <w:kern w:val="0"/>
        </w:rPr>
        <w:t>module_name, package_name, ClassName, method_name, ExceptionName, function_name, GLOBAL_CONSTANT_NAME, global_var_name, instance_var_name, function_parameter_name, local_var_name.</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Names to Avoid</w:t>
      </w:r>
    </w:p>
    <w:p w:rsidR="00A27961" w:rsidRPr="00A27961" w:rsidRDefault="00A27961" w:rsidP="00A27961">
      <w:pPr>
        <w:widowControl/>
        <w:numPr>
          <w:ilvl w:val="0"/>
          <w:numId w:val="32"/>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single character names except for counters or iterators</w:t>
      </w:r>
    </w:p>
    <w:p w:rsidR="00A27961" w:rsidRPr="00A27961" w:rsidRDefault="00A27961" w:rsidP="00A27961">
      <w:pPr>
        <w:widowControl/>
        <w:numPr>
          <w:ilvl w:val="0"/>
          <w:numId w:val="32"/>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dashes (</w:t>
      </w:r>
      <w:r w:rsidRPr="00A27961">
        <w:rPr>
          <w:rFonts w:ascii="宋体" w:hAnsi="宋体" w:cs="宋体"/>
          <w:color w:val="006600"/>
          <w:kern w:val="0"/>
        </w:rPr>
        <w:t>-</w:t>
      </w:r>
      <w:r w:rsidRPr="00A27961">
        <w:rPr>
          <w:rFonts w:ascii="Arial" w:hAnsi="Arial" w:cs="Arial"/>
          <w:color w:val="333333"/>
          <w:kern w:val="0"/>
          <w:sz w:val="20"/>
          <w:szCs w:val="20"/>
        </w:rPr>
        <w:t>) in any package/module name</w:t>
      </w:r>
    </w:p>
    <w:p w:rsidR="00A27961" w:rsidRPr="00A27961" w:rsidRDefault="00A27961" w:rsidP="00A27961">
      <w:pPr>
        <w:widowControl/>
        <w:numPr>
          <w:ilvl w:val="0"/>
          <w:numId w:val="32"/>
        </w:numPr>
        <w:spacing w:before="100" w:beforeAutospacing="1" w:after="100" w:afterAutospacing="1" w:line="240" w:lineRule="auto"/>
        <w:ind w:firstLineChars="0"/>
        <w:rPr>
          <w:rFonts w:ascii="Arial" w:hAnsi="Arial" w:cs="Arial"/>
          <w:color w:val="333333"/>
          <w:kern w:val="0"/>
          <w:sz w:val="20"/>
          <w:szCs w:val="20"/>
        </w:rPr>
      </w:pPr>
      <w:r w:rsidRPr="00A27961">
        <w:rPr>
          <w:rFonts w:ascii="宋体" w:hAnsi="宋体" w:cs="宋体"/>
          <w:color w:val="006600"/>
          <w:kern w:val="0"/>
        </w:rPr>
        <w:t>__double_leading_and_trailing_underscore__</w:t>
      </w:r>
      <w:r w:rsidRPr="00A27961">
        <w:rPr>
          <w:rFonts w:ascii="Arial" w:hAnsi="Arial" w:cs="Arial"/>
          <w:color w:val="333333"/>
          <w:kern w:val="0"/>
          <w:sz w:val="20"/>
        </w:rPr>
        <w:t> </w:t>
      </w:r>
      <w:r w:rsidRPr="00A27961">
        <w:rPr>
          <w:rFonts w:ascii="Arial" w:hAnsi="Arial" w:cs="Arial"/>
          <w:color w:val="333333"/>
          <w:kern w:val="0"/>
          <w:sz w:val="20"/>
          <w:szCs w:val="20"/>
        </w:rPr>
        <w:t>names (reserved by Python)</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Naming Convention</w:t>
      </w:r>
    </w:p>
    <w:p w:rsidR="00A27961" w:rsidRPr="00A27961" w:rsidRDefault="00A27961" w:rsidP="00A27961">
      <w:pPr>
        <w:widowControl/>
        <w:numPr>
          <w:ilvl w:val="0"/>
          <w:numId w:val="33"/>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"Internal" means internal to a module or protected or private within a class.</w:t>
      </w:r>
    </w:p>
    <w:p w:rsidR="00A27961" w:rsidRPr="00A27961" w:rsidRDefault="00A27961" w:rsidP="00A27961">
      <w:pPr>
        <w:widowControl/>
        <w:numPr>
          <w:ilvl w:val="0"/>
          <w:numId w:val="33"/>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lastRenderedPageBreak/>
        <w:t>Prepending a single underscore (</w:t>
      </w:r>
      <w:r w:rsidRPr="00A27961">
        <w:rPr>
          <w:rFonts w:ascii="宋体" w:hAnsi="宋体" w:cs="宋体"/>
          <w:color w:val="006600"/>
          <w:kern w:val="0"/>
        </w:rPr>
        <w:t>_</w:t>
      </w:r>
      <w:r w:rsidRPr="00A27961">
        <w:rPr>
          <w:rFonts w:ascii="Arial" w:hAnsi="Arial" w:cs="Arial"/>
          <w:color w:val="333333"/>
          <w:kern w:val="0"/>
          <w:sz w:val="20"/>
          <w:szCs w:val="20"/>
        </w:rPr>
        <w:t>) has some support for protecting module variables and functions (not included with</w:t>
      </w:r>
      <w:r w:rsidRPr="00A27961">
        <w:rPr>
          <w:rFonts w:ascii="Arial" w:hAnsi="Arial" w:cs="Arial"/>
          <w:color w:val="333333"/>
          <w:kern w:val="0"/>
          <w:sz w:val="20"/>
        </w:rPr>
        <w:t> </w:t>
      </w:r>
      <w:r w:rsidRPr="00A27961">
        <w:rPr>
          <w:rFonts w:ascii="宋体" w:hAnsi="宋体" w:cs="宋体"/>
          <w:color w:val="006600"/>
          <w:kern w:val="0"/>
        </w:rPr>
        <w:t>import * from</w:t>
      </w:r>
      <w:r w:rsidRPr="00A27961">
        <w:rPr>
          <w:rFonts w:ascii="Arial" w:hAnsi="Arial" w:cs="Arial"/>
          <w:color w:val="333333"/>
          <w:kern w:val="0"/>
          <w:sz w:val="20"/>
          <w:szCs w:val="20"/>
        </w:rPr>
        <w:t>). Prepending a double underscore (</w:t>
      </w:r>
      <w:r w:rsidRPr="00A27961">
        <w:rPr>
          <w:rFonts w:ascii="宋体" w:hAnsi="宋体" w:cs="宋体"/>
          <w:color w:val="006600"/>
          <w:kern w:val="0"/>
        </w:rPr>
        <w:t>__</w:t>
      </w:r>
      <w:r w:rsidRPr="00A27961">
        <w:rPr>
          <w:rFonts w:ascii="Arial" w:hAnsi="Arial" w:cs="Arial"/>
          <w:color w:val="333333"/>
          <w:kern w:val="0"/>
          <w:sz w:val="20"/>
          <w:szCs w:val="20"/>
        </w:rPr>
        <w:t>) to an instance variable or method effectively serves to make the variable or method private to its class (using name mangling).</w:t>
      </w:r>
    </w:p>
    <w:p w:rsidR="00A27961" w:rsidRPr="00A27961" w:rsidRDefault="00A27961" w:rsidP="00A27961">
      <w:pPr>
        <w:widowControl/>
        <w:numPr>
          <w:ilvl w:val="0"/>
          <w:numId w:val="33"/>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Place related classes and top-level functions together in a module. Unlike Java, there is no need to limit yourself to one class per module.</w:t>
      </w:r>
    </w:p>
    <w:p w:rsidR="00A27961" w:rsidRPr="00A27961" w:rsidRDefault="00A27961" w:rsidP="00A27961">
      <w:pPr>
        <w:widowControl/>
        <w:numPr>
          <w:ilvl w:val="0"/>
          <w:numId w:val="33"/>
        </w:numPr>
        <w:spacing w:before="100" w:beforeAutospacing="1" w:after="100" w:afterAutospacing="1" w:line="240" w:lineRule="auto"/>
        <w:ind w:firstLineChars="0"/>
        <w:rPr>
          <w:rFonts w:ascii="Arial" w:hAnsi="Arial" w:cs="Arial"/>
          <w:color w:val="333333"/>
          <w:kern w:val="0"/>
          <w:sz w:val="20"/>
          <w:szCs w:val="20"/>
        </w:rPr>
      </w:pPr>
      <w:r w:rsidRPr="00A27961">
        <w:rPr>
          <w:rFonts w:ascii="Arial" w:hAnsi="Arial" w:cs="Arial"/>
          <w:color w:val="333333"/>
          <w:kern w:val="0"/>
          <w:sz w:val="20"/>
          <w:szCs w:val="20"/>
        </w:rPr>
        <w:t>Use CapWords for class names, but lower_with_under.py for module names. Although there are many existing modules named CapWords.py, this is now discouraged because it's confusing when the module happens to be named after a class. ("wait -- did I write</w:t>
      </w:r>
      <w:r w:rsidRPr="00A27961">
        <w:rPr>
          <w:rFonts w:ascii="Arial" w:hAnsi="Arial" w:cs="Arial"/>
          <w:color w:val="333333"/>
          <w:kern w:val="0"/>
          <w:sz w:val="20"/>
        </w:rPr>
        <w:t> </w:t>
      </w:r>
      <w:r w:rsidRPr="00A27961">
        <w:rPr>
          <w:rFonts w:ascii="宋体" w:hAnsi="宋体" w:cs="宋体"/>
          <w:color w:val="006600"/>
          <w:kern w:val="0"/>
        </w:rPr>
        <w:t>import StringIO</w:t>
      </w:r>
      <w:r w:rsidRPr="00A27961">
        <w:rPr>
          <w:rFonts w:ascii="Arial" w:hAnsi="Arial" w:cs="Arial"/>
          <w:color w:val="333333"/>
          <w:kern w:val="0"/>
          <w:sz w:val="20"/>
        </w:rPr>
        <w:t> </w:t>
      </w:r>
      <w:r w:rsidRPr="00A27961">
        <w:rPr>
          <w:rFonts w:ascii="Arial" w:hAnsi="Arial" w:cs="Arial"/>
          <w:color w:val="333333"/>
          <w:kern w:val="0"/>
          <w:sz w:val="20"/>
          <w:szCs w:val="20"/>
        </w:rPr>
        <w:t>or</w:t>
      </w:r>
      <w:r w:rsidRPr="00A27961">
        <w:rPr>
          <w:rFonts w:ascii="Arial" w:hAnsi="Arial" w:cs="Arial"/>
          <w:color w:val="333333"/>
          <w:kern w:val="0"/>
          <w:sz w:val="20"/>
        </w:rPr>
        <w:t> </w:t>
      </w:r>
      <w:r w:rsidRPr="00A27961">
        <w:rPr>
          <w:rFonts w:ascii="宋体" w:hAnsi="宋体" w:cs="宋体"/>
          <w:color w:val="006600"/>
          <w:kern w:val="0"/>
        </w:rPr>
        <w:t>from StringIO import StringIO</w:t>
      </w:r>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b/>
          <w:bCs/>
          <w:color w:val="667799"/>
          <w:kern w:val="0"/>
          <w:sz w:val="18"/>
        </w:rPr>
        <w:t>Guidelines derived from Guido's Recommendations</w:t>
      </w:r>
    </w:p>
    <w:tbl>
      <w:tblPr>
        <w:tblW w:w="0" w:type="auto"/>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2118"/>
        <w:gridCol w:w="2520"/>
        <w:gridCol w:w="4028"/>
      </w:tblGrid>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jc w:val="center"/>
              <w:rPr>
                <w:rFonts w:ascii="宋体" w:hAnsi="宋体" w:cs="宋体"/>
                <w:b/>
                <w:bCs/>
                <w:kern w:val="0"/>
                <w:sz w:val="20"/>
                <w:szCs w:val="20"/>
              </w:rPr>
            </w:pPr>
            <w:r w:rsidRPr="00A27961">
              <w:rPr>
                <w:rFonts w:ascii="宋体" w:hAnsi="宋体" w:cs="宋体"/>
                <w:b/>
                <w:bCs/>
                <w:kern w:val="0"/>
                <w:sz w:val="20"/>
                <w:szCs w:val="20"/>
              </w:rPr>
              <w:t>Type</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jc w:val="center"/>
              <w:rPr>
                <w:rFonts w:ascii="宋体" w:hAnsi="宋体" w:cs="宋体"/>
                <w:b/>
                <w:bCs/>
                <w:kern w:val="0"/>
                <w:sz w:val="20"/>
                <w:szCs w:val="20"/>
              </w:rPr>
            </w:pPr>
            <w:r w:rsidRPr="00A27961">
              <w:rPr>
                <w:rFonts w:ascii="宋体" w:hAnsi="宋体" w:cs="宋体"/>
                <w:b/>
                <w:bCs/>
                <w:kern w:val="0"/>
                <w:sz w:val="20"/>
                <w:szCs w:val="20"/>
              </w:rPr>
              <w:t>Public</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jc w:val="center"/>
              <w:rPr>
                <w:rFonts w:ascii="宋体" w:hAnsi="宋体" w:cs="宋体"/>
                <w:b/>
                <w:bCs/>
                <w:kern w:val="0"/>
                <w:sz w:val="20"/>
                <w:szCs w:val="20"/>
              </w:rPr>
            </w:pPr>
            <w:r w:rsidRPr="00A27961">
              <w:rPr>
                <w:rFonts w:ascii="宋体" w:hAnsi="宋体" w:cs="宋体"/>
                <w:b/>
                <w:bCs/>
                <w:kern w:val="0"/>
                <w:sz w:val="20"/>
                <w:szCs w:val="20"/>
              </w:rPr>
              <w:t>Internal</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Packages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Modules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_lower_with_under</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Classes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CapWords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_CapWords</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Exceptions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CapWords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Functions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_lower_with_under()</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Global/Class Constants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CAPS_WITH_UNDER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_CAPS_WITH_UNDER</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Global/Class Variables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_lower_with_under</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Instance Variables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_lower_with_under (protected) or __lower_with_under (private)</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Method Names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_lower_with_under() (protected) or __lower_with_under() (private)</w:t>
            </w: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Function/Method Parameters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p>
        </w:tc>
      </w:tr>
      <w:tr w:rsidR="00A27961" w:rsidRPr="00A27961" w:rsidTr="00A27961">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kern w:val="0"/>
                <w:sz w:val="20"/>
                <w:szCs w:val="20"/>
              </w:rPr>
              <w:t>Local Variables</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r w:rsidRPr="00A27961">
              <w:rPr>
                <w:rFonts w:ascii="宋体" w:hAnsi="宋体" w:cs="宋体"/>
                <w:color w:val="006600"/>
                <w:kern w:val="0"/>
              </w:rPr>
              <w:t>lower_with_under</w:t>
            </w:r>
          </w:p>
        </w:tc>
        <w:tc>
          <w:tcPr>
            <w:tcW w:w="0" w:type="auto"/>
            <w:tcBorders>
              <w:top w:val="single" w:sz="6" w:space="0" w:color="CCCCCC"/>
              <w:left w:val="single" w:sz="6" w:space="0" w:color="CCCCCC"/>
              <w:bottom w:val="single" w:sz="6" w:space="0" w:color="CCCCCC"/>
              <w:right w:val="single" w:sz="6" w:space="0" w:color="CCCCCC"/>
            </w:tcBorders>
            <w:tcMar>
              <w:top w:w="30" w:type="dxa"/>
              <w:left w:w="180" w:type="dxa"/>
              <w:bottom w:w="30" w:type="dxa"/>
              <w:right w:w="180" w:type="dxa"/>
            </w:tcMar>
            <w:vAlign w:val="center"/>
            <w:hideMark/>
          </w:tcPr>
          <w:p w:rsidR="00A27961" w:rsidRPr="00A27961" w:rsidRDefault="00A27961" w:rsidP="00A27961">
            <w:pPr>
              <w:widowControl/>
              <w:spacing w:line="240" w:lineRule="auto"/>
              <w:ind w:firstLineChars="0" w:firstLine="0"/>
              <w:rPr>
                <w:rFonts w:ascii="宋体" w:hAnsi="宋体" w:cs="宋体"/>
                <w:kern w:val="0"/>
                <w:sz w:val="20"/>
                <w:szCs w:val="20"/>
              </w:rPr>
            </w:pPr>
          </w:p>
        </w:tc>
      </w:tr>
    </w:tbl>
    <w:p w:rsidR="00A27961" w:rsidRPr="00A27961" w:rsidRDefault="00A27961" w:rsidP="00A27961">
      <w:pPr>
        <w:widowControl/>
        <w:numPr>
          <w:ilvl w:val="0"/>
          <w:numId w:val="9"/>
        </w:numPr>
        <w:tabs>
          <w:tab w:val="clear" w:pos="432"/>
        </w:tabs>
        <w:spacing w:before="480" w:after="240" w:line="240" w:lineRule="auto"/>
        <w:ind w:left="-300" w:firstLineChars="0" w:firstLine="0"/>
        <w:outlineLvl w:val="2"/>
        <w:rPr>
          <w:rFonts w:ascii="Arial" w:hAnsi="Arial" w:cs="Arial"/>
          <w:b/>
          <w:bCs/>
          <w:color w:val="0066CC"/>
          <w:kern w:val="0"/>
          <w:sz w:val="20"/>
          <w:szCs w:val="20"/>
        </w:rPr>
      </w:pPr>
      <w:bookmarkStart w:id="37" w:name="Main"/>
      <w:r w:rsidRPr="00A27961">
        <w:rPr>
          <w:rFonts w:ascii="Arial" w:hAnsi="Arial" w:cs="Arial"/>
          <w:b/>
          <w:bCs/>
          <w:color w:val="0066CC"/>
          <w:kern w:val="0"/>
          <w:sz w:val="20"/>
          <w:szCs w:val="20"/>
        </w:rPr>
        <w:t>Main</w:t>
      </w:r>
      <w:bookmarkEnd w:id="37"/>
    </w:p>
    <w:p w:rsidR="00A27961" w:rsidRPr="00A27961" w:rsidRDefault="00CB2653" w:rsidP="00A27961">
      <w:pPr>
        <w:widowControl/>
        <w:spacing w:line="240" w:lineRule="auto"/>
        <w:ind w:firstLineChars="0" w:firstLine="0"/>
        <w:rPr>
          <w:rFonts w:ascii="Arial" w:hAnsi="Arial" w:cs="Arial"/>
          <w:color w:val="333333"/>
          <w:kern w:val="0"/>
          <w:sz w:val="20"/>
          <w:szCs w:val="20"/>
        </w:rPr>
      </w:pPr>
      <w:hyperlink r:id="rId97" w:anchor="Main" w:history="1">
        <w:r w:rsidR="00A27961" w:rsidRPr="00A27961">
          <w:rPr>
            <w:rFonts w:ascii="Arial" w:hAnsi="Arial" w:cs="Arial"/>
            <w:color w:val="0000FF"/>
            <w:kern w:val="0"/>
            <w:sz w:val="18"/>
            <w:u w:val="single"/>
          </w:rPr>
          <w:t>link</w:t>
        </w:r>
      </w:hyperlink>
      <w:r w:rsidR="00A27961" w:rsidRPr="00A27961">
        <w:rPr>
          <w:rFonts w:ascii="宋体" w:hAnsi="宋体" w:cs="宋体"/>
          <w:color w:val="333333"/>
          <w:kern w:val="0"/>
          <w:sz w:val="20"/>
        </w:rPr>
        <w:t>▽</w:t>
      </w:r>
    </w:p>
    <w:p w:rsidR="00A27961" w:rsidRPr="00A27961" w:rsidRDefault="00A27961" w:rsidP="00A27961">
      <w:pPr>
        <w:widowControl/>
        <w:spacing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Even a file meant to be used as a script should be importable and a mere import should not have the side effect of executing the script's main functionality. The main functionality should be in a main() function.</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lastRenderedPageBreak/>
        <w:t>In Python,</w:t>
      </w:r>
      <w:r w:rsidRPr="00A27961">
        <w:rPr>
          <w:rFonts w:ascii="Arial" w:hAnsi="Arial" w:cs="Arial"/>
          <w:color w:val="333333"/>
          <w:kern w:val="0"/>
          <w:sz w:val="20"/>
        </w:rPr>
        <w:t> </w:t>
      </w:r>
      <w:r w:rsidRPr="00A27961">
        <w:rPr>
          <w:rFonts w:ascii="宋体" w:hAnsi="宋体" w:cs="宋体"/>
          <w:color w:val="006600"/>
          <w:kern w:val="0"/>
        </w:rPr>
        <w:t>pychecker</w:t>
      </w:r>
      <w:r w:rsidRPr="00A27961">
        <w:rPr>
          <w:rFonts w:ascii="Arial" w:hAnsi="Arial" w:cs="Arial"/>
          <w:color w:val="333333"/>
          <w:kern w:val="0"/>
          <w:sz w:val="20"/>
          <w:szCs w:val="20"/>
        </w:rPr>
        <w:t>,</w:t>
      </w:r>
      <w:r w:rsidRPr="00A27961">
        <w:rPr>
          <w:rFonts w:ascii="Arial" w:hAnsi="Arial" w:cs="Arial"/>
          <w:color w:val="333333"/>
          <w:kern w:val="0"/>
          <w:sz w:val="20"/>
        </w:rPr>
        <w:t> </w:t>
      </w:r>
      <w:r w:rsidRPr="00A27961">
        <w:rPr>
          <w:rFonts w:ascii="宋体" w:hAnsi="宋体" w:cs="宋体"/>
          <w:color w:val="006600"/>
          <w:kern w:val="0"/>
        </w:rPr>
        <w:t>pydoc</w:t>
      </w:r>
      <w:r w:rsidRPr="00A27961">
        <w:rPr>
          <w:rFonts w:ascii="Arial" w:hAnsi="Arial" w:cs="Arial"/>
          <w:color w:val="333333"/>
          <w:kern w:val="0"/>
          <w:sz w:val="20"/>
          <w:szCs w:val="20"/>
        </w:rPr>
        <w:t>, and unit tests require modules to be importable. Your code should always check</w:t>
      </w:r>
      <w:r w:rsidRPr="00A27961">
        <w:rPr>
          <w:rFonts w:ascii="Arial" w:hAnsi="Arial" w:cs="Arial"/>
          <w:color w:val="333333"/>
          <w:kern w:val="0"/>
          <w:sz w:val="20"/>
        </w:rPr>
        <w:t> </w:t>
      </w:r>
      <w:r w:rsidRPr="00A27961">
        <w:rPr>
          <w:rFonts w:ascii="宋体" w:hAnsi="宋体" w:cs="宋体"/>
          <w:color w:val="006600"/>
          <w:kern w:val="0"/>
        </w:rPr>
        <w:t>if __name__ == '__main__'</w:t>
      </w:r>
      <w:r w:rsidRPr="00A27961">
        <w:rPr>
          <w:rFonts w:ascii="Arial" w:hAnsi="Arial" w:cs="Arial"/>
          <w:color w:val="333333"/>
          <w:kern w:val="0"/>
          <w:sz w:val="20"/>
        </w:rPr>
        <w:t> </w:t>
      </w:r>
      <w:r w:rsidRPr="00A27961">
        <w:rPr>
          <w:rFonts w:ascii="Arial" w:hAnsi="Arial" w:cs="Arial"/>
          <w:color w:val="333333"/>
          <w:kern w:val="0"/>
          <w:sz w:val="20"/>
          <w:szCs w:val="20"/>
        </w:rPr>
        <w:t>before executing your main program so that the main program is not executed when the module is imported.</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def main():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if __name__ == '__main__':</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r w:rsidRPr="00A27961">
        <w:rPr>
          <w:rFonts w:ascii="宋体" w:hAnsi="宋体" w:cs="宋体"/>
          <w:color w:val="006600"/>
          <w:kern w:val="0"/>
          <w:sz w:val="20"/>
          <w:szCs w:val="20"/>
        </w:rPr>
        <w:t xml:space="preserve">  </w:t>
      </w:r>
      <w:r w:rsidRPr="00A27961">
        <w:rPr>
          <w:rFonts w:ascii="宋体" w:hAnsi="宋体" w:cs="宋体"/>
          <w:color w:val="006600"/>
          <w:kern w:val="0"/>
          <w:sz w:val="20"/>
        </w:rPr>
        <w:t xml:space="preserve">  </w:t>
      </w:r>
      <w:r w:rsidRPr="00A27961">
        <w:rPr>
          <w:rFonts w:ascii="宋体" w:hAnsi="宋体" w:cs="宋体"/>
          <w:color w:val="006600"/>
          <w:kern w:val="0"/>
          <w:sz w:val="20"/>
          <w:szCs w:val="20"/>
        </w:rPr>
        <w:t>main()</w:t>
      </w:r>
    </w:p>
    <w:p w:rsidR="00A27961" w:rsidRPr="00A27961" w:rsidRDefault="00A27961" w:rsidP="00A27961">
      <w:pPr>
        <w:widowControl/>
        <w:pBdr>
          <w:top w:val="single" w:sz="6" w:space="3" w:color="F0FFF0"/>
          <w:left w:val="single" w:sz="36" w:space="9" w:color="F0FFF0"/>
          <w:bottom w:val="single" w:sz="6" w:space="3" w:color="F0FFF0"/>
          <w:right w:val="single" w:sz="6" w:space="9" w:color="F0FFF0"/>
        </w:pBdr>
        <w:shd w:val="clear" w:color="auto" w:fill="F8FF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color w:val="006600"/>
          <w:kern w:val="0"/>
          <w:sz w:val="20"/>
          <w:szCs w:val="20"/>
        </w:rPr>
      </w:pP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All code at the top level will be executed when the module is imported. Be careful not to call functions, create objects, or perform other operations that should not be executed when the file is being</w:t>
      </w:r>
      <w:r w:rsidRPr="00A27961">
        <w:rPr>
          <w:rFonts w:ascii="Arial" w:hAnsi="Arial" w:cs="Arial"/>
          <w:color w:val="333333"/>
          <w:kern w:val="0"/>
          <w:sz w:val="20"/>
        </w:rPr>
        <w:t> </w:t>
      </w:r>
      <w:r w:rsidRPr="00A27961">
        <w:rPr>
          <w:rFonts w:ascii="宋体" w:hAnsi="宋体" w:cs="宋体"/>
          <w:color w:val="006600"/>
          <w:kern w:val="0"/>
        </w:rPr>
        <w:t>pycheck</w:t>
      </w:r>
      <w:r w:rsidRPr="00A27961">
        <w:rPr>
          <w:rFonts w:ascii="Arial" w:hAnsi="Arial" w:cs="Arial"/>
          <w:color w:val="333333"/>
          <w:kern w:val="0"/>
          <w:sz w:val="20"/>
          <w:szCs w:val="20"/>
        </w:rPr>
        <w:t>ed or</w:t>
      </w:r>
      <w:r w:rsidRPr="00A27961">
        <w:rPr>
          <w:rFonts w:ascii="Arial" w:hAnsi="Arial" w:cs="Arial"/>
          <w:color w:val="333333"/>
          <w:kern w:val="0"/>
          <w:sz w:val="20"/>
        </w:rPr>
        <w:t> </w:t>
      </w:r>
      <w:r w:rsidRPr="00A27961">
        <w:rPr>
          <w:rFonts w:ascii="宋体" w:hAnsi="宋体" w:cs="宋体"/>
          <w:color w:val="006600"/>
          <w:kern w:val="0"/>
        </w:rPr>
        <w:t>pydoc</w:t>
      </w:r>
      <w:r w:rsidRPr="00A27961">
        <w:rPr>
          <w:rFonts w:ascii="Arial" w:hAnsi="Arial" w:cs="Arial"/>
          <w:color w:val="333333"/>
          <w:kern w:val="0"/>
          <w:sz w:val="20"/>
          <w:szCs w:val="20"/>
        </w:rPr>
        <w:t>ed.</w:t>
      </w:r>
    </w:p>
    <w:p w:rsidR="00A27961" w:rsidRPr="00A27961" w:rsidRDefault="00A27961" w:rsidP="00A27961">
      <w:pPr>
        <w:widowControl/>
        <w:numPr>
          <w:ilvl w:val="0"/>
          <w:numId w:val="9"/>
        </w:numPr>
        <w:tabs>
          <w:tab w:val="clear" w:pos="432"/>
        </w:tabs>
        <w:spacing w:before="480" w:after="240" w:line="240" w:lineRule="auto"/>
        <w:ind w:left="-600" w:firstLineChars="0" w:firstLine="0"/>
        <w:outlineLvl w:val="1"/>
        <w:rPr>
          <w:rFonts w:ascii="Arial" w:hAnsi="Arial" w:cs="Arial"/>
          <w:b/>
          <w:bCs/>
          <w:color w:val="0066CC"/>
          <w:kern w:val="0"/>
        </w:rPr>
      </w:pPr>
      <w:r w:rsidRPr="00A27961">
        <w:rPr>
          <w:rFonts w:ascii="Arial" w:hAnsi="Arial" w:cs="Arial"/>
          <w:b/>
          <w:bCs/>
          <w:color w:val="0066CC"/>
          <w:kern w:val="0"/>
        </w:rPr>
        <w:t>Parting Words</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i/>
          <w:iCs/>
          <w:color w:val="333333"/>
          <w:kern w:val="0"/>
          <w:sz w:val="20"/>
        </w:rPr>
        <w:t>BE CONSISTENT</w:t>
      </w:r>
      <w:r w:rsidRPr="00A27961">
        <w:rPr>
          <w:rFonts w:ascii="Arial" w:hAnsi="Arial" w:cs="Arial"/>
          <w:color w:val="333333"/>
          <w:kern w:val="0"/>
          <w:sz w:val="20"/>
          <w:szCs w:val="20"/>
        </w:rPr>
        <w:t>.</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If you're editing code, take a few minutes to look at the code around you and determine its style. If they use spaces around all their arithmetic operators, you should too. If their comments have little boxes of hash marks around them, make your comments have little boxes of hash marks around them too.</w:t>
      </w:r>
    </w:p>
    <w:p w:rsidR="00A27961" w:rsidRPr="00A27961" w:rsidRDefault="00A27961" w:rsidP="00A27961">
      <w:pPr>
        <w:widowControl/>
        <w:spacing w:before="100" w:beforeAutospacing="1" w:after="100" w:afterAutospacing="1" w:line="240" w:lineRule="auto"/>
        <w:ind w:firstLineChars="0" w:firstLine="0"/>
        <w:rPr>
          <w:rFonts w:ascii="Arial" w:hAnsi="Arial" w:cs="Arial"/>
          <w:color w:val="333333"/>
          <w:kern w:val="0"/>
          <w:sz w:val="20"/>
          <w:szCs w:val="20"/>
        </w:rPr>
      </w:pPr>
      <w:r w:rsidRPr="00A27961">
        <w:rPr>
          <w:rFonts w:ascii="Arial" w:hAnsi="Arial" w:cs="Arial"/>
          <w:color w:val="333333"/>
          <w:kern w:val="0"/>
          <w:sz w:val="20"/>
          <w:szCs w:val="20"/>
        </w:rPr>
        <w:t>The point of having style guidelines is to have a common vocabulary of coding so people can concentrate on what you're saying rather than on how you're saying it. We present global style rules here so people know the vocabulary, but local style is also important. If code you add to a file looks drastically different from the existing code around it, it throws readers out of their rhythm when they go to read it. Avoid this.</w:t>
      </w:r>
    </w:p>
    <w:p w:rsidR="00A27961" w:rsidRPr="00A27961" w:rsidRDefault="00A27961" w:rsidP="00A27961">
      <w:pPr>
        <w:widowControl/>
        <w:spacing w:before="100" w:beforeAutospacing="1" w:after="100" w:afterAutospacing="1" w:line="240" w:lineRule="auto"/>
        <w:ind w:firstLineChars="0" w:firstLine="0"/>
        <w:jc w:val="right"/>
        <w:rPr>
          <w:rFonts w:ascii="Arial" w:hAnsi="Arial" w:cs="Arial"/>
          <w:color w:val="333333"/>
          <w:kern w:val="0"/>
          <w:sz w:val="20"/>
          <w:szCs w:val="20"/>
        </w:rPr>
      </w:pPr>
      <w:r w:rsidRPr="00A27961">
        <w:rPr>
          <w:rFonts w:ascii="Arial" w:hAnsi="Arial" w:cs="Arial"/>
          <w:color w:val="333333"/>
          <w:kern w:val="0"/>
          <w:sz w:val="20"/>
          <w:szCs w:val="20"/>
        </w:rPr>
        <w:t>Revision 2.48</w:t>
      </w:r>
    </w:p>
    <w:p w:rsidR="00B34700" w:rsidRPr="004F0938" w:rsidRDefault="00B34700" w:rsidP="004F0938">
      <w:pPr>
        <w:ind w:firstLine="480"/>
      </w:pPr>
    </w:p>
    <w:sectPr w:rsidR="00B34700" w:rsidRPr="004F0938" w:rsidSect="004058F3">
      <w:headerReference w:type="even" r:id="rId98"/>
      <w:headerReference w:type="default" r:id="rId99"/>
      <w:footerReference w:type="even" r:id="rId100"/>
      <w:footerReference w:type="default" r:id="rId101"/>
      <w:headerReference w:type="first" r:id="rId102"/>
      <w:footerReference w:type="first" r:id="rId10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5654" w:rsidRDefault="002A5654" w:rsidP="00B34700">
      <w:pPr>
        <w:ind w:firstLine="480"/>
      </w:pPr>
      <w:r>
        <w:separator/>
      </w:r>
    </w:p>
  </w:endnote>
  <w:endnote w:type="continuationSeparator" w:id="1">
    <w:p w:rsidR="002A5654" w:rsidRDefault="002A5654" w:rsidP="00B34700">
      <w:pPr>
        <w:ind w:firstLine="48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华文仿宋">
    <w:panose1 w:val="02010600040101010101"/>
    <w:charset w:val="86"/>
    <w:family w:val="auto"/>
    <w:pitch w:val="variable"/>
    <w:sig w:usb0="00000287" w:usb1="080F0000" w:usb2="00000010" w:usb3="00000000" w:csb0="0004009F" w:csb1="00000000"/>
  </w:font>
  <w:font w:name="仿宋_GB2312">
    <w:altName w:val="黑体"/>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B2E" w:rsidRDefault="00CB2653" w:rsidP="00B34700">
    <w:pPr>
      <w:pStyle w:val="a8"/>
      <w:framePr w:wrap="around" w:vAnchor="text" w:hAnchor="margin" w:xAlign="right" w:y="1"/>
      <w:ind w:firstLine="360"/>
      <w:rPr>
        <w:rStyle w:val="a9"/>
      </w:rPr>
    </w:pPr>
    <w:r>
      <w:rPr>
        <w:rStyle w:val="a9"/>
      </w:rPr>
      <w:fldChar w:fldCharType="begin"/>
    </w:r>
    <w:r w:rsidR="00363B2E">
      <w:rPr>
        <w:rStyle w:val="a9"/>
      </w:rPr>
      <w:instrText xml:space="preserve">PAGE  </w:instrText>
    </w:r>
    <w:r>
      <w:rPr>
        <w:rStyle w:val="a9"/>
      </w:rPr>
      <w:fldChar w:fldCharType="end"/>
    </w:r>
  </w:p>
  <w:p w:rsidR="00363B2E" w:rsidRDefault="00363B2E" w:rsidP="00B34700">
    <w:pPr>
      <w:pStyle w:val="a8"/>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B2E" w:rsidRDefault="00363B2E" w:rsidP="002E10B7">
    <w:pPr>
      <w:pStyle w:val="a8"/>
      <w:framePr w:wrap="around" w:vAnchor="text" w:hAnchor="page" w:x="9541" w:y="-1"/>
      <w:ind w:firstLineChars="0" w:firstLine="0"/>
      <w:rPr>
        <w:rStyle w:val="a9"/>
      </w:rPr>
    </w:pPr>
    <w:r>
      <w:rPr>
        <w:rStyle w:val="a9"/>
        <w:rFonts w:hint="eastAsia"/>
      </w:rPr>
      <w:t>第</w:t>
    </w:r>
    <w:r w:rsidR="00CB2653">
      <w:rPr>
        <w:rStyle w:val="a9"/>
      </w:rPr>
      <w:fldChar w:fldCharType="begin"/>
    </w:r>
    <w:r>
      <w:rPr>
        <w:rStyle w:val="a9"/>
      </w:rPr>
      <w:instrText xml:space="preserve">PAGE  </w:instrText>
    </w:r>
    <w:r w:rsidR="00CB2653">
      <w:rPr>
        <w:rStyle w:val="a9"/>
      </w:rPr>
      <w:fldChar w:fldCharType="separate"/>
    </w:r>
    <w:r w:rsidR="00EE7CB6">
      <w:rPr>
        <w:rStyle w:val="a9"/>
        <w:noProof/>
      </w:rPr>
      <w:t>1</w:t>
    </w:r>
    <w:r w:rsidR="00CB2653">
      <w:rPr>
        <w:rStyle w:val="a9"/>
      </w:rPr>
      <w:fldChar w:fldCharType="end"/>
    </w:r>
    <w:r>
      <w:rPr>
        <w:rStyle w:val="a9"/>
        <w:rFonts w:hint="eastAsia"/>
      </w:rPr>
      <w:t>页</w:t>
    </w:r>
  </w:p>
  <w:p w:rsidR="00363B2E" w:rsidRDefault="00363B2E" w:rsidP="00B34700">
    <w:pPr>
      <w:pStyle w:val="a8"/>
      <w:ind w:right="360" w:firstLineChars="0" w:firstLine="0"/>
      <w:jc w:val="both"/>
      <w:rPr>
        <w:rFonts w:ascii="宋体" w:hAnsi="宋体"/>
        <w:sz w:val="21"/>
        <w:szCs w:val="21"/>
      </w:rPr>
    </w:pPr>
    <w:r>
      <w:rPr>
        <w:sz w:val="21"/>
        <w:szCs w:val="21"/>
      </w:rPr>
      <w:t>&lt;</w:t>
    </w:r>
    <w:r>
      <w:rPr>
        <w:rFonts w:hAnsi="宋体" w:hint="eastAsia"/>
        <w:sz w:val="21"/>
        <w:szCs w:val="21"/>
      </w:rPr>
      <w:t>以上</w:t>
    </w:r>
    <w:r>
      <w:rPr>
        <w:rFonts w:hAnsi="宋体"/>
        <w:sz w:val="21"/>
        <w:szCs w:val="21"/>
      </w:rPr>
      <w:t>所有信息均为中兴通讯股份有限公司</w:t>
    </w:r>
    <w:r>
      <w:rPr>
        <w:rFonts w:hAnsi="宋体" w:hint="eastAsia"/>
        <w:sz w:val="21"/>
        <w:szCs w:val="21"/>
      </w:rPr>
      <w:t>所有</w:t>
    </w:r>
    <w:r>
      <w:rPr>
        <w:rFonts w:hAnsi="宋体"/>
        <w:sz w:val="21"/>
        <w:szCs w:val="21"/>
      </w:rPr>
      <w:t>，不</w:t>
    </w:r>
    <w:r>
      <w:rPr>
        <w:rFonts w:hAnsi="宋体" w:hint="eastAsia"/>
        <w:sz w:val="21"/>
        <w:szCs w:val="21"/>
      </w:rPr>
      <w:t>得</w:t>
    </w:r>
    <w:r>
      <w:rPr>
        <w:rFonts w:hAnsi="宋体"/>
        <w:sz w:val="21"/>
        <w:szCs w:val="21"/>
      </w:rPr>
      <w:t>外传</w:t>
    </w:r>
    <w:r>
      <w:rPr>
        <w:sz w:val="21"/>
        <w:szCs w:val="21"/>
      </w:rPr>
      <w:t>&gt;</w:t>
    </w:r>
    <w:r>
      <w:rPr>
        <w:rFonts w:ascii="宋体" w:hAnsi="宋体" w:hint="eastAsia"/>
        <w:sz w:val="21"/>
        <w:szCs w:val="21"/>
      </w:rPr>
      <w:t xml:space="preserve"> </w:t>
    </w:r>
    <w:r>
      <w:rPr>
        <w:rFonts w:ascii="宋体" w:hAnsi="宋体" w:hint="eastAsia"/>
        <w:sz w:val="21"/>
        <w:szCs w:val="21"/>
      </w:rPr>
      <w:tab/>
    </w:r>
  </w:p>
  <w:p w:rsidR="00363B2E" w:rsidRDefault="00363B2E" w:rsidP="00B34700">
    <w:pPr>
      <w:pStyle w:val="a8"/>
      <w:ind w:right="360" w:firstLineChars="0" w:firstLine="0"/>
      <w:jc w:val="both"/>
      <w:rPr>
        <w:rFonts w:ascii="宋体" w:hAnsi="宋体"/>
        <w:sz w:val="21"/>
        <w:szCs w:val="21"/>
      </w:rPr>
    </w:pPr>
    <w:r>
      <w:rPr>
        <w:rFonts w:hint="eastAsia"/>
        <w:sz w:val="21"/>
        <w:szCs w:val="21"/>
      </w:rPr>
      <w:t xml:space="preserve">All Rights reserved, No Spreading abroad without </w:t>
    </w:r>
    <w:r>
      <w:rPr>
        <w:sz w:val="21"/>
        <w:szCs w:val="21"/>
      </w:rPr>
      <w:t>Permission</w:t>
    </w:r>
    <w:r>
      <w:rPr>
        <w:rFonts w:hint="eastAsia"/>
        <w:sz w:val="21"/>
        <w:szCs w:val="21"/>
      </w:rPr>
      <w:t xml:space="preserve"> of ZTE</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B2E" w:rsidRDefault="00363B2E" w:rsidP="00B34700">
    <w:pPr>
      <w:pStyle w:val="a8"/>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5654" w:rsidRDefault="002A5654" w:rsidP="00B34700">
      <w:pPr>
        <w:ind w:firstLine="480"/>
      </w:pPr>
      <w:r>
        <w:separator/>
      </w:r>
    </w:p>
  </w:footnote>
  <w:footnote w:type="continuationSeparator" w:id="1">
    <w:p w:rsidR="002A5654" w:rsidRDefault="002A5654" w:rsidP="00B34700">
      <w:pPr>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B2E" w:rsidRDefault="00CB2653" w:rsidP="00B34700">
    <w:pPr>
      <w:pStyle w:val="a7"/>
      <w:ind w:firstLine="36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61" type="#_x0000_t136" style="position:absolute;left:0;text-align:left;margin-left:0;margin-top:0;width:520.4pt;height:65.05pt;rotation:315;z-index:-251658240;mso-position-horizontal:center;mso-position-horizontal-relative:margin;mso-position-vertical:center;mso-position-vertical-relative:margin" o:allowincell="f" fillcolor="#999" stroked="f">
          <v:fill opacity=".5"/>
          <v:textpath style="font-family:&quot;宋体&quot;;font-size:1pt" string="ZTE Confidential"/>
          <w10:wrap anchorx="margin" anchory="margin"/>
        </v:shape>
      </w:pict>
    </w:r>
    <w:r>
      <w:rPr>
        <w:noProof/>
      </w:rPr>
      <w:pict>
        <v:shape id="$PowerPlusWaterMarkObject1" o:spid="_x0000_s2053" type="#_x0000_t136" style="position:absolute;left:0;text-align:left;margin-left:0;margin-top:0;width:520.4pt;height:65.05pt;rotation:315;z-index:-251660288;mso-position-horizontal:center;mso-position-horizontal-relative:margin;mso-position-vertical:center;mso-position-vertical-relative:margin" o:allowincell="f" fillcolor="silver" stroked="f">
          <v:fill opacity=".5"/>
          <v:textpath style="font-family:&quot;宋体&quot;;font-size:1pt" string="ZTE Confidential"/>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B2E" w:rsidRDefault="00CB2653" w:rsidP="00AD7467">
    <w:pPr>
      <w:pStyle w:val="a7"/>
      <w:spacing w:line="240" w:lineRule="auto"/>
      <w:ind w:firstLineChars="0" w:firstLine="0"/>
      <w:jc w:val="both"/>
      <w:rPr>
        <w:rFonts w:eastAsia="华文仿宋"/>
        <w:sz w:val="24"/>
      </w:rPr>
    </w:pPr>
    <w:r w:rsidRPr="00CB265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62" type="#_x0000_t136" style="position:absolute;left:0;text-align:left;margin-left:0;margin-top:0;width:520.4pt;height:65.05pt;rotation:315;z-index:-251657216;mso-position-horizontal:center;mso-position-horizontal-relative:margin;mso-position-vertical:center;mso-position-vertical-relative:margin" o:allowincell="f" fillcolor="#999" stroked="f">
          <v:fill opacity=".5"/>
          <v:textpath style="font-family:&quot;宋体&quot;;font-size:1pt" string="ZTE Confidential"/>
          <w10:wrap anchorx="margin" anchory="margin"/>
        </v:shape>
      </w:pict>
    </w:r>
    <w:r w:rsidR="00D43B21">
      <w:rPr>
        <w:rFonts w:ascii="宋体" w:cs="宋体" w:hint="eastAsia"/>
        <w:noProof/>
        <w:color w:val="000000"/>
        <w:kern w:val="0"/>
        <w:sz w:val="20"/>
        <w:szCs w:val="20"/>
      </w:rPr>
      <w:drawing>
        <wp:inline distT="0" distB="0" distL="0" distR="0">
          <wp:extent cx="714375" cy="2476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714375" cy="247650"/>
                  </a:xfrm>
                  <a:prstGeom prst="rect">
                    <a:avLst/>
                  </a:prstGeom>
                  <a:noFill/>
                  <a:ln w="9525">
                    <a:noFill/>
                    <a:miter lim="800000"/>
                    <a:headEnd/>
                    <a:tailEnd/>
                  </a:ln>
                </pic:spPr>
              </pic:pic>
            </a:graphicData>
          </a:graphic>
        </wp:inline>
      </w:drawing>
    </w:r>
    <w:r w:rsidR="00363B2E">
      <w:rPr>
        <w:rFonts w:ascii="宋体" w:hAnsi="宋体" w:hint="eastAsia"/>
      </w:rPr>
      <w:t xml:space="preserve">            </w:t>
    </w:r>
    <w:r w:rsidR="00363B2E">
      <w:rPr>
        <w:rFonts w:ascii="宋体" w:hAnsi="宋体"/>
      </w:rPr>
      <w:t xml:space="preserve"> </w:t>
    </w:r>
    <w:r w:rsidR="00B34700">
      <w:rPr>
        <w:rFonts w:ascii="宋体" w:hAnsi="宋体"/>
      </w:rPr>
      <w:t xml:space="preserve">                             </w:t>
    </w:r>
    <w:r w:rsidR="002E10B7">
      <w:rPr>
        <w:rFonts w:ascii="宋体" w:hAnsi="宋体" w:hint="eastAsia"/>
      </w:rPr>
      <w:t xml:space="preserve">  </w:t>
    </w:r>
    <w:r w:rsidR="00AD7467">
      <w:rPr>
        <w:rFonts w:ascii="宋体" w:hAnsi="宋体" w:hint="eastAsia"/>
      </w:rPr>
      <w:t xml:space="preserve">  </w:t>
    </w:r>
    <w:r w:rsidR="00363B2E">
      <w:rPr>
        <w:rFonts w:ascii="华文仿宋" w:eastAsia="华文仿宋" w:hAnsi="宋体" w:hint="eastAsia"/>
        <w:sz w:val="24"/>
      </w:rPr>
      <w:t>内部公开</w:t>
    </w:r>
    <w:r w:rsidR="00363B2E">
      <w:rPr>
        <w:color w:val="000000"/>
        <w:kern w:val="0"/>
        <w:sz w:val="24"/>
      </w:rPr>
      <w:t>Internal Use Only</w:t>
    </w:r>
    <w:r w:rsidR="00363B2E">
      <w:rPr>
        <w:rFonts w:ascii="仿宋_GB2312" w:eastAsia="华文仿宋" w:hAnsi="宋体" w:hint="eastAsia"/>
        <w:sz w:val="24"/>
        <w:szCs w:val="24"/>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B2E" w:rsidRDefault="00CB2653" w:rsidP="00B34700">
    <w:pPr>
      <w:pStyle w:val="a7"/>
      <w:ind w:firstLine="36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60" type="#_x0000_t136" style="position:absolute;left:0;text-align:left;margin-left:0;margin-top:0;width:520.4pt;height:65.05pt;rotation:315;z-index:-251659264;mso-position-horizontal:center;mso-position-horizontal-relative:margin;mso-position-vertical:center;mso-position-vertical-relative:margin" o:allowincell="f" fillcolor="#999" stroked="f">
          <v:fill opacity=".5"/>
          <v:textpath style="font-family:&quot;宋体&quot;;font-size:1pt" string="ZTE Confidential"/>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E2857"/>
    <w:multiLevelType w:val="multilevel"/>
    <w:tmpl w:val="9CF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DE4207"/>
    <w:multiLevelType w:val="hybridMultilevel"/>
    <w:tmpl w:val="E91C8EA6"/>
    <w:lvl w:ilvl="0" w:tplc="E6668610">
      <w:start w:val="1"/>
      <w:numFmt w:val="decimal"/>
      <w:pStyle w:val="a"/>
      <w:lvlText w:val="table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C04202"/>
    <w:multiLevelType w:val="hybridMultilevel"/>
    <w:tmpl w:val="0F4644A4"/>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17CF2851"/>
    <w:multiLevelType w:val="multilevel"/>
    <w:tmpl w:val="C0B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3953D2"/>
    <w:multiLevelType w:val="multilevel"/>
    <w:tmpl w:val="B4745EDC"/>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5">
    <w:nsid w:val="24755A19"/>
    <w:multiLevelType w:val="hybridMultilevel"/>
    <w:tmpl w:val="6040FB5C"/>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260B34CE"/>
    <w:multiLevelType w:val="multilevel"/>
    <w:tmpl w:val="F49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795225"/>
    <w:multiLevelType w:val="hybridMultilevel"/>
    <w:tmpl w:val="23A0FE1E"/>
    <w:lvl w:ilvl="0" w:tplc="6E52BCCE">
      <w:start w:val="1"/>
      <w:numFmt w:val="lowerLetter"/>
      <w:lvlText w:val="%1)"/>
      <w:lvlJc w:val="left"/>
      <w:pPr>
        <w:ind w:left="420" w:hanging="420"/>
      </w:pPr>
      <w:rPr>
        <w:rFonts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52A3DB1"/>
    <w:multiLevelType w:val="hybridMultilevel"/>
    <w:tmpl w:val="038A24C4"/>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36080666"/>
    <w:multiLevelType w:val="hybridMultilevel"/>
    <w:tmpl w:val="64F212A0"/>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39BA64CD"/>
    <w:multiLevelType w:val="multilevel"/>
    <w:tmpl w:val="C20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D3016E"/>
    <w:multiLevelType w:val="multilevel"/>
    <w:tmpl w:val="EA0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781436"/>
    <w:multiLevelType w:val="multilevel"/>
    <w:tmpl w:val="2B0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FB4BF0"/>
    <w:multiLevelType w:val="multilevel"/>
    <w:tmpl w:val="D14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5B785E"/>
    <w:multiLevelType w:val="hybridMultilevel"/>
    <w:tmpl w:val="122432F2"/>
    <w:lvl w:ilvl="0" w:tplc="6E52BCCE">
      <w:start w:val="1"/>
      <w:numFmt w:val="lowerLetter"/>
      <w:lvlText w:val="%1)"/>
      <w:lvlJc w:val="left"/>
      <w:pPr>
        <w:ind w:left="420" w:hanging="420"/>
      </w:pPr>
      <w:rPr>
        <w:rFonts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E263AA5"/>
    <w:multiLevelType w:val="multilevel"/>
    <w:tmpl w:val="FEC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F23CCB"/>
    <w:multiLevelType w:val="hybridMultilevel"/>
    <w:tmpl w:val="E6CE2F92"/>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nsid w:val="53B93022"/>
    <w:multiLevelType w:val="hybridMultilevel"/>
    <w:tmpl w:val="74F44134"/>
    <w:lvl w:ilvl="0" w:tplc="6E52BCCE">
      <w:start w:val="1"/>
      <w:numFmt w:val="lowerLetter"/>
      <w:lvlText w:val="%1)"/>
      <w:lvlJc w:val="left"/>
      <w:pPr>
        <w:ind w:left="420" w:hanging="420"/>
      </w:pPr>
      <w:rPr>
        <w:rFonts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8882F9A"/>
    <w:multiLevelType w:val="hybridMultilevel"/>
    <w:tmpl w:val="F14C745A"/>
    <w:lvl w:ilvl="0" w:tplc="3D28B37A">
      <w:start w:val="1"/>
      <w:numFmt w:val="decimal"/>
      <w:pStyle w:val="a0"/>
      <w:lvlText w:val="表%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C574B44"/>
    <w:multiLevelType w:val="hybridMultilevel"/>
    <w:tmpl w:val="10CA9944"/>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nsid w:val="60C81A3E"/>
    <w:multiLevelType w:val="hybridMultilevel"/>
    <w:tmpl w:val="ED0ECA44"/>
    <w:lvl w:ilvl="0" w:tplc="3C8AF28A">
      <w:start w:val="1"/>
      <w:numFmt w:val="decimal"/>
      <w:pStyle w:val="a1"/>
      <w:lvlText w:val="图%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17E6EA8"/>
    <w:multiLevelType w:val="hybridMultilevel"/>
    <w:tmpl w:val="DD3CE3E2"/>
    <w:lvl w:ilvl="0" w:tplc="6E52BCCE">
      <w:start w:val="1"/>
      <w:numFmt w:val="lowerLetter"/>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nsid w:val="67265FF7"/>
    <w:multiLevelType w:val="hybridMultilevel"/>
    <w:tmpl w:val="8D44E786"/>
    <w:lvl w:ilvl="0" w:tplc="FE0CD8C0">
      <w:start w:val="1"/>
      <w:numFmt w:val="decimal"/>
      <w:pStyle w:val="a2"/>
      <w:lvlText w:val="figure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D471AA7"/>
    <w:multiLevelType w:val="multilevel"/>
    <w:tmpl w:val="761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BF0807"/>
    <w:multiLevelType w:val="multilevel"/>
    <w:tmpl w:val="674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1"/>
  </w:num>
  <w:num w:numId="11">
    <w:abstractNumId w:val="22"/>
  </w:num>
  <w:num w:numId="12">
    <w:abstractNumId w:val="20"/>
  </w:num>
  <w:num w:numId="13">
    <w:abstractNumId w:val="18"/>
  </w:num>
  <w:num w:numId="14">
    <w:abstractNumId w:val="16"/>
  </w:num>
  <w:num w:numId="15">
    <w:abstractNumId w:val="7"/>
  </w:num>
  <w:num w:numId="16">
    <w:abstractNumId w:val="2"/>
  </w:num>
  <w:num w:numId="17">
    <w:abstractNumId w:val="9"/>
  </w:num>
  <w:num w:numId="18">
    <w:abstractNumId w:val="17"/>
  </w:num>
  <w:num w:numId="19">
    <w:abstractNumId w:val="19"/>
  </w:num>
  <w:num w:numId="20">
    <w:abstractNumId w:val="5"/>
  </w:num>
  <w:num w:numId="21">
    <w:abstractNumId w:val="21"/>
  </w:num>
  <w:num w:numId="22">
    <w:abstractNumId w:val="8"/>
  </w:num>
  <w:num w:numId="23">
    <w:abstractNumId w:val="14"/>
  </w:num>
  <w:num w:numId="24">
    <w:abstractNumId w:val="24"/>
  </w:num>
  <w:num w:numId="25">
    <w:abstractNumId w:val="11"/>
  </w:num>
  <w:num w:numId="26">
    <w:abstractNumId w:val="13"/>
  </w:num>
  <w:num w:numId="27">
    <w:abstractNumId w:val="15"/>
  </w:num>
  <w:num w:numId="28">
    <w:abstractNumId w:val="12"/>
  </w:num>
  <w:num w:numId="29">
    <w:abstractNumId w:val="10"/>
  </w:num>
  <w:num w:numId="30">
    <w:abstractNumId w:val="23"/>
  </w:num>
  <w:num w:numId="31">
    <w:abstractNumId w:val="0"/>
  </w:num>
  <w:num w:numId="32">
    <w:abstractNumId w:val="3"/>
  </w:num>
  <w:num w:numId="3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11266"/>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C4303"/>
    <w:rsid w:val="002876C0"/>
    <w:rsid w:val="002A5654"/>
    <w:rsid w:val="002E10B7"/>
    <w:rsid w:val="00363B2E"/>
    <w:rsid w:val="00394F45"/>
    <w:rsid w:val="004058F3"/>
    <w:rsid w:val="00471E3F"/>
    <w:rsid w:val="004F0938"/>
    <w:rsid w:val="00531291"/>
    <w:rsid w:val="006636D6"/>
    <w:rsid w:val="00666524"/>
    <w:rsid w:val="006E729A"/>
    <w:rsid w:val="00951E98"/>
    <w:rsid w:val="00A27961"/>
    <w:rsid w:val="00A3259A"/>
    <w:rsid w:val="00AD7467"/>
    <w:rsid w:val="00B34700"/>
    <w:rsid w:val="00C70DC2"/>
    <w:rsid w:val="00CB2653"/>
    <w:rsid w:val="00D43B21"/>
    <w:rsid w:val="00DC4303"/>
    <w:rsid w:val="00E5312F"/>
    <w:rsid w:val="00E66869"/>
    <w:rsid w:val="00EE7CB6"/>
    <w:rsid w:val="00F377A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pPr>
        <w:spacing w:line="330" w:lineRule="atLeast"/>
        <w:ind w:firstLine="482"/>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FollowedHyperlink" w:uiPriority="99"/>
    <w:lsdException w:name="Emphasis" w:uiPriority="20" w:qFormat="1"/>
    <w:lsdException w:name="Normal (Web)" w:uiPriority="99"/>
    <w:lsdException w:name="HTML Address"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a3">
    <w:name w:val="Normal"/>
    <w:qFormat/>
    <w:rsid w:val="004F0938"/>
    <w:pPr>
      <w:widowControl w:val="0"/>
      <w:spacing w:line="360" w:lineRule="auto"/>
      <w:ind w:firstLineChars="200" w:firstLine="200"/>
    </w:pPr>
    <w:rPr>
      <w:kern w:val="2"/>
      <w:sz w:val="24"/>
      <w:szCs w:val="24"/>
    </w:rPr>
  </w:style>
  <w:style w:type="paragraph" w:styleId="1">
    <w:name w:val="heading 1"/>
    <w:basedOn w:val="a3"/>
    <w:next w:val="a3"/>
    <w:link w:val="1Char"/>
    <w:uiPriority w:val="9"/>
    <w:qFormat/>
    <w:rsid w:val="00B34700"/>
    <w:pPr>
      <w:keepNext/>
      <w:keepLines/>
      <w:numPr>
        <w:numId w:val="9"/>
      </w:numPr>
      <w:adjustRightInd w:val="0"/>
      <w:spacing w:before="340" w:after="330" w:line="578" w:lineRule="auto"/>
      <w:ind w:left="0" w:firstLineChars="0" w:firstLine="0"/>
      <w:outlineLvl w:val="0"/>
    </w:pPr>
    <w:rPr>
      <w:b/>
      <w:bCs/>
      <w:kern w:val="44"/>
      <w:sz w:val="36"/>
      <w:szCs w:val="44"/>
    </w:rPr>
  </w:style>
  <w:style w:type="paragraph" w:styleId="2">
    <w:name w:val="heading 2"/>
    <w:basedOn w:val="a3"/>
    <w:next w:val="a3"/>
    <w:link w:val="2Char"/>
    <w:uiPriority w:val="9"/>
    <w:qFormat/>
    <w:rsid w:val="00B34700"/>
    <w:pPr>
      <w:keepNext/>
      <w:keepLines/>
      <w:numPr>
        <w:ilvl w:val="1"/>
        <w:numId w:val="9"/>
      </w:numPr>
      <w:adjustRightInd w:val="0"/>
      <w:spacing w:before="260" w:after="260" w:line="415" w:lineRule="auto"/>
      <w:ind w:left="0" w:firstLineChars="100" w:firstLine="100"/>
      <w:outlineLvl w:val="1"/>
    </w:pPr>
    <w:rPr>
      <w:rFonts w:ascii="Arial" w:eastAsia="黑体" w:hAnsi="Arial"/>
      <w:b/>
      <w:bCs/>
      <w:sz w:val="32"/>
      <w:szCs w:val="32"/>
    </w:rPr>
  </w:style>
  <w:style w:type="paragraph" w:styleId="3">
    <w:name w:val="heading 3"/>
    <w:basedOn w:val="a3"/>
    <w:next w:val="a3"/>
    <w:link w:val="3Char"/>
    <w:uiPriority w:val="9"/>
    <w:qFormat/>
    <w:rsid w:val="00B34700"/>
    <w:pPr>
      <w:keepNext/>
      <w:keepLines/>
      <w:numPr>
        <w:ilvl w:val="2"/>
        <w:numId w:val="9"/>
      </w:numPr>
      <w:adjustRightInd w:val="0"/>
      <w:spacing w:before="260" w:after="260" w:line="415" w:lineRule="auto"/>
      <w:ind w:left="0" w:firstLine="200"/>
      <w:outlineLvl w:val="2"/>
    </w:pPr>
    <w:rPr>
      <w:b/>
      <w:bCs/>
      <w:sz w:val="32"/>
      <w:szCs w:val="32"/>
    </w:rPr>
  </w:style>
  <w:style w:type="paragraph" w:styleId="4">
    <w:name w:val="heading 4"/>
    <w:basedOn w:val="a3"/>
    <w:next w:val="a3"/>
    <w:link w:val="4Char"/>
    <w:qFormat/>
    <w:rsid w:val="00B34700"/>
    <w:pPr>
      <w:keepNext/>
      <w:keepLines/>
      <w:numPr>
        <w:ilvl w:val="3"/>
        <w:numId w:val="9"/>
      </w:numPr>
      <w:adjustRightInd w:val="0"/>
      <w:spacing w:before="280" w:after="290" w:line="377" w:lineRule="auto"/>
      <w:ind w:left="0" w:firstLineChars="400" w:firstLine="400"/>
      <w:outlineLvl w:val="3"/>
    </w:pPr>
    <w:rPr>
      <w:rFonts w:ascii="Arial" w:eastAsia="黑体" w:hAnsi="Arial"/>
      <w:b/>
      <w:bCs/>
      <w:sz w:val="28"/>
      <w:szCs w:val="28"/>
    </w:rPr>
  </w:style>
  <w:style w:type="paragraph" w:styleId="5">
    <w:name w:val="heading 5"/>
    <w:basedOn w:val="a3"/>
    <w:next w:val="a3"/>
    <w:link w:val="5Char"/>
    <w:qFormat/>
    <w:rsid w:val="00B34700"/>
    <w:pPr>
      <w:keepNext/>
      <w:keepLines/>
      <w:numPr>
        <w:ilvl w:val="4"/>
        <w:numId w:val="9"/>
      </w:numPr>
      <w:adjustRightInd w:val="0"/>
      <w:spacing w:before="280" w:after="290" w:line="377" w:lineRule="auto"/>
      <w:ind w:left="0" w:firstLineChars="400" w:firstLine="400"/>
      <w:outlineLvl w:val="4"/>
    </w:pPr>
    <w:rPr>
      <w:b/>
      <w:bCs/>
      <w:sz w:val="28"/>
      <w:szCs w:val="28"/>
    </w:rPr>
  </w:style>
  <w:style w:type="paragraph" w:styleId="6">
    <w:name w:val="heading 6"/>
    <w:basedOn w:val="a3"/>
    <w:next w:val="a3"/>
    <w:link w:val="6Char"/>
    <w:rsid w:val="00D43B21"/>
    <w:pPr>
      <w:keepNext/>
      <w:keepLines/>
      <w:numPr>
        <w:ilvl w:val="5"/>
        <w:numId w:val="9"/>
      </w:numPr>
      <w:spacing w:before="240" w:after="64" w:line="320" w:lineRule="auto"/>
      <w:outlineLvl w:val="5"/>
    </w:pPr>
    <w:rPr>
      <w:rFonts w:ascii="Arial" w:eastAsia="黑体" w:hAnsi="Arial"/>
      <w:b/>
      <w:bCs/>
    </w:rPr>
  </w:style>
  <w:style w:type="paragraph" w:styleId="7">
    <w:name w:val="heading 7"/>
    <w:basedOn w:val="a3"/>
    <w:next w:val="a3"/>
    <w:link w:val="7Char"/>
    <w:rsid w:val="00D43B21"/>
    <w:pPr>
      <w:keepNext/>
      <w:keepLines/>
      <w:numPr>
        <w:ilvl w:val="6"/>
        <w:numId w:val="9"/>
      </w:numPr>
      <w:spacing w:before="240" w:after="64" w:line="320" w:lineRule="auto"/>
      <w:outlineLvl w:val="6"/>
    </w:pPr>
    <w:rPr>
      <w:b/>
      <w:bCs/>
    </w:rPr>
  </w:style>
  <w:style w:type="paragraph" w:styleId="8">
    <w:name w:val="heading 8"/>
    <w:basedOn w:val="a3"/>
    <w:next w:val="a3"/>
    <w:link w:val="8Char"/>
    <w:rsid w:val="00D43B21"/>
    <w:pPr>
      <w:keepNext/>
      <w:keepLines/>
      <w:numPr>
        <w:ilvl w:val="7"/>
        <w:numId w:val="9"/>
      </w:numPr>
      <w:spacing w:before="240" w:after="64" w:line="320" w:lineRule="auto"/>
      <w:outlineLvl w:val="7"/>
    </w:pPr>
    <w:rPr>
      <w:rFonts w:ascii="Arial" w:eastAsia="黑体" w:hAnsi="Arial"/>
    </w:rPr>
  </w:style>
  <w:style w:type="paragraph" w:styleId="9">
    <w:name w:val="heading 9"/>
    <w:basedOn w:val="a3"/>
    <w:next w:val="a3"/>
    <w:link w:val="9Char"/>
    <w:rsid w:val="00D43B21"/>
    <w:pPr>
      <w:keepNext/>
      <w:keepLines/>
      <w:numPr>
        <w:ilvl w:val="8"/>
        <w:numId w:val="9"/>
      </w:numPr>
      <w:spacing w:before="240" w:after="64" w:line="320"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rsid w:val="00D43B21"/>
    <w:pPr>
      <w:pBdr>
        <w:bottom w:val="single" w:sz="6" w:space="1" w:color="auto"/>
      </w:pBdr>
      <w:tabs>
        <w:tab w:val="center" w:pos="4153"/>
        <w:tab w:val="right" w:pos="8306"/>
      </w:tabs>
      <w:snapToGrid w:val="0"/>
      <w:jc w:val="center"/>
    </w:pPr>
    <w:rPr>
      <w:sz w:val="18"/>
      <w:szCs w:val="18"/>
    </w:rPr>
  </w:style>
  <w:style w:type="paragraph" w:styleId="a8">
    <w:name w:val="footer"/>
    <w:basedOn w:val="a3"/>
    <w:rsid w:val="00D43B21"/>
    <w:pPr>
      <w:tabs>
        <w:tab w:val="center" w:pos="4153"/>
        <w:tab w:val="right" w:pos="8306"/>
      </w:tabs>
      <w:snapToGrid w:val="0"/>
    </w:pPr>
    <w:rPr>
      <w:sz w:val="18"/>
      <w:szCs w:val="18"/>
    </w:rPr>
  </w:style>
  <w:style w:type="character" w:styleId="a9">
    <w:name w:val="page number"/>
    <w:basedOn w:val="a4"/>
    <w:rsid w:val="004058F3"/>
  </w:style>
  <w:style w:type="character" w:customStyle="1" w:styleId="1Char">
    <w:name w:val="标题 1 Char"/>
    <w:basedOn w:val="a4"/>
    <w:link w:val="1"/>
    <w:uiPriority w:val="9"/>
    <w:rsid w:val="00B34700"/>
    <w:rPr>
      <w:b/>
      <w:bCs/>
      <w:kern w:val="44"/>
      <w:sz w:val="36"/>
      <w:szCs w:val="44"/>
    </w:rPr>
  </w:style>
  <w:style w:type="character" w:customStyle="1" w:styleId="2Char">
    <w:name w:val="标题 2 Char"/>
    <w:basedOn w:val="a4"/>
    <w:link w:val="2"/>
    <w:uiPriority w:val="9"/>
    <w:rsid w:val="00B34700"/>
    <w:rPr>
      <w:rFonts w:ascii="Arial" w:eastAsia="黑体" w:hAnsi="Arial"/>
      <w:b/>
      <w:bCs/>
      <w:kern w:val="2"/>
      <w:sz w:val="32"/>
      <w:szCs w:val="32"/>
    </w:rPr>
  </w:style>
  <w:style w:type="character" w:customStyle="1" w:styleId="3Char">
    <w:name w:val="标题 3 Char"/>
    <w:basedOn w:val="a4"/>
    <w:link w:val="3"/>
    <w:uiPriority w:val="9"/>
    <w:rsid w:val="00B34700"/>
    <w:rPr>
      <w:b/>
      <w:bCs/>
      <w:kern w:val="2"/>
      <w:sz w:val="32"/>
      <w:szCs w:val="32"/>
    </w:rPr>
  </w:style>
  <w:style w:type="character" w:customStyle="1" w:styleId="4Char">
    <w:name w:val="标题 4 Char"/>
    <w:basedOn w:val="a4"/>
    <w:link w:val="4"/>
    <w:rsid w:val="00B34700"/>
    <w:rPr>
      <w:rFonts w:ascii="Arial" w:eastAsia="黑体" w:hAnsi="Arial"/>
      <w:b/>
      <w:bCs/>
      <w:kern w:val="2"/>
      <w:sz w:val="28"/>
      <w:szCs w:val="28"/>
    </w:rPr>
  </w:style>
  <w:style w:type="character" w:customStyle="1" w:styleId="5Char">
    <w:name w:val="标题 5 Char"/>
    <w:basedOn w:val="a4"/>
    <w:link w:val="5"/>
    <w:rsid w:val="00B34700"/>
    <w:rPr>
      <w:b/>
      <w:bCs/>
      <w:kern w:val="2"/>
      <w:sz w:val="28"/>
      <w:szCs w:val="28"/>
    </w:rPr>
  </w:style>
  <w:style w:type="character" w:customStyle="1" w:styleId="6Char">
    <w:name w:val="标题 6 Char"/>
    <w:basedOn w:val="a4"/>
    <w:link w:val="6"/>
    <w:rsid w:val="00D43B21"/>
    <w:rPr>
      <w:rFonts w:ascii="Arial" w:eastAsia="黑体" w:hAnsi="Arial"/>
      <w:b/>
      <w:bCs/>
      <w:kern w:val="2"/>
      <w:sz w:val="24"/>
      <w:szCs w:val="24"/>
    </w:rPr>
  </w:style>
  <w:style w:type="character" w:customStyle="1" w:styleId="7Char">
    <w:name w:val="标题 7 Char"/>
    <w:basedOn w:val="a4"/>
    <w:link w:val="7"/>
    <w:rsid w:val="00D43B21"/>
    <w:rPr>
      <w:b/>
      <w:bCs/>
      <w:kern w:val="2"/>
      <w:sz w:val="24"/>
      <w:szCs w:val="24"/>
    </w:rPr>
  </w:style>
  <w:style w:type="character" w:customStyle="1" w:styleId="8Char">
    <w:name w:val="标题 8 Char"/>
    <w:basedOn w:val="a4"/>
    <w:link w:val="8"/>
    <w:rsid w:val="00D43B21"/>
    <w:rPr>
      <w:rFonts w:ascii="Arial" w:eastAsia="黑体" w:hAnsi="Arial"/>
      <w:kern w:val="2"/>
      <w:sz w:val="24"/>
      <w:szCs w:val="24"/>
    </w:rPr>
  </w:style>
  <w:style w:type="character" w:customStyle="1" w:styleId="9Char">
    <w:name w:val="标题 9 Char"/>
    <w:basedOn w:val="a4"/>
    <w:link w:val="9"/>
    <w:rsid w:val="00D43B21"/>
    <w:rPr>
      <w:rFonts w:ascii="Arial" w:eastAsia="黑体" w:hAnsi="Arial"/>
      <w:kern w:val="2"/>
      <w:sz w:val="21"/>
      <w:szCs w:val="21"/>
    </w:rPr>
  </w:style>
  <w:style w:type="paragraph" w:styleId="aa">
    <w:name w:val="Title"/>
    <w:basedOn w:val="a3"/>
    <w:link w:val="Char"/>
    <w:qFormat/>
    <w:rsid w:val="00B34700"/>
    <w:pPr>
      <w:adjustRightInd w:val="0"/>
      <w:spacing w:before="240" w:after="60"/>
      <w:ind w:firstLineChars="0" w:firstLine="0"/>
      <w:jc w:val="center"/>
    </w:pPr>
    <w:rPr>
      <w:rFonts w:ascii="Arial" w:hAnsi="Arial" w:cs="Arial"/>
      <w:b/>
      <w:bCs/>
      <w:sz w:val="44"/>
      <w:szCs w:val="32"/>
    </w:rPr>
  </w:style>
  <w:style w:type="character" w:customStyle="1" w:styleId="Char">
    <w:name w:val="标题 Char"/>
    <w:basedOn w:val="a4"/>
    <w:link w:val="aa"/>
    <w:rsid w:val="00B34700"/>
    <w:rPr>
      <w:rFonts w:ascii="Arial" w:hAnsi="Arial" w:cs="Arial"/>
      <w:b/>
      <w:bCs/>
      <w:kern w:val="2"/>
      <w:sz w:val="44"/>
      <w:szCs w:val="32"/>
    </w:rPr>
  </w:style>
  <w:style w:type="paragraph" w:styleId="ab">
    <w:name w:val="Balloon Text"/>
    <w:basedOn w:val="a3"/>
    <w:link w:val="Char0"/>
    <w:rsid w:val="00B34700"/>
    <w:rPr>
      <w:sz w:val="16"/>
      <w:szCs w:val="16"/>
    </w:rPr>
  </w:style>
  <w:style w:type="character" w:customStyle="1" w:styleId="Char0">
    <w:name w:val="批注框文本 Char"/>
    <w:basedOn w:val="a4"/>
    <w:link w:val="ab"/>
    <w:rsid w:val="00B34700"/>
    <w:rPr>
      <w:kern w:val="2"/>
      <w:sz w:val="16"/>
      <w:szCs w:val="16"/>
    </w:rPr>
  </w:style>
  <w:style w:type="paragraph" w:styleId="TOC">
    <w:name w:val="TOC Heading"/>
    <w:basedOn w:val="1"/>
    <w:next w:val="a3"/>
    <w:uiPriority w:val="39"/>
    <w:semiHidden/>
    <w:unhideWhenUsed/>
    <w:qFormat/>
    <w:rsid w:val="00B34700"/>
    <w:pPr>
      <w:widowControl/>
      <w:numPr>
        <w:numId w:val="0"/>
      </w:numPr>
      <w:adjustRightInd/>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0">
    <w:name w:val="toc 1"/>
    <w:basedOn w:val="a3"/>
    <w:next w:val="a3"/>
    <w:autoRedefine/>
    <w:uiPriority w:val="39"/>
    <w:rsid w:val="00B34700"/>
  </w:style>
  <w:style w:type="paragraph" w:styleId="20">
    <w:name w:val="toc 2"/>
    <w:basedOn w:val="a3"/>
    <w:next w:val="a3"/>
    <w:autoRedefine/>
    <w:uiPriority w:val="39"/>
    <w:rsid w:val="00B34700"/>
    <w:pPr>
      <w:ind w:leftChars="200" w:left="420"/>
    </w:pPr>
  </w:style>
  <w:style w:type="paragraph" w:styleId="30">
    <w:name w:val="toc 3"/>
    <w:basedOn w:val="a3"/>
    <w:next w:val="a3"/>
    <w:autoRedefine/>
    <w:uiPriority w:val="39"/>
    <w:rsid w:val="00B34700"/>
    <w:pPr>
      <w:ind w:leftChars="400" w:left="840"/>
    </w:pPr>
  </w:style>
  <w:style w:type="character" w:styleId="ac">
    <w:name w:val="Hyperlink"/>
    <w:basedOn w:val="a4"/>
    <w:uiPriority w:val="99"/>
    <w:unhideWhenUsed/>
    <w:rsid w:val="00B34700"/>
    <w:rPr>
      <w:color w:val="0000FF" w:themeColor="hyperlink"/>
      <w:u w:val="single"/>
    </w:rPr>
  </w:style>
  <w:style w:type="paragraph" w:styleId="a">
    <w:name w:val="No Spacing"/>
    <w:aliases w:val="table"/>
    <w:uiPriority w:val="1"/>
    <w:qFormat/>
    <w:rsid w:val="002E10B7"/>
    <w:pPr>
      <w:widowControl w:val="0"/>
      <w:numPr>
        <w:numId w:val="10"/>
      </w:numPr>
      <w:adjustRightInd w:val="0"/>
      <w:spacing w:line="360" w:lineRule="auto"/>
      <w:jc w:val="center"/>
    </w:pPr>
    <w:rPr>
      <w:rFonts w:eastAsia="Times New Roman"/>
      <w:kern w:val="2"/>
      <w:sz w:val="21"/>
      <w:szCs w:val="24"/>
    </w:rPr>
  </w:style>
  <w:style w:type="paragraph" w:styleId="a2">
    <w:name w:val="Quote"/>
    <w:aliases w:val="figure"/>
    <w:basedOn w:val="a3"/>
    <w:next w:val="a3"/>
    <w:link w:val="Char1"/>
    <w:uiPriority w:val="29"/>
    <w:qFormat/>
    <w:rsid w:val="00B34700"/>
    <w:pPr>
      <w:numPr>
        <w:numId w:val="11"/>
      </w:numPr>
      <w:adjustRightInd w:val="0"/>
      <w:spacing w:line="240" w:lineRule="auto"/>
      <w:ind w:firstLineChars="0" w:firstLine="0"/>
      <w:jc w:val="center"/>
    </w:pPr>
    <w:rPr>
      <w:rFonts w:eastAsia="Times New Roman"/>
      <w:iCs/>
      <w:color w:val="000000" w:themeColor="text1"/>
      <w:sz w:val="21"/>
    </w:rPr>
  </w:style>
  <w:style w:type="character" w:customStyle="1" w:styleId="Char1">
    <w:name w:val="引用 Char"/>
    <w:aliases w:val="figure Char"/>
    <w:basedOn w:val="a4"/>
    <w:link w:val="a2"/>
    <w:uiPriority w:val="29"/>
    <w:rsid w:val="00B34700"/>
    <w:rPr>
      <w:rFonts w:eastAsia="Times New Roman"/>
      <w:iCs/>
      <w:color w:val="000000" w:themeColor="text1"/>
      <w:kern w:val="2"/>
      <w:sz w:val="21"/>
      <w:szCs w:val="24"/>
    </w:rPr>
  </w:style>
  <w:style w:type="paragraph" w:styleId="ad">
    <w:name w:val="Intense Quote"/>
    <w:basedOn w:val="a3"/>
    <w:next w:val="a3"/>
    <w:link w:val="Char2"/>
    <w:uiPriority w:val="30"/>
    <w:rsid w:val="00F377A1"/>
    <w:pPr>
      <w:pBdr>
        <w:bottom w:val="single" w:sz="4" w:space="4" w:color="4F81BD" w:themeColor="accent1"/>
      </w:pBdr>
      <w:spacing w:before="200" w:after="280"/>
      <w:ind w:left="936" w:right="936"/>
    </w:pPr>
    <w:rPr>
      <w:b/>
      <w:bCs/>
      <w:i/>
      <w:iCs/>
      <w:color w:val="4F81BD" w:themeColor="accent1"/>
    </w:rPr>
  </w:style>
  <w:style w:type="character" w:customStyle="1" w:styleId="Char2">
    <w:name w:val="明显引用 Char"/>
    <w:basedOn w:val="a4"/>
    <w:link w:val="ad"/>
    <w:uiPriority w:val="30"/>
    <w:rsid w:val="00F377A1"/>
    <w:rPr>
      <w:b/>
      <w:bCs/>
      <w:i/>
      <w:iCs/>
      <w:color w:val="4F81BD" w:themeColor="accent1"/>
      <w:kern w:val="2"/>
      <w:sz w:val="24"/>
      <w:szCs w:val="24"/>
    </w:rPr>
  </w:style>
  <w:style w:type="character" w:styleId="ae">
    <w:name w:val="Emphasis"/>
    <w:basedOn w:val="a4"/>
    <w:uiPriority w:val="20"/>
    <w:qFormat/>
    <w:rsid w:val="00F377A1"/>
    <w:rPr>
      <w:i/>
      <w:iCs/>
    </w:rPr>
  </w:style>
  <w:style w:type="character" w:styleId="af">
    <w:name w:val="Strong"/>
    <w:basedOn w:val="a4"/>
    <w:rsid w:val="00F377A1"/>
    <w:rPr>
      <w:b/>
      <w:bCs/>
    </w:rPr>
  </w:style>
  <w:style w:type="paragraph" w:styleId="a1">
    <w:name w:val="List Paragraph"/>
    <w:aliases w:val="图"/>
    <w:basedOn w:val="a3"/>
    <w:uiPriority w:val="34"/>
    <w:qFormat/>
    <w:rsid w:val="00F377A1"/>
    <w:pPr>
      <w:numPr>
        <w:numId w:val="12"/>
      </w:numPr>
      <w:adjustRightInd w:val="0"/>
      <w:ind w:firstLineChars="0" w:firstLine="0"/>
      <w:jc w:val="center"/>
    </w:pPr>
    <w:rPr>
      <w:sz w:val="21"/>
    </w:rPr>
  </w:style>
  <w:style w:type="paragraph" w:customStyle="1" w:styleId="a0">
    <w:name w:val="表"/>
    <w:basedOn w:val="a3"/>
    <w:qFormat/>
    <w:rsid w:val="002E10B7"/>
    <w:pPr>
      <w:numPr>
        <w:numId w:val="13"/>
      </w:numPr>
      <w:adjustRightInd w:val="0"/>
      <w:ind w:firstLineChars="0" w:firstLine="0"/>
      <w:jc w:val="center"/>
    </w:pPr>
    <w:rPr>
      <w:sz w:val="21"/>
    </w:rPr>
  </w:style>
  <w:style w:type="paragraph" w:styleId="af0">
    <w:name w:val="Subtitle"/>
    <w:aliases w:val="table content"/>
    <w:basedOn w:val="a3"/>
    <w:next w:val="a3"/>
    <w:link w:val="Char3"/>
    <w:qFormat/>
    <w:rsid w:val="004F0938"/>
    <w:pPr>
      <w:spacing w:before="240" w:after="60"/>
      <w:ind w:firstLineChars="0" w:firstLine="0"/>
    </w:pPr>
    <w:rPr>
      <w:rFonts w:asciiTheme="majorHAnsi" w:hAnsiTheme="majorHAnsi" w:cstheme="majorBidi"/>
      <w:bCs/>
      <w:kern w:val="28"/>
      <w:szCs w:val="32"/>
    </w:rPr>
  </w:style>
  <w:style w:type="character" w:customStyle="1" w:styleId="Char3">
    <w:name w:val="副标题 Char"/>
    <w:aliases w:val="table content Char"/>
    <w:basedOn w:val="a4"/>
    <w:link w:val="af0"/>
    <w:rsid w:val="004F0938"/>
    <w:rPr>
      <w:rFonts w:asciiTheme="majorHAnsi" w:hAnsiTheme="majorHAnsi" w:cstheme="majorBidi"/>
      <w:bCs/>
      <w:kern w:val="28"/>
      <w:sz w:val="24"/>
      <w:szCs w:val="32"/>
    </w:rPr>
  </w:style>
  <w:style w:type="paragraph" w:styleId="af1">
    <w:name w:val="Normal (Web)"/>
    <w:basedOn w:val="a3"/>
    <w:uiPriority w:val="99"/>
    <w:unhideWhenUsed/>
    <w:rsid w:val="00A27961"/>
    <w:pPr>
      <w:widowControl/>
      <w:spacing w:before="100" w:beforeAutospacing="1" w:after="100" w:afterAutospacing="1" w:line="240" w:lineRule="auto"/>
      <w:ind w:firstLineChars="0" w:firstLine="0"/>
    </w:pPr>
    <w:rPr>
      <w:rFonts w:ascii="宋体" w:hAnsi="宋体" w:cs="宋体"/>
      <w:kern w:val="0"/>
    </w:rPr>
  </w:style>
  <w:style w:type="paragraph" w:styleId="HTML">
    <w:name w:val="HTML Address"/>
    <w:basedOn w:val="a3"/>
    <w:link w:val="HTMLChar"/>
    <w:uiPriority w:val="99"/>
    <w:unhideWhenUsed/>
    <w:rsid w:val="00A27961"/>
    <w:pPr>
      <w:widowControl/>
      <w:spacing w:line="240" w:lineRule="auto"/>
      <w:ind w:firstLineChars="0" w:firstLine="0"/>
    </w:pPr>
    <w:rPr>
      <w:rFonts w:ascii="宋体" w:hAnsi="宋体" w:cs="宋体"/>
      <w:i/>
      <w:iCs/>
      <w:kern w:val="0"/>
    </w:rPr>
  </w:style>
  <w:style w:type="character" w:customStyle="1" w:styleId="HTMLChar">
    <w:name w:val="HTML 地址 Char"/>
    <w:basedOn w:val="a4"/>
    <w:link w:val="HTML"/>
    <w:uiPriority w:val="99"/>
    <w:rsid w:val="00A27961"/>
    <w:rPr>
      <w:rFonts w:ascii="宋体" w:hAnsi="宋体" w:cs="宋体"/>
      <w:i/>
      <w:iCs/>
      <w:sz w:val="24"/>
      <w:szCs w:val="24"/>
    </w:rPr>
  </w:style>
  <w:style w:type="character" w:customStyle="1" w:styleId="apple-converted-space">
    <w:name w:val="apple-converted-space"/>
    <w:basedOn w:val="a4"/>
    <w:rsid w:val="00A27961"/>
  </w:style>
  <w:style w:type="character" w:customStyle="1" w:styleId="showhidebutton">
    <w:name w:val="showhide_button"/>
    <w:basedOn w:val="a4"/>
    <w:rsid w:val="00A27961"/>
  </w:style>
  <w:style w:type="character" w:styleId="af2">
    <w:name w:val="FollowedHyperlink"/>
    <w:basedOn w:val="a4"/>
    <w:uiPriority w:val="99"/>
    <w:unhideWhenUsed/>
    <w:rsid w:val="00A27961"/>
    <w:rPr>
      <w:color w:val="800080"/>
      <w:u w:val="single"/>
    </w:rPr>
  </w:style>
  <w:style w:type="character" w:customStyle="1" w:styleId="linkbutton">
    <w:name w:val="link_button"/>
    <w:basedOn w:val="a4"/>
    <w:rsid w:val="00A27961"/>
  </w:style>
  <w:style w:type="character" w:styleId="HTML0">
    <w:name w:val="HTML Code"/>
    <w:basedOn w:val="a4"/>
    <w:uiPriority w:val="99"/>
    <w:unhideWhenUsed/>
    <w:rsid w:val="00A27961"/>
    <w:rPr>
      <w:rFonts w:ascii="宋体" w:eastAsia="宋体" w:hAnsi="宋体" w:cs="宋体"/>
      <w:sz w:val="24"/>
      <w:szCs w:val="24"/>
    </w:rPr>
  </w:style>
  <w:style w:type="character" w:customStyle="1" w:styleId="stylepointsection">
    <w:name w:val="stylepoint_section"/>
    <w:basedOn w:val="a4"/>
    <w:rsid w:val="00A27961"/>
  </w:style>
  <w:style w:type="paragraph" w:styleId="HTML1">
    <w:name w:val="HTML Preformatted"/>
    <w:basedOn w:val="a3"/>
    <w:link w:val="HTMLChar0"/>
    <w:uiPriority w:val="99"/>
    <w:unhideWhenUsed/>
    <w:rsid w:val="00A2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rPr>
  </w:style>
  <w:style w:type="character" w:customStyle="1" w:styleId="HTMLChar0">
    <w:name w:val="HTML 预设格式 Char"/>
    <w:basedOn w:val="a4"/>
    <w:link w:val="HTML1"/>
    <w:uiPriority w:val="99"/>
    <w:rsid w:val="00A27961"/>
    <w:rPr>
      <w:rFonts w:ascii="宋体" w:hAnsi="宋体" w:cs="宋体"/>
      <w:sz w:val="24"/>
      <w:szCs w:val="24"/>
    </w:rPr>
  </w:style>
  <w:style w:type="character" w:customStyle="1" w:styleId="external">
    <w:name w:val="external"/>
    <w:basedOn w:val="a4"/>
    <w:rsid w:val="00A27961"/>
  </w:style>
  <w:style w:type="character" w:customStyle="1" w:styleId="stylepointsubsection">
    <w:name w:val="stylepoint_subsection"/>
    <w:basedOn w:val="a4"/>
    <w:rsid w:val="00A27961"/>
  </w:style>
  <w:style w:type="paragraph" w:styleId="af3">
    <w:name w:val="Document Map"/>
    <w:basedOn w:val="a3"/>
    <w:link w:val="Char4"/>
    <w:rsid w:val="00A27961"/>
    <w:rPr>
      <w:rFonts w:ascii="宋体"/>
      <w:sz w:val="18"/>
      <w:szCs w:val="18"/>
    </w:rPr>
  </w:style>
  <w:style w:type="character" w:customStyle="1" w:styleId="Char4">
    <w:name w:val="文档结构图 Char"/>
    <w:basedOn w:val="a4"/>
    <w:link w:val="af3"/>
    <w:rsid w:val="00A27961"/>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w:divs>
    <w:div w:id="1681423882">
      <w:bodyDiv w:val="1"/>
      <w:marLeft w:val="0"/>
      <w:marRight w:val="0"/>
      <w:marTop w:val="0"/>
      <w:marBottom w:val="0"/>
      <w:divBdr>
        <w:top w:val="none" w:sz="0" w:space="0" w:color="auto"/>
        <w:left w:val="none" w:sz="0" w:space="0" w:color="auto"/>
        <w:bottom w:val="none" w:sz="0" w:space="0" w:color="auto"/>
        <w:right w:val="none" w:sz="0" w:space="0" w:color="auto"/>
      </w:divBdr>
      <w:divsChild>
        <w:div w:id="569730514">
          <w:marLeft w:val="8700"/>
          <w:marRight w:val="0"/>
          <w:marTop w:val="0"/>
          <w:marBottom w:val="0"/>
          <w:divBdr>
            <w:top w:val="none" w:sz="0" w:space="0" w:color="auto"/>
            <w:left w:val="none" w:sz="0" w:space="0" w:color="auto"/>
            <w:bottom w:val="none" w:sz="0" w:space="0" w:color="auto"/>
            <w:right w:val="none" w:sz="0" w:space="0" w:color="auto"/>
          </w:divBdr>
          <w:divsChild>
            <w:div w:id="1972248752">
              <w:marLeft w:val="480"/>
              <w:marRight w:val="0"/>
              <w:marTop w:val="0"/>
              <w:marBottom w:val="0"/>
              <w:divBdr>
                <w:top w:val="none" w:sz="0" w:space="0" w:color="auto"/>
                <w:left w:val="none" w:sz="0" w:space="0" w:color="auto"/>
                <w:bottom w:val="none" w:sz="0" w:space="0" w:color="auto"/>
                <w:right w:val="none" w:sz="0" w:space="0" w:color="auto"/>
              </w:divBdr>
            </w:div>
          </w:divsChild>
        </w:div>
        <w:div w:id="198707211">
          <w:marLeft w:val="0"/>
          <w:marRight w:val="0"/>
          <w:marTop w:val="0"/>
          <w:marBottom w:val="0"/>
          <w:divBdr>
            <w:top w:val="none" w:sz="0" w:space="0" w:color="auto"/>
            <w:left w:val="none" w:sz="0" w:space="0" w:color="auto"/>
            <w:bottom w:val="none" w:sz="0" w:space="0" w:color="auto"/>
            <w:right w:val="none" w:sz="0" w:space="0" w:color="auto"/>
          </w:divBdr>
          <w:divsChild>
            <w:div w:id="1412240396">
              <w:marLeft w:val="-600"/>
              <w:marRight w:val="0"/>
              <w:marTop w:val="480"/>
              <w:marBottom w:val="240"/>
              <w:divBdr>
                <w:top w:val="none" w:sz="0" w:space="0" w:color="auto"/>
                <w:left w:val="none" w:sz="0" w:space="0" w:color="auto"/>
                <w:bottom w:val="none" w:sz="0" w:space="0" w:color="auto"/>
                <w:right w:val="none" w:sz="0" w:space="0" w:color="auto"/>
              </w:divBdr>
            </w:div>
            <w:div w:id="547571425">
              <w:marLeft w:val="0"/>
              <w:marRight w:val="0"/>
              <w:marTop w:val="0"/>
              <w:marBottom w:val="0"/>
              <w:divBdr>
                <w:top w:val="none" w:sz="0" w:space="0" w:color="auto"/>
                <w:left w:val="none" w:sz="0" w:space="0" w:color="auto"/>
                <w:bottom w:val="none" w:sz="0" w:space="0" w:color="auto"/>
                <w:right w:val="none" w:sz="0" w:space="0" w:color="auto"/>
              </w:divBdr>
            </w:div>
            <w:div w:id="1106656786">
              <w:marLeft w:val="0"/>
              <w:marRight w:val="0"/>
              <w:marTop w:val="0"/>
              <w:marBottom w:val="0"/>
              <w:divBdr>
                <w:top w:val="none" w:sz="0" w:space="0" w:color="auto"/>
                <w:left w:val="none" w:sz="0" w:space="0" w:color="auto"/>
                <w:bottom w:val="none" w:sz="0" w:space="0" w:color="auto"/>
                <w:right w:val="none" w:sz="0" w:space="0" w:color="auto"/>
              </w:divBdr>
            </w:div>
            <w:div w:id="1553737464">
              <w:marLeft w:val="0"/>
              <w:marRight w:val="0"/>
              <w:marTop w:val="0"/>
              <w:marBottom w:val="0"/>
              <w:divBdr>
                <w:top w:val="none" w:sz="0" w:space="0" w:color="auto"/>
                <w:left w:val="none" w:sz="0" w:space="0" w:color="auto"/>
                <w:bottom w:val="none" w:sz="0" w:space="0" w:color="auto"/>
                <w:right w:val="none" w:sz="0" w:space="0" w:color="auto"/>
              </w:divBdr>
            </w:div>
            <w:div w:id="2110929404">
              <w:marLeft w:val="0"/>
              <w:marRight w:val="0"/>
              <w:marTop w:val="0"/>
              <w:marBottom w:val="0"/>
              <w:divBdr>
                <w:top w:val="none" w:sz="0" w:space="0" w:color="auto"/>
                <w:left w:val="none" w:sz="0" w:space="0" w:color="auto"/>
                <w:bottom w:val="none" w:sz="0" w:space="0" w:color="auto"/>
                <w:right w:val="none" w:sz="0" w:space="0" w:color="auto"/>
              </w:divBdr>
            </w:div>
          </w:divsChild>
        </w:div>
        <w:div w:id="243420179">
          <w:marLeft w:val="0"/>
          <w:marRight w:val="0"/>
          <w:marTop w:val="0"/>
          <w:marBottom w:val="0"/>
          <w:divBdr>
            <w:top w:val="none" w:sz="0" w:space="0" w:color="auto"/>
            <w:left w:val="none" w:sz="0" w:space="0" w:color="auto"/>
            <w:bottom w:val="none" w:sz="0" w:space="0" w:color="auto"/>
            <w:right w:val="none" w:sz="0" w:space="0" w:color="auto"/>
          </w:divBdr>
          <w:divsChild>
            <w:div w:id="399402502">
              <w:marLeft w:val="0"/>
              <w:marRight w:val="0"/>
              <w:marTop w:val="0"/>
              <w:marBottom w:val="0"/>
              <w:divBdr>
                <w:top w:val="none" w:sz="0" w:space="0" w:color="auto"/>
                <w:left w:val="none" w:sz="0" w:space="0" w:color="auto"/>
                <w:bottom w:val="none" w:sz="0" w:space="0" w:color="auto"/>
                <w:right w:val="none" w:sz="0" w:space="0" w:color="auto"/>
              </w:divBdr>
              <w:divsChild>
                <w:div w:id="376661715">
                  <w:marLeft w:val="0"/>
                  <w:marRight w:val="0"/>
                  <w:marTop w:val="0"/>
                  <w:marBottom w:val="0"/>
                  <w:divBdr>
                    <w:top w:val="none" w:sz="0" w:space="0" w:color="auto"/>
                    <w:left w:val="none" w:sz="0" w:space="0" w:color="auto"/>
                    <w:bottom w:val="none" w:sz="0" w:space="0" w:color="auto"/>
                    <w:right w:val="none" w:sz="0" w:space="0" w:color="auto"/>
                  </w:divBdr>
                </w:div>
                <w:div w:id="265424951">
                  <w:marLeft w:val="0"/>
                  <w:marRight w:val="0"/>
                  <w:marTop w:val="0"/>
                  <w:marBottom w:val="0"/>
                  <w:divBdr>
                    <w:top w:val="none" w:sz="0" w:space="0" w:color="auto"/>
                    <w:left w:val="none" w:sz="0" w:space="0" w:color="auto"/>
                    <w:bottom w:val="none" w:sz="0" w:space="0" w:color="auto"/>
                    <w:right w:val="none" w:sz="0" w:space="0" w:color="auto"/>
                  </w:divBdr>
                  <w:divsChild>
                    <w:div w:id="15355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5168">
          <w:marLeft w:val="0"/>
          <w:marRight w:val="0"/>
          <w:marTop w:val="0"/>
          <w:marBottom w:val="0"/>
          <w:divBdr>
            <w:top w:val="none" w:sz="0" w:space="0" w:color="auto"/>
            <w:left w:val="none" w:sz="0" w:space="0" w:color="auto"/>
            <w:bottom w:val="none" w:sz="0" w:space="0" w:color="auto"/>
            <w:right w:val="none" w:sz="0" w:space="0" w:color="auto"/>
          </w:divBdr>
        </w:div>
        <w:div w:id="1891770001">
          <w:marLeft w:val="0"/>
          <w:marRight w:val="0"/>
          <w:marTop w:val="0"/>
          <w:marBottom w:val="0"/>
          <w:divBdr>
            <w:top w:val="none" w:sz="0" w:space="0" w:color="auto"/>
            <w:left w:val="none" w:sz="0" w:space="0" w:color="auto"/>
            <w:bottom w:val="none" w:sz="0" w:space="0" w:color="auto"/>
            <w:right w:val="none" w:sz="0" w:space="0" w:color="auto"/>
          </w:divBdr>
          <w:divsChild>
            <w:div w:id="443768514">
              <w:marLeft w:val="0"/>
              <w:marRight w:val="0"/>
              <w:marTop w:val="0"/>
              <w:marBottom w:val="0"/>
              <w:divBdr>
                <w:top w:val="none" w:sz="0" w:space="0" w:color="auto"/>
                <w:left w:val="none" w:sz="0" w:space="0" w:color="auto"/>
                <w:bottom w:val="none" w:sz="0" w:space="0" w:color="auto"/>
                <w:right w:val="none" w:sz="0" w:space="0" w:color="auto"/>
              </w:divBdr>
              <w:divsChild>
                <w:div w:id="553154166">
                  <w:marLeft w:val="0"/>
                  <w:marRight w:val="0"/>
                  <w:marTop w:val="0"/>
                  <w:marBottom w:val="0"/>
                  <w:divBdr>
                    <w:top w:val="none" w:sz="0" w:space="0" w:color="auto"/>
                    <w:left w:val="none" w:sz="0" w:space="0" w:color="auto"/>
                    <w:bottom w:val="none" w:sz="0" w:space="0" w:color="auto"/>
                    <w:right w:val="none" w:sz="0" w:space="0" w:color="auto"/>
                  </w:divBdr>
                </w:div>
                <w:div w:id="519705498">
                  <w:marLeft w:val="0"/>
                  <w:marRight w:val="0"/>
                  <w:marTop w:val="0"/>
                  <w:marBottom w:val="0"/>
                  <w:divBdr>
                    <w:top w:val="none" w:sz="0" w:space="0" w:color="auto"/>
                    <w:left w:val="none" w:sz="0" w:space="0" w:color="auto"/>
                    <w:bottom w:val="none" w:sz="0" w:space="0" w:color="auto"/>
                    <w:right w:val="none" w:sz="0" w:space="0" w:color="auto"/>
                  </w:divBdr>
                  <w:divsChild>
                    <w:div w:id="1372875587">
                      <w:marLeft w:val="0"/>
                      <w:marRight w:val="0"/>
                      <w:marTop w:val="0"/>
                      <w:marBottom w:val="0"/>
                      <w:divBdr>
                        <w:top w:val="none" w:sz="0" w:space="0" w:color="auto"/>
                        <w:left w:val="none" w:sz="0" w:space="0" w:color="auto"/>
                        <w:bottom w:val="none" w:sz="0" w:space="0" w:color="auto"/>
                        <w:right w:val="none" w:sz="0" w:space="0" w:color="auto"/>
                      </w:divBdr>
                      <w:divsChild>
                        <w:div w:id="1229225184">
                          <w:marLeft w:val="0"/>
                          <w:marRight w:val="0"/>
                          <w:marTop w:val="0"/>
                          <w:marBottom w:val="0"/>
                          <w:divBdr>
                            <w:top w:val="none" w:sz="0" w:space="0" w:color="auto"/>
                            <w:left w:val="none" w:sz="0" w:space="0" w:color="auto"/>
                            <w:bottom w:val="none" w:sz="0" w:space="0" w:color="auto"/>
                            <w:right w:val="none" w:sz="0" w:space="0" w:color="auto"/>
                          </w:divBdr>
                        </w:div>
                        <w:div w:id="11436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4715">
              <w:marLeft w:val="0"/>
              <w:marRight w:val="0"/>
              <w:marTop w:val="0"/>
              <w:marBottom w:val="0"/>
              <w:divBdr>
                <w:top w:val="none" w:sz="0" w:space="0" w:color="auto"/>
                <w:left w:val="none" w:sz="0" w:space="0" w:color="auto"/>
                <w:bottom w:val="none" w:sz="0" w:space="0" w:color="auto"/>
                <w:right w:val="none" w:sz="0" w:space="0" w:color="auto"/>
              </w:divBdr>
              <w:divsChild>
                <w:div w:id="1798065645">
                  <w:marLeft w:val="0"/>
                  <w:marRight w:val="0"/>
                  <w:marTop w:val="0"/>
                  <w:marBottom w:val="0"/>
                  <w:divBdr>
                    <w:top w:val="none" w:sz="0" w:space="0" w:color="auto"/>
                    <w:left w:val="none" w:sz="0" w:space="0" w:color="auto"/>
                    <w:bottom w:val="none" w:sz="0" w:space="0" w:color="auto"/>
                    <w:right w:val="none" w:sz="0" w:space="0" w:color="auto"/>
                  </w:divBdr>
                </w:div>
                <w:div w:id="803426203">
                  <w:marLeft w:val="0"/>
                  <w:marRight w:val="0"/>
                  <w:marTop w:val="0"/>
                  <w:marBottom w:val="0"/>
                  <w:divBdr>
                    <w:top w:val="none" w:sz="0" w:space="0" w:color="auto"/>
                    <w:left w:val="none" w:sz="0" w:space="0" w:color="auto"/>
                    <w:bottom w:val="none" w:sz="0" w:space="0" w:color="auto"/>
                    <w:right w:val="none" w:sz="0" w:space="0" w:color="auto"/>
                  </w:divBdr>
                  <w:divsChild>
                    <w:div w:id="22706693">
                      <w:marLeft w:val="0"/>
                      <w:marRight w:val="0"/>
                      <w:marTop w:val="0"/>
                      <w:marBottom w:val="0"/>
                      <w:divBdr>
                        <w:top w:val="none" w:sz="0" w:space="0" w:color="auto"/>
                        <w:left w:val="none" w:sz="0" w:space="0" w:color="auto"/>
                        <w:bottom w:val="none" w:sz="0" w:space="0" w:color="auto"/>
                        <w:right w:val="none" w:sz="0" w:space="0" w:color="auto"/>
                      </w:divBdr>
                      <w:divsChild>
                        <w:div w:id="3045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79196">
              <w:marLeft w:val="0"/>
              <w:marRight w:val="0"/>
              <w:marTop w:val="0"/>
              <w:marBottom w:val="0"/>
              <w:divBdr>
                <w:top w:val="none" w:sz="0" w:space="0" w:color="auto"/>
                <w:left w:val="none" w:sz="0" w:space="0" w:color="auto"/>
                <w:bottom w:val="none" w:sz="0" w:space="0" w:color="auto"/>
                <w:right w:val="none" w:sz="0" w:space="0" w:color="auto"/>
              </w:divBdr>
              <w:divsChild>
                <w:div w:id="25328132">
                  <w:marLeft w:val="0"/>
                  <w:marRight w:val="0"/>
                  <w:marTop w:val="0"/>
                  <w:marBottom w:val="0"/>
                  <w:divBdr>
                    <w:top w:val="none" w:sz="0" w:space="0" w:color="auto"/>
                    <w:left w:val="none" w:sz="0" w:space="0" w:color="auto"/>
                    <w:bottom w:val="none" w:sz="0" w:space="0" w:color="auto"/>
                    <w:right w:val="none" w:sz="0" w:space="0" w:color="auto"/>
                  </w:divBdr>
                </w:div>
                <w:div w:id="1042947510">
                  <w:marLeft w:val="0"/>
                  <w:marRight w:val="0"/>
                  <w:marTop w:val="0"/>
                  <w:marBottom w:val="0"/>
                  <w:divBdr>
                    <w:top w:val="none" w:sz="0" w:space="0" w:color="auto"/>
                    <w:left w:val="none" w:sz="0" w:space="0" w:color="auto"/>
                    <w:bottom w:val="none" w:sz="0" w:space="0" w:color="auto"/>
                    <w:right w:val="none" w:sz="0" w:space="0" w:color="auto"/>
                  </w:divBdr>
                  <w:divsChild>
                    <w:div w:id="124007339">
                      <w:marLeft w:val="0"/>
                      <w:marRight w:val="0"/>
                      <w:marTop w:val="0"/>
                      <w:marBottom w:val="0"/>
                      <w:divBdr>
                        <w:top w:val="none" w:sz="0" w:space="0" w:color="auto"/>
                        <w:left w:val="none" w:sz="0" w:space="0" w:color="auto"/>
                        <w:bottom w:val="none" w:sz="0" w:space="0" w:color="auto"/>
                        <w:right w:val="none" w:sz="0" w:space="0" w:color="auto"/>
                      </w:divBdr>
                      <w:divsChild>
                        <w:div w:id="3506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15702">
              <w:marLeft w:val="0"/>
              <w:marRight w:val="0"/>
              <w:marTop w:val="0"/>
              <w:marBottom w:val="0"/>
              <w:divBdr>
                <w:top w:val="none" w:sz="0" w:space="0" w:color="auto"/>
                <w:left w:val="none" w:sz="0" w:space="0" w:color="auto"/>
                <w:bottom w:val="none" w:sz="0" w:space="0" w:color="auto"/>
                <w:right w:val="none" w:sz="0" w:space="0" w:color="auto"/>
              </w:divBdr>
              <w:divsChild>
                <w:div w:id="1956329909">
                  <w:marLeft w:val="0"/>
                  <w:marRight w:val="0"/>
                  <w:marTop w:val="0"/>
                  <w:marBottom w:val="0"/>
                  <w:divBdr>
                    <w:top w:val="none" w:sz="0" w:space="0" w:color="auto"/>
                    <w:left w:val="none" w:sz="0" w:space="0" w:color="auto"/>
                    <w:bottom w:val="none" w:sz="0" w:space="0" w:color="auto"/>
                    <w:right w:val="none" w:sz="0" w:space="0" w:color="auto"/>
                  </w:divBdr>
                </w:div>
                <w:div w:id="1715622172">
                  <w:marLeft w:val="0"/>
                  <w:marRight w:val="0"/>
                  <w:marTop w:val="0"/>
                  <w:marBottom w:val="0"/>
                  <w:divBdr>
                    <w:top w:val="none" w:sz="0" w:space="0" w:color="auto"/>
                    <w:left w:val="none" w:sz="0" w:space="0" w:color="auto"/>
                    <w:bottom w:val="none" w:sz="0" w:space="0" w:color="auto"/>
                    <w:right w:val="none" w:sz="0" w:space="0" w:color="auto"/>
                  </w:divBdr>
                  <w:divsChild>
                    <w:div w:id="1347832376">
                      <w:marLeft w:val="0"/>
                      <w:marRight w:val="0"/>
                      <w:marTop w:val="0"/>
                      <w:marBottom w:val="0"/>
                      <w:divBdr>
                        <w:top w:val="none" w:sz="0" w:space="0" w:color="auto"/>
                        <w:left w:val="none" w:sz="0" w:space="0" w:color="auto"/>
                        <w:bottom w:val="none" w:sz="0" w:space="0" w:color="auto"/>
                        <w:right w:val="none" w:sz="0" w:space="0" w:color="auto"/>
                      </w:divBdr>
                      <w:divsChild>
                        <w:div w:id="323243532">
                          <w:marLeft w:val="0"/>
                          <w:marRight w:val="0"/>
                          <w:marTop w:val="0"/>
                          <w:marBottom w:val="0"/>
                          <w:divBdr>
                            <w:top w:val="none" w:sz="0" w:space="0" w:color="auto"/>
                            <w:left w:val="none" w:sz="0" w:space="0" w:color="auto"/>
                            <w:bottom w:val="none" w:sz="0" w:space="0" w:color="auto"/>
                            <w:right w:val="none" w:sz="0" w:space="0" w:color="auto"/>
                          </w:divBdr>
                        </w:div>
                        <w:div w:id="12301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06494">
              <w:marLeft w:val="0"/>
              <w:marRight w:val="0"/>
              <w:marTop w:val="0"/>
              <w:marBottom w:val="0"/>
              <w:divBdr>
                <w:top w:val="none" w:sz="0" w:space="0" w:color="auto"/>
                <w:left w:val="none" w:sz="0" w:space="0" w:color="auto"/>
                <w:bottom w:val="none" w:sz="0" w:space="0" w:color="auto"/>
                <w:right w:val="none" w:sz="0" w:space="0" w:color="auto"/>
              </w:divBdr>
              <w:divsChild>
                <w:div w:id="268196745">
                  <w:marLeft w:val="0"/>
                  <w:marRight w:val="0"/>
                  <w:marTop w:val="0"/>
                  <w:marBottom w:val="0"/>
                  <w:divBdr>
                    <w:top w:val="none" w:sz="0" w:space="0" w:color="auto"/>
                    <w:left w:val="none" w:sz="0" w:space="0" w:color="auto"/>
                    <w:bottom w:val="none" w:sz="0" w:space="0" w:color="auto"/>
                    <w:right w:val="none" w:sz="0" w:space="0" w:color="auto"/>
                  </w:divBdr>
                </w:div>
                <w:div w:id="1914385375">
                  <w:marLeft w:val="0"/>
                  <w:marRight w:val="0"/>
                  <w:marTop w:val="0"/>
                  <w:marBottom w:val="0"/>
                  <w:divBdr>
                    <w:top w:val="none" w:sz="0" w:space="0" w:color="auto"/>
                    <w:left w:val="none" w:sz="0" w:space="0" w:color="auto"/>
                    <w:bottom w:val="none" w:sz="0" w:space="0" w:color="auto"/>
                    <w:right w:val="none" w:sz="0" w:space="0" w:color="auto"/>
                  </w:divBdr>
                  <w:divsChild>
                    <w:div w:id="18130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987">
              <w:marLeft w:val="0"/>
              <w:marRight w:val="0"/>
              <w:marTop w:val="0"/>
              <w:marBottom w:val="0"/>
              <w:divBdr>
                <w:top w:val="none" w:sz="0" w:space="0" w:color="auto"/>
                <w:left w:val="none" w:sz="0" w:space="0" w:color="auto"/>
                <w:bottom w:val="none" w:sz="0" w:space="0" w:color="auto"/>
                <w:right w:val="none" w:sz="0" w:space="0" w:color="auto"/>
              </w:divBdr>
              <w:divsChild>
                <w:div w:id="773985470">
                  <w:marLeft w:val="0"/>
                  <w:marRight w:val="0"/>
                  <w:marTop w:val="0"/>
                  <w:marBottom w:val="0"/>
                  <w:divBdr>
                    <w:top w:val="none" w:sz="0" w:space="0" w:color="auto"/>
                    <w:left w:val="none" w:sz="0" w:space="0" w:color="auto"/>
                    <w:bottom w:val="none" w:sz="0" w:space="0" w:color="auto"/>
                    <w:right w:val="none" w:sz="0" w:space="0" w:color="auto"/>
                  </w:divBdr>
                </w:div>
                <w:div w:id="1889759832">
                  <w:marLeft w:val="0"/>
                  <w:marRight w:val="0"/>
                  <w:marTop w:val="0"/>
                  <w:marBottom w:val="0"/>
                  <w:divBdr>
                    <w:top w:val="none" w:sz="0" w:space="0" w:color="auto"/>
                    <w:left w:val="none" w:sz="0" w:space="0" w:color="auto"/>
                    <w:bottom w:val="none" w:sz="0" w:space="0" w:color="auto"/>
                    <w:right w:val="none" w:sz="0" w:space="0" w:color="auto"/>
                  </w:divBdr>
                  <w:divsChild>
                    <w:div w:id="12622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40786">
              <w:marLeft w:val="0"/>
              <w:marRight w:val="0"/>
              <w:marTop w:val="0"/>
              <w:marBottom w:val="0"/>
              <w:divBdr>
                <w:top w:val="none" w:sz="0" w:space="0" w:color="auto"/>
                <w:left w:val="none" w:sz="0" w:space="0" w:color="auto"/>
                <w:bottom w:val="none" w:sz="0" w:space="0" w:color="auto"/>
                <w:right w:val="none" w:sz="0" w:space="0" w:color="auto"/>
              </w:divBdr>
              <w:divsChild>
                <w:div w:id="210191029">
                  <w:marLeft w:val="0"/>
                  <w:marRight w:val="0"/>
                  <w:marTop w:val="0"/>
                  <w:marBottom w:val="0"/>
                  <w:divBdr>
                    <w:top w:val="none" w:sz="0" w:space="0" w:color="auto"/>
                    <w:left w:val="none" w:sz="0" w:space="0" w:color="auto"/>
                    <w:bottom w:val="none" w:sz="0" w:space="0" w:color="auto"/>
                    <w:right w:val="none" w:sz="0" w:space="0" w:color="auto"/>
                  </w:divBdr>
                </w:div>
                <w:div w:id="1714574552">
                  <w:marLeft w:val="0"/>
                  <w:marRight w:val="0"/>
                  <w:marTop w:val="0"/>
                  <w:marBottom w:val="0"/>
                  <w:divBdr>
                    <w:top w:val="none" w:sz="0" w:space="0" w:color="auto"/>
                    <w:left w:val="none" w:sz="0" w:space="0" w:color="auto"/>
                    <w:bottom w:val="none" w:sz="0" w:space="0" w:color="auto"/>
                    <w:right w:val="none" w:sz="0" w:space="0" w:color="auto"/>
                  </w:divBdr>
                  <w:divsChild>
                    <w:div w:id="2014332412">
                      <w:marLeft w:val="0"/>
                      <w:marRight w:val="0"/>
                      <w:marTop w:val="0"/>
                      <w:marBottom w:val="0"/>
                      <w:divBdr>
                        <w:top w:val="none" w:sz="0" w:space="0" w:color="auto"/>
                        <w:left w:val="none" w:sz="0" w:space="0" w:color="auto"/>
                        <w:bottom w:val="none" w:sz="0" w:space="0" w:color="auto"/>
                        <w:right w:val="none" w:sz="0" w:space="0" w:color="auto"/>
                      </w:divBdr>
                      <w:divsChild>
                        <w:div w:id="924219684">
                          <w:marLeft w:val="0"/>
                          <w:marRight w:val="0"/>
                          <w:marTop w:val="0"/>
                          <w:marBottom w:val="0"/>
                          <w:divBdr>
                            <w:top w:val="none" w:sz="0" w:space="0" w:color="auto"/>
                            <w:left w:val="none" w:sz="0" w:space="0" w:color="auto"/>
                            <w:bottom w:val="none" w:sz="0" w:space="0" w:color="auto"/>
                            <w:right w:val="none" w:sz="0" w:space="0" w:color="auto"/>
                          </w:divBdr>
                        </w:div>
                        <w:div w:id="19440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80084">
              <w:marLeft w:val="0"/>
              <w:marRight w:val="0"/>
              <w:marTop w:val="0"/>
              <w:marBottom w:val="0"/>
              <w:divBdr>
                <w:top w:val="none" w:sz="0" w:space="0" w:color="auto"/>
                <w:left w:val="none" w:sz="0" w:space="0" w:color="auto"/>
                <w:bottom w:val="none" w:sz="0" w:space="0" w:color="auto"/>
                <w:right w:val="none" w:sz="0" w:space="0" w:color="auto"/>
              </w:divBdr>
              <w:divsChild>
                <w:div w:id="162430666">
                  <w:marLeft w:val="0"/>
                  <w:marRight w:val="0"/>
                  <w:marTop w:val="0"/>
                  <w:marBottom w:val="0"/>
                  <w:divBdr>
                    <w:top w:val="none" w:sz="0" w:space="0" w:color="auto"/>
                    <w:left w:val="none" w:sz="0" w:space="0" w:color="auto"/>
                    <w:bottom w:val="none" w:sz="0" w:space="0" w:color="auto"/>
                    <w:right w:val="none" w:sz="0" w:space="0" w:color="auto"/>
                  </w:divBdr>
                </w:div>
                <w:div w:id="1811094647">
                  <w:marLeft w:val="0"/>
                  <w:marRight w:val="0"/>
                  <w:marTop w:val="0"/>
                  <w:marBottom w:val="0"/>
                  <w:divBdr>
                    <w:top w:val="none" w:sz="0" w:space="0" w:color="auto"/>
                    <w:left w:val="none" w:sz="0" w:space="0" w:color="auto"/>
                    <w:bottom w:val="none" w:sz="0" w:space="0" w:color="auto"/>
                    <w:right w:val="none" w:sz="0" w:space="0" w:color="auto"/>
                  </w:divBdr>
                  <w:divsChild>
                    <w:div w:id="852457183">
                      <w:marLeft w:val="0"/>
                      <w:marRight w:val="0"/>
                      <w:marTop w:val="0"/>
                      <w:marBottom w:val="0"/>
                      <w:divBdr>
                        <w:top w:val="none" w:sz="0" w:space="0" w:color="auto"/>
                        <w:left w:val="none" w:sz="0" w:space="0" w:color="auto"/>
                        <w:bottom w:val="none" w:sz="0" w:space="0" w:color="auto"/>
                        <w:right w:val="none" w:sz="0" w:space="0" w:color="auto"/>
                      </w:divBdr>
                      <w:divsChild>
                        <w:div w:id="1152255814">
                          <w:marLeft w:val="0"/>
                          <w:marRight w:val="0"/>
                          <w:marTop w:val="0"/>
                          <w:marBottom w:val="0"/>
                          <w:divBdr>
                            <w:top w:val="none" w:sz="0" w:space="0" w:color="auto"/>
                            <w:left w:val="none" w:sz="0" w:space="0" w:color="auto"/>
                            <w:bottom w:val="none" w:sz="0" w:space="0" w:color="auto"/>
                            <w:right w:val="none" w:sz="0" w:space="0" w:color="auto"/>
                          </w:divBdr>
                        </w:div>
                        <w:div w:id="4769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3582">
              <w:marLeft w:val="0"/>
              <w:marRight w:val="0"/>
              <w:marTop w:val="0"/>
              <w:marBottom w:val="0"/>
              <w:divBdr>
                <w:top w:val="none" w:sz="0" w:space="0" w:color="auto"/>
                <w:left w:val="none" w:sz="0" w:space="0" w:color="auto"/>
                <w:bottom w:val="none" w:sz="0" w:space="0" w:color="auto"/>
                <w:right w:val="none" w:sz="0" w:space="0" w:color="auto"/>
              </w:divBdr>
              <w:divsChild>
                <w:div w:id="1365058948">
                  <w:marLeft w:val="0"/>
                  <w:marRight w:val="0"/>
                  <w:marTop w:val="0"/>
                  <w:marBottom w:val="0"/>
                  <w:divBdr>
                    <w:top w:val="none" w:sz="0" w:space="0" w:color="auto"/>
                    <w:left w:val="none" w:sz="0" w:space="0" w:color="auto"/>
                    <w:bottom w:val="none" w:sz="0" w:space="0" w:color="auto"/>
                    <w:right w:val="none" w:sz="0" w:space="0" w:color="auto"/>
                  </w:divBdr>
                </w:div>
                <w:div w:id="1090397398">
                  <w:marLeft w:val="0"/>
                  <w:marRight w:val="0"/>
                  <w:marTop w:val="0"/>
                  <w:marBottom w:val="0"/>
                  <w:divBdr>
                    <w:top w:val="none" w:sz="0" w:space="0" w:color="auto"/>
                    <w:left w:val="none" w:sz="0" w:space="0" w:color="auto"/>
                    <w:bottom w:val="none" w:sz="0" w:space="0" w:color="auto"/>
                    <w:right w:val="none" w:sz="0" w:space="0" w:color="auto"/>
                  </w:divBdr>
                  <w:divsChild>
                    <w:div w:id="13443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0437">
              <w:marLeft w:val="0"/>
              <w:marRight w:val="0"/>
              <w:marTop w:val="0"/>
              <w:marBottom w:val="0"/>
              <w:divBdr>
                <w:top w:val="none" w:sz="0" w:space="0" w:color="auto"/>
                <w:left w:val="none" w:sz="0" w:space="0" w:color="auto"/>
                <w:bottom w:val="none" w:sz="0" w:space="0" w:color="auto"/>
                <w:right w:val="none" w:sz="0" w:space="0" w:color="auto"/>
              </w:divBdr>
              <w:divsChild>
                <w:div w:id="2023388344">
                  <w:marLeft w:val="0"/>
                  <w:marRight w:val="0"/>
                  <w:marTop w:val="0"/>
                  <w:marBottom w:val="0"/>
                  <w:divBdr>
                    <w:top w:val="none" w:sz="0" w:space="0" w:color="auto"/>
                    <w:left w:val="none" w:sz="0" w:space="0" w:color="auto"/>
                    <w:bottom w:val="none" w:sz="0" w:space="0" w:color="auto"/>
                    <w:right w:val="none" w:sz="0" w:space="0" w:color="auto"/>
                  </w:divBdr>
                </w:div>
                <w:div w:id="336536956">
                  <w:marLeft w:val="0"/>
                  <w:marRight w:val="0"/>
                  <w:marTop w:val="0"/>
                  <w:marBottom w:val="0"/>
                  <w:divBdr>
                    <w:top w:val="none" w:sz="0" w:space="0" w:color="auto"/>
                    <w:left w:val="none" w:sz="0" w:space="0" w:color="auto"/>
                    <w:bottom w:val="none" w:sz="0" w:space="0" w:color="auto"/>
                    <w:right w:val="none" w:sz="0" w:space="0" w:color="auto"/>
                  </w:divBdr>
                  <w:divsChild>
                    <w:div w:id="16754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53430">
              <w:marLeft w:val="0"/>
              <w:marRight w:val="0"/>
              <w:marTop w:val="0"/>
              <w:marBottom w:val="0"/>
              <w:divBdr>
                <w:top w:val="none" w:sz="0" w:space="0" w:color="auto"/>
                <w:left w:val="none" w:sz="0" w:space="0" w:color="auto"/>
                <w:bottom w:val="none" w:sz="0" w:space="0" w:color="auto"/>
                <w:right w:val="none" w:sz="0" w:space="0" w:color="auto"/>
              </w:divBdr>
              <w:divsChild>
                <w:div w:id="1388451985">
                  <w:marLeft w:val="0"/>
                  <w:marRight w:val="0"/>
                  <w:marTop w:val="0"/>
                  <w:marBottom w:val="0"/>
                  <w:divBdr>
                    <w:top w:val="none" w:sz="0" w:space="0" w:color="auto"/>
                    <w:left w:val="none" w:sz="0" w:space="0" w:color="auto"/>
                    <w:bottom w:val="none" w:sz="0" w:space="0" w:color="auto"/>
                    <w:right w:val="none" w:sz="0" w:space="0" w:color="auto"/>
                  </w:divBdr>
                </w:div>
                <w:div w:id="658657390">
                  <w:marLeft w:val="0"/>
                  <w:marRight w:val="0"/>
                  <w:marTop w:val="0"/>
                  <w:marBottom w:val="0"/>
                  <w:divBdr>
                    <w:top w:val="none" w:sz="0" w:space="0" w:color="auto"/>
                    <w:left w:val="none" w:sz="0" w:space="0" w:color="auto"/>
                    <w:bottom w:val="none" w:sz="0" w:space="0" w:color="auto"/>
                    <w:right w:val="none" w:sz="0" w:space="0" w:color="auto"/>
                  </w:divBdr>
                  <w:divsChild>
                    <w:div w:id="20172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20853">
              <w:marLeft w:val="0"/>
              <w:marRight w:val="0"/>
              <w:marTop w:val="0"/>
              <w:marBottom w:val="0"/>
              <w:divBdr>
                <w:top w:val="none" w:sz="0" w:space="0" w:color="auto"/>
                <w:left w:val="none" w:sz="0" w:space="0" w:color="auto"/>
                <w:bottom w:val="none" w:sz="0" w:space="0" w:color="auto"/>
                <w:right w:val="none" w:sz="0" w:space="0" w:color="auto"/>
              </w:divBdr>
              <w:divsChild>
                <w:div w:id="2057266711">
                  <w:marLeft w:val="0"/>
                  <w:marRight w:val="0"/>
                  <w:marTop w:val="0"/>
                  <w:marBottom w:val="0"/>
                  <w:divBdr>
                    <w:top w:val="none" w:sz="0" w:space="0" w:color="auto"/>
                    <w:left w:val="none" w:sz="0" w:space="0" w:color="auto"/>
                    <w:bottom w:val="none" w:sz="0" w:space="0" w:color="auto"/>
                    <w:right w:val="none" w:sz="0" w:space="0" w:color="auto"/>
                  </w:divBdr>
                </w:div>
                <w:div w:id="1260917777">
                  <w:marLeft w:val="0"/>
                  <w:marRight w:val="0"/>
                  <w:marTop w:val="0"/>
                  <w:marBottom w:val="0"/>
                  <w:divBdr>
                    <w:top w:val="none" w:sz="0" w:space="0" w:color="auto"/>
                    <w:left w:val="none" w:sz="0" w:space="0" w:color="auto"/>
                    <w:bottom w:val="none" w:sz="0" w:space="0" w:color="auto"/>
                    <w:right w:val="none" w:sz="0" w:space="0" w:color="auto"/>
                  </w:divBdr>
                  <w:divsChild>
                    <w:div w:id="1349331212">
                      <w:marLeft w:val="0"/>
                      <w:marRight w:val="0"/>
                      <w:marTop w:val="0"/>
                      <w:marBottom w:val="0"/>
                      <w:divBdr>
                        <w:top w:val="none" w:sz="0" w:space="0" w:color="auto"/>
                        <w:left w:val="none" w:sz="0" w:space="0" w:color="auto"/>
                        <w:bottom w:val="none" w:sz="0" w:space="0" w:color="auto"/>
                        <w:right w:val="none" w:sz="0" w:space="0" w:color="auto"/>
                      </w:divBdr>
                      <w:divsChild>
                        <w:div w:id="892355428">
                          <w:marLeft w:val="0"/>
                          <w:marRight w:val="0"/>
                          <w:marTop w:val="0"/>
                          <w:marBottom w:val="0"/>
                          <w:divBdr>
                            <w:top w:val="none" w:sz="0" w:space="0" w:color="auto"/>
                            <w:left w:val="none" w:sz="0" w:space="0" w:color="auto"/>
                            <w:bottom w:val="none" w:sz="0" w:space="0" w:color="auto"/>
                            <w:right w:val="none" w:sz="0" w:space="0" w:color="auto"/>
                          </w:divBdr>
                        </w:div>
                        <w:div w:id="1606419920">
                          <w:marLeft w:val="0"/>
                          <w:marRight w:val="0"/>
                          <w:marTop w:val="0"/>
                          <w:marBottom w:val="0"/>
                          <w:divBdr>
                            <w:top w:val="none" w:sz="0" w:space="0" w:color="auto"/>
                            <w:left w:val="none" w:sz="0" w:space="0" w:color="auto"/>
                            <w:bottom w:val="none" w:sz="0" w:space="0" w:color="auto"/>
                            <w:right w:val="none" w:sz="0" w:space="0" w:color="auto"/>
                          </w:divBdr>
                        </w:div>
                        <w:div w:id="193539315">
                          <w:marLeft w:val="0"/>
                          <w:marRight w:val="0"/>
                          <w:marTop w:val="0"/>
                          <w:marBottom w:val="0"/>
                          <w:divBdr>
                            <w:top w:val="none" w:sz="0" w:space="0" w:color="auto"/>
                            <w:left w:val="none" w:sz="0" w:space="0" w:color="auto"/>
                            <w:bottom w:val="none" w:sz="0" w:space="0" w:color="auto"/>
                            <w:right w:val="none" w:sz="0" w:space="0" w:color="auto"/>
                          </w:divBdr>
                        </w:div>
                        <w:div w:id="1776945135">
                          <w:marLeft w:val="0"/>
                          <w:marRight w:val="0"/>
                          <w:marTop w:val="0"/>
                          <w:marBottom w:val="0"/>
                          <w:divBdr>
                            <w:top w:val="none" w:sz="0" w:space="0" w:color="auto"/>
                            <w:left w:val="none" w:sz="0" w:space="0" w:color="auto"/>
                            <w:bottom w:val="none" w:sz="0" w:space="0" w:color="auto"/>
                            <w:right w:val="none" w:sz="0" w:space="0" w:color="auto"/>
                          </w:divBdr>
                        </w:div>
                        <w:div w:id="20006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545176">
              <w:marLeft w:val="0"/>
              <w:marRight w:val="0"/>
              <w:marTop w:val="0"/>
              <w:marBottom w:val="0"/>
              <w:divBdr>
                <w:top w:val="none" w:sz="0" w:space="0" w:color="auto"/>
                <w:left w:val="none" w:sz="0" w:space="0" w:color="auto"/>
                <w:bottom w:val="none" w:sz="0" w:space="0" w:color="auto"/>
                <w:right w:val="none" w:sz="0" w:space="0" w:color="auto"/>
              </w:divBdr>
              <w:divsChild>
                <w:div w:id="547499922">
                  <w:marLeft w:val="0"/>
                  <w:marRight w:val="0"/>
                  <w:marTop w:val="0"/>
                  <w:marBottom w:val="0"/>
                  <w:divBdr>
                    <w:top w:val="none" w:sz="0" w:space="0" w:color="auto"/>
                    <w:left w:val="none" w:sz="0" w:space="0" w:color="auto"/>
                    <w:bottom w:val="none" w:sz="0" w:space="0" w:color="auto"/>
                    <w:right w:val="none" w:sz="0" w:space="0" w:color="auto"/>
                  </w:divBdr>
                </w:div>
                <w:div w:id="1004934604">
                  <w:marLeft w:val="0"/>
                  <w:marRight w:val="0"/>
                  <w:marTop w:val="0"/>
                  <w:marBottom w:val="0"/>
                  <w:divBdr>
                    <w:top w:val="none" w:sz="0" w:space="0" w:color="auto"/>
                    <w:left w:val="none" w:sz="0" w:space="0" w:color="auto"/>
                    <w:bottom w:val="none" w:sz="0" w:space="0" w:color="auto"/>
                    <w:right w:val="none" w:sz="0" w:space="0" w:color="auto"/>
                  </w:divBdr>
                  <w:divsChild>
                    <w:div w:id="1697583043">
                      <w:marLeft w:val="0"/>
                      <w:marRight w:val="0"/>
                      <w:marTop w:val="0"/>
                      <w:marBottom w:val="0"/>
                      <w:divBdr>
                        <w:top w:val="none" w:sz="0" w:space="0" w:color="auto"/>
                        <w:left w:val="none" w:sz="0" w:space="0" w:color="auto"/>
                        <w:bottom w:val="none" w:sz="0" w:space="0" w:color="auto"/>
                        <w:right w:val="none" w:sz="0" w:space="0" w:color="auto"/>
                      </w:divBdr>
                      <w:divsChild>
                        <w:div w:id="20609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22883">
              <w:marLeft w:val="0"/>
              <w:marRight w:val="0"/>
              <w:marTop w:val="0"/>
              <w:marBottom w:val="0"/>
              <w:divBdr>
                <w:top w:val="none" w:sz="0" w:space="0" w:color="auto"/>
                <w:left w:val="none" w:sz="0" w:space="0" w:color="auto"/>
                <w:bottom w:val="none" w:sz="0" w:space="0" w:color="auto"/>
                <w:right w:val="none" w:sz="0" w:space="0" w:color="auto"/>
              </w:divBdr>
              <w:divsChild>
                <w:div w:id="1677221059">
                  <w:marLeft w:val="0"/>
                  <w:marRight w:val="0"/>
                  <w:marTop w:val="0"/>
                  <w:marBottom w:val="0"/>
                  <w:divBdr>
                    <w:top w:val="none" w:sz="0" w:space="0" w:color="auto"/>
                    <w:left w:val="none" w:sz="0" w:space="0" w:color="auto"/>
                    <w:bottom w:val="none" w:sz="0" w:space="0" w:color="auto"/>
                    <w:right w:val="none" w:sz="0" w:space="0" w:color="auto"/>
                  </w:divBdr>
                </w:div>
                <w:div w:id="236014891">
                  <w:marLeft w:val="0"/>
                  <w:marRight w:val="0"/>
                  <w:marTop w:val="0"/>
                  <w:marBottom w:val="0"/>
                  <w:divBdr>
                    <w:top w:val="none" w:sz="0" w:space="0" w:color="auto"/>
                    <w:left w:val="none" w:sz="0" w:space="0" w:color="auto"/>
                    <w:bottom w:val="none" w:sz="0" w:space="0" w:color="auto"/>
                    <w:right w:val="none" w:sz="0" w:space="0" w:color="auto"/>
                  </w:divBdr>
                  <w:divsChild>
                    <w:div w:id="627273065">
                      <w:marLeft w:val="0"/>
                      <w:marRight w:val="0"/>
                      <w:marTop w:val="0"/>
                      <w:marBottom w:val="0"/>
                      <w:divBdr>
                        <w:top w:val="none" w:sz="0" w:space="0" w:color="auto"/>
                        <w:left w:val="none" w:sz="0" w:space="0" w:color="auto"/>
                        <w:bottom w:val="none" w:sz="0" w:space="0" w:color="auto"/>
                        <w:right w:val="none" w:sz="0" w:space="0" w:color="auto"/>
                      </w:divBdr>
                      <w:divsChild>
                        <w:div w:id="1959335079">
                          <w:marLeft w:val="0"/>
                          <w:marRight w:val="0"/>
                          <w:marTop w:val="0"/>
                          <w:marBottom w:val="0"/>
                          <w:divBdr>
                            <w:top w:val="none" w:sz="0" w:space="0" w:color="auto"/>
                            <w:left w:val="none" w:sz="0" w:space="0" w:color="auto"/>
                            <w:bottom w:val="none" w:sz="0" w:space="0" w:color="auto"/>
                            <w:right w:val="none" w:sz="0" w:space="0" w:color="auto"/>
                          </w:divBdr>
                        </w:div>
                        <w:div w:id="1618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67838">
              <w:marLeft w:val="0"/>
              <w:marRight w:val="0"/>
              <w:marTop w:val="0"/>
              <w:marBottom w:val="0"/>
              <w:divBdr>
                <w:top w:val="none" w:sz="0" w:space="0" w:color="auto"/>
                <w:left w:val="none" w:sz="0" w:space="0" w:color="auto"/>
                <w:bottom w:val="none" w:sz="0" w:space="0" w:color="auto"/>
                <w:right w:val="none" w:sz="0" w:space="0" w:color="auto"/>
              </w:divBdr>
              <w:divsChild>
                <w:div w:id="2000112398">
                  <w:marLeft w:val="0"/>
                  <w:marRight w:val="0"/>
                  <w:marTop w:val="0"/>
                  <w:marBottom w:val="0"/>
                  <w:divBdr>
                    <w:top w:val="none" w:sz="0" w:space="0" w:color="auto"/>
                    <w:left w:val="none" w:sz="0" w:space="0" w:color="auto"/>
                    <w:bottom w:val="none" w:sz="0" w:space="0" w:color="auto"/>
                    <w:right w:val="none" w:sz="0" w:space="0" w:color="auto"/>
                  </w:divBdr>
                </w:div>
                <w:div w:id="899707204">
                  <w:marLeft w:val="0"/>
                  <w:marRight w:val="0"/>
                  <w:marTop w:val="0"/>
                  <w:marBottom w:val="0"/>
                  <w:divBdr>
                    <w:top w:val="none" w:sz="0" w:space="0" w:color="auto"/>
                    <w:left w:val="none" w:sz="0" w:space="0" w:color="auto"/>
                    <w:bottom w:val="none" w:sz="0" w:space="0" w:color="auto"/>
                    <w:right w:val="none" w:sz="0" w:space="0" w:color="auto"/>
                  </w:divBdr>
                  <w:divsChild>
                    <w:div w:id="761730758">
                      <w:marLeft w:val="0"/>
                      <w:marRight w:val="0"/>
                      <w:marTop w:val="0"/>
                      <w:marBottom w:val="0"/>
                      <w:divBdr>
                        <w:top w:val="none" w:sz="0" w:space="0" w:color="auto"/>
                        <w:left w:val="none" w:sz="0" w:space="0" w:color="auto"/>
                        <w:bottom w:val="none" w:sz="0" w:space="0" w:color="auto"/>
                        <w:right w:val="none" w:sz="0" w:space="0" w:color="auto"/>
                      </w:divBdr>
                      <w:divsChild>
                        <w:div w:id="1672828354">
                          <w:marLeft w:val="0"/>
                          <w:marRight w:val="0"/>
                          <w:marTop w:val="0"/>
                          <w:marBottom w:val="0"/>
                          <w:divBdr>
                            <w:top w:val="none" w:sz="0" w:space="0" w:color="auto"/>
                            <w:left w:val="none" w:sz="0" w:space="0" w:color="auto"/>
                            <w:bottom w:val="none" w:sz="0" w:space="0" w:color="auto"/>
                            <w:right w:val="none" w:sz="0" w:space="0" w:color="auto"/>
                          </w:divBdr>
                        </w:div>
                        <w:div w:id="3575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0475">
              <w:marLeft w:val="0"/>
              <w:marRight w:val="0"/>
              <w:marTop w:val="0"/>
              <w:marBottom w:val="0"/>
              <w:divBdr>
                <w:top w:val="none" w:sz="0" w:space="0" w:color="auto"/>
                <w:left w:val="none" w:sz="0" w:space="0" w:color="auto"/>
                <w:bottom w:val="none" w:sz="0" w:space="0" w:color="auto"/>
                <w:right w:val="none" w:sz="0" w:space="0" w:color="auto"/>
              </w:divBdr>
              <w:divsChild>
                <w:div w:id="1010723247">
                  <w:marLeft w:val="0"/>
                  <w:marRight w:val="0"/>
                  <w:marTop w:val="0"/>
                  <w:marBottom w:val="0"/>
                  <w:divBdr>
                    <w:top w:val="none" w:sz="0" w:space="0" w:color="auto"/>
                    <w:left w:val="none" w:sz="0" w:space="0" w:color="auto"/>
                    <w:bottom w:val="none" w:sz="0" w:space="0" w:color="auto"/>
                    <w:right w:val="none" w:sz="0" w:space="0" w:color="auto"/>
                  </w:divBdr>
                </w:div>
                <w:div w:id="1097167459">
                  <w:marLeft w:val="0"/>
                  <w:marRight w:val="0"/>
                  <w:marTop w:val="0"/>
                  <w:marBottom w:val="0"/>
                  <w:divBdr>
                    <w:top w:val="none" w:sz="0" w:space="0" w:color="auto"/>
                    <w:left w:val="none" w:sz="0" w:space="0" w:color="auto"/>
                    <w:bottom w:val="none" w:sz="0" w:space="0" w:color="auto"/>
                    <w:right w:val="none" w:sz="0" w:space="0" w:color="auto"/>
                  </w:divBdr>
                  <w:divsChild>
                    <w:div w:id="286590197">
                      <w:marLeft w:val="0"/>
                      <w:marRight w:val="0"/>
                      <w:marTop w:val="0"/>
                      <w:marBottom w:val="0"/>
                      <w:divBdr>
                        <w:top w:val="none" w:sz="0" w:space="0" w:color="auto"/>
                        <w:left w:val="none" w:sz="0" w:space="0" w:color="auto"/>
                        <w:bottom w:val="none" w:sz="0" w:space="0" w:color="auto"/>
                        <w:right w:val="none" w:sz="0" w:space="0" w:color="auto"/>
                      </w:divBdr>
                      <w:divsChild>
                        <w:div w:id="249698099">
                          <w:marLeft w:val="0"/>
                          <w:marRight w:val="0"/>
                          <w:marTop w:val="0"/>
                          <w:marBottom w:val="0"/>
                          <w:divBdr>
                            <w:top w:val="none" w:sz="0" w:space="0" w:color="auto"/>
                            <w:left w:val="none" w:sz="0" w:space="0" w:color="auto"/>
                            <w:bottom w:val="none" w:sz="0" w:space="0" w:color="auto"/>
                            <w:right w:val="none" w:sz="0" w:space="0" w:color="auto"/>
                          </w:divBdr>
                        </w:div>
                        <w:div w:id="2909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98111">
              <w:marLeft w:val="0"/>
              <w:marRight w:val="0"/>
              <w:marTop w:val="0"/>
              <w:marBottom w:val="0"/>
              <w:divBdr>
                <w:top w:val="none" w:sz="0" w:space="0" w:color="auto"/>
                <w:left w:val="none" w:sz="0" w:space="0" w:color="auto"/>
                <w:bottom w:val="none" w:sz="0" w:space="0" w:color="auto"/>
                <w:right w:val="none" w:sz="0" w:space="0" w:color="auto"/>
              </w:divBdr>
              <w:divsChild>
                <w:div w:id="239490507">
                  <w:marLeft w:val="0"/>
                  <w:marRight w:val="0"/>
                  <w:marTop w:val="0"/>
                  <w:marBottom w:val="0"/>
                  <w:divBdr>
                    <w:top w:val="none" w:sz="0" w:space="0" w:color="auto"/>
                    <w:left w:val="none" w:sz="0" w:space="0" w:color="auto"/>
                    <w:bottom w:val="none" w:sz="0" w:space="0" w:color="auto"/>
                    <w:right w:val="none" w:sz="0" w:space="0" w:color="auto"/>
                  </w:divBdr>
                </w:div>
                <w:div w:id="896940338">
                  <w:marLeft w:val="0"/>
                  <w:marRight w:val="0"/>
                  <w:marTop w:val="0"/>
                  <w:marBottom w:val="0"/>
                  <w:divBdr>
                    <w:top w:val="none" w:sz="0" w:space="0" w:color="auto"/>
                    <w:left w:val="none" w:sz="0" w:space="0" w:color="auto"/>
                    <w:bottom w:val="none" w:sz="0" w:space="0" w:color="auto"/>
                    <w:right w:val="none" w:sz="0" w:space="0" w:color="auto"/>
                  </w:divBdr>
                  <w:divsChild>
                    <w:div w:id="1746679293">
                      <w:marLeft w:val="0"/>
                      <w:marRight w:val="0"/>
                      <w:marTop w:val="0"/>
                      <w:marBottom w:val="0"/>
                      <w:divBdr>
                        <w:top w:val="none" w:sz="0" w:space="0" w:color="auto"/>
                        <w:left w:val="none" w:sz="0" w:space="0" w:color="auto"/>
                        <w:bottom w:val="none" w:sz="0" w:space="0" w:color="auto"/>
                        <w:right w:val="none" w:sz="0" w:space="0" w:color="auto"/>
                      </w:divBdr>
                      <w:divsChild>
                        <w:div w:id="1694383009">
                          <w:marLeft w:val="0"/>
                          <w:marRight w:val="0"/>
                          <w:marTop w:val="0"/>
                          <w:marBottom w:val="0"/>
                          <w:divBdr>
                            <w:top w:val="none" w:sz="0" w:space="0" w:color="auto"/>
                            <w:left w:val="none" w:sz="0" w:space="0" w:color="auto"/>
                            <w:bottom w:val="none" w:sz="0" w:space="0" w:color="auto"/>
                            <w:right w:val="none" w:sz="0" w:space="0" w:color="auto"/>
                          </w:divBdr>
                        </w:div>
                        <w:div w:id="7390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00364">
              <w:marLeft w:val="0"/>
              <w:marRight w:val="0"/>
              <w:marTop w:val="0"/>
              <w:marBottom w:val="0"/>
              <w:divBdr>
                <w:top w:val="none" w:sz="0" w:space="0" w:color="auto"/>
                <w:left w:val="none" w:sz="0" w:space="0" w:color="auto"/>
                <w:bottom w:val="none" w:sz="0" w:space="0" w:color="auto"/>
                <w:right w:val="none" w:sz="0" w:space="0" w:color="auto"/>
              </w:divBdr>
              <w:divsChild>
                <w:div w:id="2065710853">
                  <w:marLeft w:val="0"/>
                  <w:marRight w:val="0"/>
                  <w:marTop w:val="0"/>
                  <w:marBottom w:val="0"/>
                  <w:divBdr>
                    <w:top w:val="none" w:sz="0" w:space="0" w:color="auto"/>
                    <w:left w:val="none" w:sz="0" w:space="0" w:color="auto"/>
                    <w:bottom w:val="none" w:sz="0" w:space="0" w:color="auto"/>
                    <w:right w:val="none" w:sz="0" w:space="0" w:color="auto"/>
                  </w:divBdr>
                </w:div>
                <w:div w:id="2108843085">
                  <w:marLeft w:val="0"/>
                  <w:marRight w:val="0"/>
                  <w:marTop w:val="0"/>
                  <w:marBottom w:val="0"/>
                  <w:divBdr>
                    <w:top w:val="none" w:sz="0" w:space="0" w:color="auto"/>
                    <w:left w:val="none" w:sz="0" w:space="0" w:color="auto"/>
                    <w:bottom w:val="none" w:sz="0" w:space="0" w:color="auto"/>
                    <w:right w:val="none" w:sz="0" w:space="0" w:color="auto"/>
                  </w:divBdr>
                  <w:divsChild>
                    <w:div w:id="13142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0520">
              <w:marLeft w:val="0"/>
              <w:marRight w:val="0"/>
              <w:marTop w:val="0"/>
              <w:marBottom w:val="0"/>
              <w:divBdr>
                <w:top w:val="none" w:sz="0" w:space="0" w:color="auto"/>
                <w:left w:val="none" w:sz="0" w:space="0" w:color="auto"/>
                <w:bottom w:val="none" w:sz="0" w:space="0" w:color="auto"/>
                <w:right w:val="none" w:sz="0" w:space="0" w:color="auto"/>
              </w:divBdr>
              <w:divsChild>
                <w:div w:id="849220301">
                  <w:marLeft w:val="0"/>
                  <w:marRight w:val="0"/>
                  <w:marTop w:val="0"/>
                  <w:marBottom w:val="0"/>
                  <w:divBdr>
                    <w:top w:val="none" w:sz="0" w:space="0" w:color="auto"/>
                    <w:left w:val="none" w:sz="0" w:space="0" w:color="auto"/>
                    <w:bottom w:val="none" w:sz="0" w:space="0" w:color="auto"/>
                    <w:right w:val="none" w:sz="0" w:space="0" w:color="auto"/>
                  </w:divBdr>
                </w:div>
                <w:div w:id="1270118767">
                  <w:marLeft w:val="0"/>
                  <w:marRight w:val="0"/>
                  <w:marTop w:val="0"/>
                  <w:marBottom w:val="0"/>
                  <w:divBdr>
                    <w:top w:val="none" w:sz="0" w:space="0" w:color="auto"/>
                    <w:left w:val="none" w:sz="0" w:space="0" w:color="auto"/>
                    <w:bottom w:val="none" w:sz="0" w:space="0" w:color="auto"/>
                    <w:right w:val="none" w:sz="0" w:space="0" w:color="auto"/>
                  </w:divBdr>
                  <w:divsChild>
                    <w:div w:id="11985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7178">
          <w:marLeft w:val="0"/>
          <w:marRight w:val="0"/>
          <w:marTop w:val="0"/>
          <w:marBottom w:val="0"/>
          <w:divBdr>
            <w:top w:val="none" w:sz="0" w:space="0" w:color="auto"/>
            <w:left w:val="none" w:sz="0" w:space="0" w:color="auto"/>
            <w:bottom w:val="none" w:sz="0" w:space="0" w:color="auto"/>
            <w:right w:val="none" w:sz="0" w:space="0" w:color="auto"/>
          </w:divBdr>
          <w:divsChild>
            <w:div w:id="1550067924">
              <w:marLeft w:val="0"/>
              <w:marRight w:val="0"/>
              <w:marTop w:val="0"/>
              <w:marBottom w:val="0"/>
              <w:divBdr>
                <w:top w:val="none" w:sz="0" w:space="0" w:color="auto"/>
                <w:left w:val="none" w:sz="0" w:space="0" w:color="auto"/>
                <w:bottom w:val="none" w:sz="0" w:space="0" w:color="auto"/>
                <w:right w:val="none" w:sz="0" w:space="0" w:color="auto"/>
              </w:divBdr>
              <w:divsChild>
                <w:div w:id="936249043">
                  <w:marLeft w:val="0"/>
                  <w:marRight w:val="0"/>
                  <w:marTop w:val="0"/>
                  <w:marBottom w:val="0"/>
                  <w:divBdr>
                    <w:top w:val="none" w:sz="0" w:space="0" w:color="auto"/>
                    <w:left w:val="none" w:sz="0" w:space="0" w:color="auto"/>
                    <w:bottom w:val="none" w:sz="0" w:space="0" w:color="auto"/>
                    <w:right w:val="none" w:sz="0" w:space="0" w:color="auto"/>
                  </w:divBdr>
                </w:div>
              </w:divsChild>
            </w:div>
            <w:div w:id="330066678">
              <w:marLeft w:val="0"/>
              <w:marRight w:val="0"/>
              <w:marTop w:val="0"/>
              <w:marBottom w:val="0"/>
              <w:divBdr>
                <w:top w:val="none" w:sz="0" w:space="0" w:color="auto"/>
                <w:left w:val="none" w:sz="0" w:space="0" w:color="auto"/>
                <w:bottom w:val="none" w:sz="0" w:space="0" w:color="auto"/>
                <w:right w:val="none" w:sz="0" w:space="0" w:color="auto"/>
              </w:divBdr>
              <w:divsChild>
                <w:div w:id="1849101358">
                  <w:marLeft w:val="0"/>
                  <w:marRight w:val="0"/>
                  <w:marTop w:val="0"/>
                  <w:marBottom w:val="0"/>
                  <w:divBdr>
                    <w:top w:val="none" w:sz="0" w:space="0" w:color="auto"/>
                    <w:left w:val="none" w:sz="0" w:space="0" w:color="auto"/>
                    <w:bottom w:val="none" w:sz="0" w:space="0" w:color="auto"/>
                    <w:right w:val="none" w:sz="0" w:space="0" w:color="auto"/>
                  </w:divBdr>
                </w:div>
                <w:div w:id="1599631745">
                  <w:marLeft w:val="0"/>
                  <w:marRight w:val="0"/>
                  <w:marTop w:val="0"/>
                  <w:marBottom w:val="0"/>
                  <w:divBdr>
                    <w:top w:val="none" w:sz="0" w:space="0" w:color="auto"/>
                    <w:left w:val="none" w:sz="0" w:space="0" w:color="auto"/>
                    <w:bottom w:val="none" w:sz="0" w:space="0" w:color="auto"/>
                    <w:right w:val="none" w:sz="0" w:space="0" w:color="auto"/>
                  </w:divBdr>
                  <w:divsChild>
                    <w:div w:id="1396199712">
                      <w:marLeft w:val="0"/>
                      <w:marRight w:val="0"/>
                      <w:marTop w:val="0"/>
                      <w:marBottom w:val="0"/>
                      <w:divBdr>
                        <w:top w:val="none" w:sz="0" w:space="0" w:color="auto"/>
                        <w:left w:val="none" w:sz="0" w:space="0" w:color="auto"/>
                        <w:bottom w:val="none" w:sz="0" w:space="0" w:color="auto"/>
                        <w:right w:val="none" w:sz="0" w:space="0" w:color="auto"/>
                      </w:divBdr>
                      <w:divsChild>
                        <w:div w:id="569271667">
                          <w:marLeft w:val="0"/>
                          <w:marRight w:val="0"/>
                          <w:marTop w:val="0"/>
                          <w:marBottom w:val="0"/>
                          <w:divBdr>
                            <w:top w:val="none" w:sz="0" w:space="0" w:color="auto"/>
                            <w:left w:val="none" w:sz="0" w:space="0" w:color="auto"/>
                            <w:bottom w:val="none" w:sz="0" w:space="0" w:color="auto"/>
                            <w:right w:val="none" w:sz="0" w:space="0" w:color="auto"/>
                          </w:divBdr>
                        </w:div>
                        <w:div w:id="441803467">
                          <w:marLeft w:val="0"/>
                          <w:marRight w:val="0"/>
                          <w:marTop w:val="0"/>
                          <w:marBottom w:val="0"/>
                          <w:divBdr>
                            <w:top w:val="none" w:sz="0" w:space="0" w:color="auto"/>
                            <w:left w:val="none" w:sz="0" w:space="0" w:color="auto"/>
                            <w:bottom w:val="none" w:sz="0" w:space="0" w:color="auto"/>
                            <w:right w:val="none" w:sz="0" w:space="0" w:color="auto"/>
                          </w:divBdr>
                        </w:div>
                        <w:div w:id="561216031">
                          <w:marLeft w:val="0"/>
                          <w:marRight w:val="0"/>
                          <w:marTop w:val="0"/>
                          <w:marBottom w:val="0"/>
                          <w:divBdr>
                            <w:top w:val="none" w:sz="0" w:space="0" w:color="auto"/>
                            <w:left w:val="none" w:sz="0" w:space="0" w:color="auto"/>
                            <w:bottom w:val="none" w:sz="0" w:space="0" w:color="auto"/>
                            <w:right w:val="none" w:sz="0" w:space="0" w:color="auto"/>
                          </w:divBdr>
                        </w:div>
                        <w:div w:id="4029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61321">
              <w:marLeft w:val="0"/>
              <w:marRight w:val="0"/>
              <w:marTop w:val="0"/>
              <w:marBottom w:val="0"/>
              <w:divBdr>
                <w:top w:val="none" w:sz="0" w:space="0" w:color="auto"/>
                <w:left w:val="none" w:sz="0" w:space="0" w:color="auto"/>
                <w:bottom w:val="none" w:sz="0" w:space="0" w:color="auto"/>
                <w:right w:val="none" w:sz="0" w:space="0" w:color="auto"/>
              </w:divBdr>
              <w:divsChild>
                <w:div w:id="93139042">
                  <w:marLeft w:val="0"/>
                  <w:marRight w:val="0"/>
                  <w:marTop w:val="0"/>
                  <w:marBottom w:val="0"/>
                  <w:divBdr>
                    <w:top w:val="none" w:sz="0" w:space="0" w:color="auto"/>
                    <w:left w:val="none" w:sz="0" w:space="0" w:color="auto"/>
                    <w:bottom w:val="none" w:sz="0" w:space="0" w:color="auto"/>
                    <w:right w:val="none" w:sz="0" w:space="0" w:color="auto"/>
                  </w:divBdr>
                </w:div>
                <w:div w:id="2097552158">
                  <w:marLeft w:val="0"/>
                  <w:marRight w:val="0"/>
                  <w:marTop w:val="0"/>
                  <w:marBottom w:val="0"/>
                  <w:divBdr>
                    <w:top w:val="none" w:sz="0" w:space="0" w:color="auto"/>
                    <w:left w:val="none" w:sz="0" w:space="0" w:color="auto"/>
                    <w:bottom w:val="none" w:sz="0" w:space="0" w:color="auto"/>
                    <w:right w:val="none" w:sz="0" w:space="0" w:color="auto"/>
                  </w:divBdr>
                  <w:divsChild>
                    <w:div w:id="1746873510">
                      <w:marLeft w:val="0"/>
                      <w:marRight w:val="0"/>
                      <w:marTop w:val="0"/>
                      <w:marBottom w:val="0"/>
                      <w:divBdr>
                        <w:top w:val="none" w:sz="0" w:space="0" w:color="auto"/>
                        <w:left w:val="none" w:sz="0" w:space="0" w:color="auto"/>
                        <w:bottom w:val="none" w:sz="0" w:space="0" w:color="auto"/>
                        <w:right w:val="none" w:sz="0" w:space="0" w:color="auto"/>
                      </w:divBdr>
                      <w:divsChild>
                        <w:div w:id="708722379">
                          <w:marLeft w:val="0"/>
                          <w:marRight w:val="0"/>
                          <w:marTop w:val="0"/>
                          <w:marBottom w:val="0"/>
                          <w:divBdr>
                            <w:top w:val="none" w:sz="0" w:space="0" w:color="auto"/>
                            <w:left w:val="none" w:sz="0" w:space="0" w:color="auto"/>
                            <w:bottom w:val="none" w:sz="0" w:space="0" w:color="auto"/>
                            <w:right w:val="none" w:sz="0" w:space="0" w:color="auto"/>
                          </w:divBdr>
                        </w:div>
                        <w:div w:id="21044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16929">
              <w:marLeft w:val="0"/>
              <w:marRight w:val="0"/>
              <w:marTop w:val="0"/>
              <w:marBottom w:val="0"/>
              <w:divBdr>
                <w:top w:val="none" w:sz="0" w:space="0" w:color="auto"/>
                <w:left w:val="none" w:sz="0" w:space="0" w:color="auto"/>
                <w:bottom w:val="none" w:sz="0" w:space="0" w:color="auto"/>
                <w:right w:val="none" w:sz="0" w:space="0" w:color="auto"/>
              </w:divBdr>
              <w:divsChild>
                <w:div w:id="1373919238">
                  <w:marLeft w:val="0"/>
                  <w:marRight w:val="0"/>
                  <w:marTop w:val="0"/>
                  <w:marBottom w:val="0"/>
                  <w:divBdr>
                    <w:top w:val="none" w:sz="0" w:space="0" w:color="auto"/>
                    <w:left w:val="none" w:sz="0" w:space="0" w:color="auto"/>
                    <w:bottom w:val="none" w:sz="0" w:space="0" w:color="auto"/>
                    <w:right w:val="none" w:sz="0" w:space="0" w:color="auto"/>
                  </w:divBdr>
                </w:div>
                <w:div w:id="281769271">
                  <w:marLeft w:val="0"/>
                  <w:marRight w:val="0"/>
                  <w:marTop w:val="0"/>
                  <w:marBottom w:val="0"/>
                  <w:divBdr>
                    <w:top w:val="none" w:sz="0" w:space="0" w:color="auto"/>
                    <w:left w:val="none" w:sz="0" w:space="0" w:color="auto"/>
                    <w:bottom w:val="none" w:sz="0" w:space="0" w:color="auto"/>
                    <w:right w:val="none" w:sz="0" w:space="0" w:color="auto"/>
                  </w:divBdr>
                  <w:divsChild>
                    <w:div w:id="2039310741">
                      <w:marLeft w:val="0"/>
                      <w:marRight w:val="0"/>
                      <w:marTop w:val="0"/>
                      <w:marBottom w:val="0"/>
                      <w:divBdr>
                        <w:top w:val="none" w:sz="0" w:space="0" w:color="auto"/>
                        <w:left w:val="none" w:sz="0" w:space="0" w:color="auto"/>
                        <w:bottom w:val="none" w:sz="0" w:space="0" w:color="auto"/>
                        <w:right w:val="none" w:sz="0" w:space="0" w:color="auto"/>
                      </w:divBdr>
                      <w:divsChild>
                        <w:div w:id="2026861172">
                          <w:marLeft w:val="0"/>
                          <w:marRight w:val="0"/>
                          <w:marTop w:val="0"/>
                          <w:marBottom w:val="0"/>
                          <w:divBdr>
                            <w:top w:val="none" w:sz="0" w:space="0" w:color="auto"/>
                            <w:left w:val="none" w:sz="0" w:space="0" w:color="auto"/>
                            <w:bottom w:val="none" w:sz="0" w:space="0" w:color="auto"/>
                            <w:right w:val="none" w:sz="0" w:space="0" w:color="auto"/>
                          </w:divBdr>
                        </w:div>
                        <w:div w:id="16679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602">
              <w:marLeft w:val="0"/>
              <w:marRight w:val="0"/>
              <w:marTop w:val="0"/>
              <w:marBottom w:val="0"/>
              <w:divBdr>
                <w:top w:val="none" w:sz="0" w:space="0" w:color="auto"/>
                <w:left w:val="none" w:sz="0" w:space="0" w:color="auto"/>
                <w:bottom w:val="none" w:sz="0" w:space="0" w:color="auto"/>
                <w:right w:val="none" w:sz="0" w:space="0" w:color="auto"/>
              </w:divBdr>
              <w:divsChild>
                <w:div w:id="1544370723">
                  <w:marLeft w:val="0"/>
                  <w:marRight w:val="0"/>
                  <w:marTop w:val="0"/>
                  <w:marBottom w:val="0"/>
                  <w:divBdr>
                    <w:top w:val="none" w:sz="0" w:space="0" w:color="auto"/>
                    <w:left w:val="none" w:sz="0" w:space="0" w:color="auto"/>
                    <w:bottom w:val="none" w:sz="0" w:space="0" w:color="auto"/>
                    <w:right w:val="none" w:sz="0" w:space="0" w:color="auto"/>
                  </w:divBdr>
                </w:div>
                <w:div w:id="789979521">
                  <w:marLeft w:val="0"/>
                  <w:marRight w:val="0"/>
                  <w:marTop w:val="0"/>
                  <w:marBottom w:val="0"/>
                  <w:divBdr>
                    <w:top w:val="none" w:sz="0" w:space="0" w:color="auto"/>
                    <w:left w:val="none" w:sz="0" w:space="0" w:color="auto"/>
                    <w:bottom w:val="none" w:sz="0" w:space="0" w:color="auto"/>
                    <w:right w:val="none" w:sz="0" w:space="0" w:color="auto"/>
                  </w:divBdr>
                  <w:divsChild>
                    <w:div w:id="20401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3577">
              <w:marLeft w:val="0"/>
              <w:marRight w:val="0"/>
              <w:marTop w:val="0"/>
              <w:marBottom w:val="0"/>
              <w:divBdr>
                <w:top w:val="none" w:sz="0" w:space="0" w:color="auto"/>
                <w:left w:val="none" w:sz="0" w:space="0" w:color="auto"/>
                <w:bottom w:val="none" w:sz="0" w:space="0" w:color="auto"/>
                <w:right w:val="none" w:sz="0" w:space="0" w:color="auto"/>
              </w:divBdr>
              <w:divsChild>
                <w:div w:id="1979799707">
                  <w:marLeft w:val="0"/>
                  <w:marRight w:val="0"/>
                  <w:marTop w:val="0"/>
                  <w:marBottom w:val="0"/>
                  <w:divBdr>
                    <w:top w:val="none" w:sz="0" w:space="0" w:color="auto"/>
                    <w:left w:val="none" w:sz="0" w:space="0" w:color="auto"/>
                    <w:bottom w:val="none" w:sz="0" w:space="0" w:color="auto"/>
                    <w:right w:val="none" w:sz="0" w:space="0" w:color="auto"/>
                  </w:divBdr>
                </w:div>
                <w:div w:id="504637702">
                  <w:marLeft w:val="0"/>
                  <w:marRight w:val="0"/>
                  <w:marTop w:val="0"/>
                  <w:marBottom w:val="0"/>
                  <w:divBdr>
                    <w:top w:val="none" w:sz="0" w:space="0" w:color="auto"/>
                    <w:left w:val="none" w:sz="0" w:space="0" w:color="auto"/>
                    <w:bottom w:val="none" w:sz="0" w:space="0" w:color="auto"/>
                    <w:right w:val="none" w:sz="0" w:space="0" w:color="auto"/>
                  </w:divBdr>
                  <w:divsChild>
                    <w:div w:id="1435175804">
                      <w:marLeft w:val="0"/>
                      <w:marRight w:val="0"/>
                      <w:marTop w:val="0"/>
                      <w:marBottom w:val="0"/>
                      <w:divBdr>
                        <w:top w:val="none" w:sz="0" w:space="0" w:color="auto"/>
                        <w:left w:val="none" w:sz="0" w:space="0" w:color="auto"/>
                        <w:bottom w:val="none" w:sz="0" w:space="0" w:color="auto"/>
                        <w:right w:val="none" w:sz="0" w:space="0" w:color="auto"/>
                      </w:divBdr>
                      <w:divsChild>
                        <w:div w:id="1355810798">
                          <w:marLeft w:val="0"/>
                          <w:marRight w:val="0"/>
                          <w:marTop w:val="0"/>
                          <w:marBottom w:val="0"/>
                          <w:divBdr>
                            <w:top w:val="none" w:sz="0" w:space="0" w:color="auto"/>
                            <w:left w:val="none" w:sz="0" w:space="0" w:color="auto"/>
                            <w:bottom w:val="none" w:sz="0" w:space="0" w:color="auto"/>
                            <w:right w:val="none" w:sz="0" w:space="0" w:color="auto"/>
                          </w:divBdr>
                        </w:div>
                        <w:div w:id="1102458033">
                          <w:marLeft w:val="0"/>
                          <w:marRight w:val="0"/>
                          <w:marTop w:val="0"/>
                          <w:marBottom w:val="0"/>
                          <w:divBdr>
                            <w:top w:val="none" w:sz="0" w:space="0" w:color="auto"/>
                            <w:left w:val="none" w:sz="0" w:space="0" w:color="auto"/>
                            <w:bottom w:val="none" w:sz="0" w:space="0" w:color="auto"/>
                            <w:right w:val="none" w:sz="0" w:space="0" w:color="auto"/>
                          </w:divBdr>
                        </w:div>
                        <w:div w:id="534922880">
                          <w:marLeft w:val="0"/>
                          <w:marRight w:val="0"/>
                          <w:marTop w:val="0"/>
                          <w:marBottom w:val="0"/>
                          <w:divBdr>
                            <w:top w:val="none" w:sz="0" w:space="0" w:color="auto"/>
                            <w:left w:val="none" w:sz="0" w:space="0" w:color="auto"/>
                            <w:bottom w:val="none" w:sz="0" w:space="0" w:color="auto"/>
                            <w:right w:val="none" w:sz="0" w:space="0" w:color="auto"/>
                          </w:divBdr>
                        </w:div>
                        <w:div w:id="1062142931">
                          <w:marLeft w:val="0"/>
                          <w:marRight w:val="0"/>
                          <w:marTop w:val="0"/>
                          <w:marBottom w:val="0"/>
                          <w:divBdr>
                            <w:top w:val="none" w:sz="0" w:space="0" w:color="auto"/>
                            <w:left w:val="none" w:sz="0" w:space="0" w:color="auto"/>
                            <w:bottom w:val="none" w:sz="0" w:space="0" w:color="auto"/>
                            <w:right w:val="none" w:sz="0" w:space="0" w:color="auto"/>
                          </w:divBdr>
                        </w:div>
                        <w:div w:id="1301374981">
                          <w:marLeft w:val="0"/>
                          <w:marRight w:val="0"/>
                          <w:marTop w:val="0"/>
                          <w:marBottom w:val="0"/>
                          <w:divBdr>
                            <w:top w:val="none" w:sz="0" w:space="0" w:color="auto"/>
                            <w:left w:val="none" w:sz="0" w:space="0" w:color="auto"/>
                            <w:bottom w:val="none" w:sz="0" w:space="0" w:color="auto"/>
                            <w:right w:val="none" w:sz="0" w:space="0" w:color="auto"/>
                          </w:divBdr>
                        </w:div>
                        <w:div w:id="874000497">
                          <w:marLeft w:val="0"/>
                          <w:marRight w:val="0"/>
                          <w:marTop w:val="0"/>
                          <w:marBottom w:val="0"/>
                          <w:divBdr>
                            <w:top w:val="none" w:sz="0" w:space="0" w:color="auto"/>
                            <w:left w:val="none" w:sz="0" w:space="0" w:color="auto"/>
                            <w:bottom w:val="none" w:sz="0" w:space="0" w:color="auto"/>
                            <w:right w:val="none" w:sz="0" w:space="0" w:color="auto"/>
                          </w:divBdr>
                        </w:div>
                        <w:div w:id="1799759908">
                          <w:marLeft w:val="0"/>
                          <w:marRight w:val="0"/>
                          <w:marTop w:val="0"/>
                          <w:marBottom w:val="0"/>
                          <w:divBdr>
                            <w:top w:val="none" w:sz="0" w:space="0" w:color="auto"/>
                            <w:left w:val="none" w:sz="0" w:space="0" w:color="auto"/>
                            <w:bottom w:val="none" w:sz="0" w:space="0" w:color="auto"/>
                            <w:right w:val="none" w:sz="0" w:space="0" w:color="auto"/>
                          </w:divBdr>
                        </w:div>
                        <w:div w:id="8872904">
                          <w:marLeft w:val="0"/>
                          <w:marRight w:val="0"/>
                          <w:marTop w:val="0"/>
                          <w:marBottom w:val="0"/>
                          <w:divBdr>
                            <w:top w:val="none" w:sz="0" w:space="0" w:color="auto"/>
                            <w:left w:val="none" w:sz="0" w:space="0" w:color="auto"/>
                            <w:bottom w:val="none" w:sz="0" w:space="0" w:color="auto"/>
                            <w:right w:val="none" w:sz="0" w:space="0" w:color="auto"/>
                          </w:divBdr>
                        </w:div>
                        <w:div w:id="40597929">
                          <w:marLeft w:val="0"/>
                          <w:marRight w:val="0"/>
                          <w:marTop w:val="0"/>
                          <w:marBottom w:val="0"/>
                          <w:divBdr>
                            <w:top w:val="none" w:sz="0" w:space="0" w:color="auto"/>
                            <w:left w:val="none" w:sz="0" w:space="0" w:color="auto"/>
                            <w:bottom w:val="none" w:sz="0" w:space="0" w:color="auto"/>
                            <w:right w:val="none" w:sz="0" w:space="0" w:color="auto"/>
                          </w:divBdr>
                        </w:div>
                        <w:div w:id="2132819070">
                          <w:marLeft w:val="0"/>
                          <w:marRight w:val="0"/>
                          <w:marTop w:val="0"/>
                          <w:marBottom w:val="0"/>
                          <w:divBdr>
                            <w:top w:val="none" w:sz="0" w:space="0" w:color="auto"/>
                            <w:left w:val="none" w:sz="0" w:space="0" w:color="auto"/>
                            <w:bottom w:val="none" w:sz="0" w:space="0" w:color="auto"/>
                            <w:right w:val="none" w:sz="0" w:space="0" w:color="auto"/>
                          </w:divBdr>
                        </w:div>
                        <w:div w:id="1150288710">
                          <w:marLeft w:val="0"/>
                          <w:marRight w:val="0"/>
                          <w:marTop w:val="0"/>
                          <w:marBottom w:val="0"/>
                          <w:divBdr>
                            <w:top w:val="none" w:sz="0" w:space="0" w:color="auto"/>
                            <w:left w:val="none" w:sz="0" w:space="0" w:color="auto"/>
                            <w:bottom w:val="none" w:sz="0" w:space="0" w:color="auto"/>
                            <w:right w:val="none" w:sz="0" w:space="0" w:color="auto"/>
                          </w:divBdr>
                        </w:div>
                        <w:div w:id="306251027">
                          <w:marLeft w:val="0"/>
                          <w:marRight w:val="0"/>
                          <w:marTop w:val="0"/>
                          <w:marBottom w:val="0"/>
                          <w:divBdr>
                            <w:top w:val="none" w:sz="0" w:space="0" w:color="auto"/>
                            <w:left w:val="none" w:sz="0" w:space="0" w:color="auto"/>
                            <w:bottom w:val="none" w:sz="0" w:space="0" w:color="auto"/>
                            <w:right w:val="none" w:sz="0" w:space="0" w:color="auto"/>
                          </w:divBdr>
                        </w:div>
                        <w:div w:id="971254805">
                          <w:marLeft w:val="0"/>
                          <w:marRight w:val="0"/>
                          <w:marTop w:val="0"/>
                          <w:marBottom w:val="0"/>
                          <w:divBdr>
                            <w:top w:val="none" w:sz="0" w:space="0" w:color="auto"/>
                            <w:left w:val="none" w:sz="0" w:space="0" w:color="auto"/>
                            <w:bottom w:val="none" w:sz="0" w:space="0" w:color="auto"/>
                            <w:right w:val="none" w:sz="0" w:space="0" w:color="auto"/>
                          </w:divBdr>
                        </w:div>
                        <w:div w:id="7238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35431">
              <w:marLeft w:val="0"/>
              <w:marRight w:val="0"/>
              <w:marTop w:val="0"/>
              <w:marBottom w:val="0"/>
              <w:divBdr>
                <w:top w:val="none" w:sz="0" w:space="0" w:color="auto"/>
                <w:left w:val="none" w:sz="0" w:space="0" w:color="auto"/>
                <w:bottom w:val="none" w:sz="0" w:space="0" w:color="auto"/>
                <w:right w:val="none" w:sz="0" w:space="0" w:color="auto"/>
              </w:divBdr>
              <w:divsChild>
                <w:div w:id="599995698">
                  <w:marLeft w:val="0"/>
                  <w:marRight w:val="0"/>
                  <w:marTop w:val="0"/>
                  <w:marBottom w:val="0"/>
                  <w:divBdr>
                    <w:top w:val="none" w:sz="0" w:space="0" w:color="auto"/>
                    <w:left w:val="none" w:sz="0" w:space="0" w:color="auto"/>
                    <w:bottom w:val="none" w:sz="0" w:space="0" w:color="auto"/>
                    <w:right w:val="none" w:sz="0" w:space="0" w:color="auto"/>
                  </w:divBdr>
                </w:div>
                <w:div w:id="574121885">
                  <w:marLeft w:val="0"/>
                  <w:marRight w:val="0"/>
                  <w:marTop w:val="0"/>
                  <w:marBottom w:val="0"/>
                  <w:divBdr>
                    <w:top w:val="none" w:sz="0" w:space="0" w:color="auto"/>
                    <w:left w:val="none" w:sz="0" w:space="0" w:color="auto"/>
                    <w:bottom w:val="none" w:sz="0" w:space="0" w:color="auto"/>
                    <w:right w:val="none" w:sz="0" w:space="0" w:color="auto"/>
                  </w:divBdr>
                  <w:divsChild>
                    <w:div w:id="13686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3066">
              <w:marLeft w:val="0"/>
              <w:marRight w:val="0"/>
              <w:marTop w:val="0"/>
              <w:marBottom w:val="0"/>
              <w:divBdr>
                <w:top w:val="none" w:sz="0" w:space="0" w:color="auto"/>
                <w:left w:val="none" w:sz="0" w:space="0" w:color="auto"/>
                <w:bottom w:val="none" w:sz="0" w:space="0" w:color="auto"/>
                <w:right w:val="none" w:sz="0" w:space="0" w:color="auto"/>
              </w:divBdr>
              <w:divsChild>
                <w:div w:id="1768118617">
                  <w:marLeft w:val="0"/>
                  <w:marRight w:val="0"/>
                  <w:marTop w:val="0"/>
                  <w:marBottom w:val="0"/>
                  <w:divBdr>
                    <w:top w:val="none" w:sz="0" w:space="0" w:color="auto"/>
                    <w:left w:val="none" w:sz="0" w:space="0" w:color="auto"/>
                    <w:bottom w:val="none" w:sz="0" w:space="0" w:color="auto"/>
                    <w:right w:val="none" w:sz="0" w:space="0" w:color="auto"/>
                  </w:divBdr>
                </w:div>
                <w:div w:id="1890803704">
                  <w:marLeft w:val="0"/>
                  <w:marRight w:val="0"/>
                  <w:marTop w:val="0"/>
                  <w:marBottom w:val="0"/>
                  <w:divBdr>
                    <w:top w:val="none" w:sz="0" w:space="0" w:color="auto"/>
                    <w:left w:val="none" w:sz="0" w:space="0" w:color="auto"/>
                    <w:bottom w:val="none" w:sz="0" w:space="0" w:color="auto"/>
                    <w:right w:val="none" w:sz="0" w:space="0" w:color="auto"/>
                  </w:divBdr>
                  <w:divsChild>
                    <w:div w:id="674958740">
                      <w:marLeft w:val="0"/>
                      <w:marRight w:val="0"/>
                      <w:marTop w:val="0"/>
                      <w:marBottom w:val="0"/>
                      <w:divBdr>
                        <w:top w:val="none" w:sz="0" w:space="0" w:color="auto"/>
                        <w:left w:val="none" w:sz="0" w:space="0" w:color="auto"/>
                        <w:bottom w:val="none" w:sz="0" w:space="0" w:color="auto"/>
                        <w:right w:val="none" w:sz="0" w:space="0" w:color="auto"/>
                      </w:divBdr>
                      <w:divsChild>
                        <w:div w:id="1886990309">
                          <w:marLeft w:val="0"/>
                          <w:marRight w:val="0"/>
                          <w:marTop w:val="0"/>
                          <w:marBottom w:val="0"/>
                          <w:divBdr>
                            <w:top w:val="none" w:sz="0" w:space="0" w:color="auto"/>
                            <w:left w:val="none" w:sz="0" w:space="0" w:color="auto"/>
                            <w:bottom w:val="none" w:sz="0" w:space="0" w:color="auto"/>
                            <w:right w:val="none" w:sz="0" w:space="0" w:color="auto"/>
                          </w:divBdr>
                        </w:div>
                        <w:div w:id="1983003737">
                          <w:marLeft w:val="0"/>
                          <w:marRight w:val="0"/>
                          <w:marTop w:val="0"/>
                          <w:marBottom w:val="0"/>
                          <w:divBdr>
                            <w:top w:val="none" w:sz="0" w:space="0" w:color="auto"/>
                            <w:left w:val="none" w:sz="0" w:space="0" w:color="auto"/>
                            <w:bottom w:val="none" w:sz="0" w:space="0" w:color="auto"/>
                            <w:right w:val="none" w:sz="0" w:space="0" w:color="auto"/>
                          </w:divBdr>
                        </w:div>
                        <w:div w:id="1292132878">
                          <w:marLeft w:val="0"/>
                          <w:marRight w:val="0"/>
                          <w:marTop w:val="0"/>
                          <w:marBottom w:val="0"/>
                          <w:divBdr>
                            <w:top w:val="none" w:sz="0" w:space="0" w:color="auto"/>
                            <w:left w:val="none" w:sz="0" w:space="0" w:color="auto"/>
                            <w:bottom w:val="none" w:sz="0" w:space="0" w:color="auto"/>
                            <w:right w:val="none" w:sz="0" w:space="0" w:color="auto"/>
                          </w:divBdr>
                        </w:div>
                        <w:div w:id="11920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82989">
              <w:marLeft w:val="0"/>
              <w:marRight w:val="0"/>
              <w:marTop w:val="0"/>
              <w:marBottom w:val="0"/>
              <w:divBdr>
                <w:top w:val="none" w:sz="0" w:space="0" w:color="auto"/>
                <w:left w:val="none" w:sz="0" w:space="0" w:color="auto"/>
                <w:bottom w:val="none" w:sz="0" w:space="0" w:color="auto"/>
                <w:right w:val="none" w:sz="0" w:space="0" w:color="auto"/>
              </w:divBdr>
              <w:divsChild>
                <w:div w:id="711853333">
                  <w:marLeft w:val="0"/>
                  <w:marRight w:val="0"/>
                  <w:marTop w:val="0"/>
                  <w:marBottom w:val="0"/>
                  <w:divBdr>
                    <w:top w:val="none" w:sz="0" w:space="0" w:color="auto"/>
                    <w:left w:val="none" w:sz="0" w:space="0" w:color="auto"/>
                    <w:bottom w:val="none" w:sz="0" w:space="0" w:color="auto"/>
                    <w:right w:val="none" w:sz="0" w:space="0" w:color="auto"/>
                  </w:divBdr>
                </w:div>
                <w:div w:id="843059526">
                  <w:marLeft w:val="0"/>
                  <w:marRight w:val="0"/>
                  <w:marTop w:val="0"/>
                  <w:marBottom w:val="0"/>
                  <w:divBdr>
                    <w:top w:val="none" w:sz="0" w:space="0" w:color="auto"/>
                    <w:left w:val="none" w:sz="0" w:space="0" w:color="auto"/>
                    <w:bottom w:val="none" w:sz="0" w:space="0" w:color="auto"/>
                    <w:right w:val="none" w:sz="0" w:space="0" w:color="auto"/>
                  </w:divBdr>
                  <w:divsChild>
                    <w:div w:id="645087248">
                      <w:marLeft w:val="0"/>
                      <w:marRight w:val="0"/>
                      <w:marTop w:val="0"/>
                      <w:marBottom w:val="0"/>
                      <w:divBdr>
                        <w:top w:val="none" w:sz="0" w:space="0" w:color="auto"/>
                        <w:left w:val="none" w:sz="0" w:space="0" w:color="auto"/>
                        <w:bottom w:val="none" w:sz="0" w:space="0" w:color="auto"/>
                        <w:right w:val="none" w:sz="0" w:space="0" w:color="auto"/>
                      </w:divBdr>
                      <w:divsChild>
                        <w:div w:id="176313674">
                          <w:marLeft w:val="0"/>
                          <w:marRight w:val="0"/>
                          <w:marTop w:val="0"/>
                          <w:marBottom w:val="0"/>
                          <w:divBdr>
                            <w:top w:val="none" w:sz="0" w:space="0" w:color="auto"/>
                            <w:left w:val="none" w:sz="0" w:space="0" w:color="auto"/>
                            <w:bottom w:val="none" w:sz="0" w:space="0" w:color="auto"/>
                            <w:right w:val="none" w:sz="0" w:space="0" w:color="auto"/>
                          </w:divBdr>
                        </w:div>
                        <w:div w:id="54933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4809">
              <w:marLeft w:val="0"/>
              <w:marRight w:val="0"/>
              <w:marTop w:val="0"/>
              <w:marBottom w:val="0"/>
              <w:divBdr>
                <w:top w:val="none" w:sz="0" w:space="0" w:color="auto"/>
                <w:left w:val="none" w:sz="0" w:space="0" w:color="auto"/>
                <w:bottom w:val="none" w:sz="0" w:space="0" w:color="auto"/>
                <w:right w:val="none" w:sz="0" w:space="0" w:color="auto"/>
              </w:divBdr>
              <w:divsChild>
                <w:div w:id="914096747">
                  <w:marLeft w:val="0"/>
                  <w:marRight w:val="0"/>
                  <w:marTop w:val="0"/>
                  <w:marBottom w:val="0"/>
                  <w:divBdr>
                    <w:top w:val="none" w:sz="0" w:space="0" w:color="auto"/>
                    <w:left w:val="none" w:sz="0" w:space="0" w:color="auto"/>
                    <w:bottom w:val="none" w:sz="0" w:space="0" w:color="auto"/>
                    <w:right w:val="none" w:sz="0" w:space="0" w:color="auto"/>
                  </w:divBdr>
                </w:div>
                <w:div w:id="2067290816">
                  <w:marLeft w:val="0"/>
                  <w:marRight w:val="0"/>
                  <w:marTop w:val="0"/>
                  <w:marBottom w:val="0"/>
                  <w:divBdr>
                    <w:top w:val="none" w:sz="0" w:space="0" w:color="auto"/>
                    <w:left w:val="none" w:sz="0" w:space="0" w:color="auto"/>
                    <w:bottom w:val="none" w:sz="0" w:space="0" w:color="auto"/>
                    <w:right w:val="none" w:sz="0" w:space="0" w:color="auto"/>
                  </w:divBdr>
                  <w:divsChild>
                    <w:div w:id="683746333">
                      <w:marLeft w:val="0"/>
                      <w:marRight w:val="0"/>
                      <w:marTop w:val="0"/>
                      <w:marBottom w:val="0"/>
                      <w:divBdr>
                        <w:top w:val="none" w:sz="0" w:space="0" w:color="auto"/>
                        <w:left w:val="none" w:sz="0" w:space="0" w:color="auto"/>
                        <w:bottom w:val="none" w:sz="0" w:space="0" w:color="auto"/>
                        <w:right w:val="none" w:sz="0" w:space="0" w:color="auto"/>
                      </w:divBdr>
                      <w:divsChild>
                        <w:div w:id="989752185">
                          <w:marLeft w:val="0"/>
                          <w:marRight w:val="0"/>
                          <w:marTop w:val="0"/>
                          <w:marBottom w:val="0"/>
                          <w:divBdr>
                            <w:top w:val="none" w:sz="0" w:space="0" w:color="auto"/>
                            <w:left w:val="none" w:sz="0" w:space="0" w:color="auto"/>
                            <w:bottom w:val="none" w:sz="0" w:space="0" w:color="auto"/>
                            <w:right w:val="none" w:sz="0" w:space="0" w:color="auto"/>
                          </w:divBdr>
                        </w:div>
                        <w:div w:id="477455270">
                          <w:marLeft w:val="0"/>
                          <w:marRight w:val="0"/>
                          <w:marTop w:val="0"/>
                          <w:marBottom w:val="0"/>
                          <w:divBdr>
                            <w:top w:val="none" w:sz="0" w:space="0" w:color="auto"/>
                            <w:left w:val="none" w:sz="0" w:space="0" w:color="auto"/>
                            <w:bottom w:val="none" w:sz="0" w:space="0" w:color="auto"/>
                            <w:right w:val="none" w:sz="0" w:space="0" w:color="auto"/>
                          </w:divBdr>
                        </w:div>
                        <w:div w:id="2059890153">
                          <w:marLeft w:val="0"/>
                          <w:marRight w:val="0"/>
                          <w:marTop w:val="0"/>
                          <w:marBottom w:val="0"/>
                          <w:divBdr>
                            <w:top w:val="none" w:sz="0" w:space="0" w:color="auto"/>
                            <w:left w:val="none" w:sz="0" w:space="0" w:color="auto"/>
                            <w:bottom w:val="none" w:sz="0" w:space="0" w:color="auto"/>
                            <w:right w:val="none" w:sz="0" w:space="0" w:color="auto"/>
                          </w:divBdr>
                        </w:div>
                        <w:div w:id="770392571">
                          <w:marLeft w:val="0"/>
                          <w:marRight w:val="0"/>
                          <w:marTop w:val="0"/>
                          <w:marBottom w:val="0"/>
                          <w:divBdr>
                            <w:top w:val="none" w:sz="0" w:space="0" w:color="auto"/>
                            <w:left w:val="none" w:sz="0" w:space="0" w:color="auto"/>
                            <w:bottom w:val="none" w:sz="0" w:space="0" w:color="auto"/>
                            <w:right w:val="none" w:sz="0" w:space="0" w:color="auto"/>
                          </w:divBdr>
                        </w:div>
                        <w:div w:id="1522933500">
                          <w:marLeft w:val="0"/>
                          <w:marRight w:val="0"/>
                          <w:marTop w:val="0"/>
                          <w:marBottom w:val="0"/>
                          <w:divBdr>
                            <w:top w:val="none" w:sz="0" w:space="0" w:color="auto"/>
                            <w:left w:val="none" w:sz="0" w:space="0" w:color="auto"/>
                            <w:bottom w:val="none" w:sz="0" w:space="0" w:color="auto"/>
                            <w:right w:val="none" w:sz="0" w:space="0" w:color="auto"/>
                          </w:divBdr>
                        </w:div>
                        <w:div w:id="7111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48288">
              <w:marLeft w:val="0"/>
              <w:marRight w:val="0"/>
              <w:marTop w:val="0"/>
              <w:marBottom w:val="0"/>
              <w:divBdr>
                <w:top w:val="none" w:sz="0" w:space="0" w:color="auto"/>
                <w:left w:val="none" w:sz="0" w:space="0" w:color="auto"/>
                <w:bottom w:val="none" w:sz="0" w:space="0" w:color="auto"/>
                <w:right w:val="none" w:sz="0" w:space="0" w:color="auto"/>
              </w:divBdr>
              <w:divsChild>
                <w:div w:id="1938631327">
                  <w:marLeft w:val="0"/>
                  <w:marRight w:val="0"/>
                  <w:marTop w:val="0"/>
                  <w:marBottom w:val="0"/>
                  <w:divBdr>
                    <w:top w:val="none" w:sz="0" w:space="0" w:color="auto"/>
                    <w:left w:val="none" w:sz="0" w:space="0" w:color="auto"/>
                    <w:bottom w:val="none" w:sz="0" w:space="0" w:color="auto"/>
                    <w:right w:val="none" w:sz="0" w:space="0" w:color="auto"/>
                  </w:divBdr>
                </w:div>
                <w:div w:id="553345954">
                  <w:marLeft w:val="0"/>
                  <w:marRight w:val="0"/>
                  <w:marTop w:val="0"/>
                  <w:marBottom w:val="0"/>
                  <w:divBdr>
                    <w:top w:val="none" w:sz="0" w:space="0" w:color="auto"/>
                    <w:left w:val="none" w:sz="0" w:space="0" w:color="auto"/>
                    <w:bottom w:val="none" w:sz="0" w:space="0" w:color="auto"/>
                    <w:right w:val="none" w:sz="0" w:space="0" w:color="auto"/>
                  </w:divBdr>
                  <w:divsChild>
                    <w:div w:id="1077244163">
                      <w:marLeft w:val="0"/>
                      <w:marRight w:val="0"/>
                      <w:marTop w:val="0"/>
                      <w:marBottom w:val="0"/>
                      <w:divBdr>
                        <w:top w:val="none" w:sz="0" w:space="0" w:color="auto"/>
                        <w:left w:val="none" w:sz="0" w:space="0" w:color="auto"/>
                        <w:bottom w:val="none" w:sz="0" w:space="0" w:color="auto"/>
                        <w:right w:val="none" w:sz="0" w:space="0" w:color="auto"/>
                      </w:divBdr>
                      <w:divsChild>
                        <w:div w:id="682754052">
                          <w:marLeft w:val="0"/>
                          <w:marRight w:val="0"/>
                          <w:marTop w:val="0"/>
                          <w:marBottom w:val="0"/>
                          <w:divBdr>
                            <w:top w:val="none" w:sz="0" w:space="0" w:color="auto"/>
                            <w:left w:val="none" w:sz="0" w:space="0" w:color="auto"/>
                            <w:bottom w:val="none" w:sz="0" w:space="0" w:color="auto"/>
                            <w:right w:val="none" w:sz="0" w:space="0" w:color="auto"/>
                          </w:divBdr>
                        </w:div>
                        <w:div w:id="3006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115655">
              <w:marLeft w:val="0"/>
              <w:marRight w:val="0"/>
              <w:marTop w:val="0"/>
              <w:marBottom w:val="0"/>
              <w:divBdr>
                <w:top w:val="none" w:sz="0" w:space="0" w:color="auto"/>
                <w:left w:val="none" w:sz="0" w:space="0" w:color="auto"/>
                <w:bottom w:val="none" w:sz="0" w:space="0" w:color="auto"/>
                <w:right w:val="none" w:sz="0" w:space="0" w:color="auto"/>
              </w:divBdr>
              <w:divsChild>
                <w:div w:id="1280801004">
                  <w:marLeft w:val="0"/>
                  <w:marRight w:val="0"/>
                  <w:marTop w:val="0"/>
                  <w:marBottom w:val="0"/>
                  <w:divBdr>
                    <w:top w:val="none" w:sz="0" w:space="0" w:color="auto"/>
                    <w:left w:val="none" w:sz="0" w:space="0" w:color="auto"/>
                    <w:bottom w:val="none" w:sz="0" w:space="0" w:color="auto"/>
                    <w:right w:val="none" w:sz="0" w:space="0" w:color="auto"/>
                  </w:divBdr>
                </w:div>
                <w:div w:id="880629845">
                  <w:marLeft w:val="0"/>
                  <w:marRight w:val="0"/>
                  <w:marTop w:val="0"/>
                  <w:marBottom w:val="0"/>
                  <w:divBdr>
                    <w:top w:val="none" w:sz="0" w:space="0" w:color="auto"/>
                    <w:left w:val="none" w:sz="0" w:space="0" w:color="auto"/>
                    <w:bottom w:val="none" w:sz="0" w:space="0" w:color="auto"/>
                    <w:right w:val="none" w:sz="0" w:space="0" w:color="auto"/>
                  </w:divBdr>
                  <w:divsChild>
                    <w:div w:id="613437086">
                      <w:marLeft w:val="0"/>
                      <w:marRight w:val="0"/>
                      <w:marTop w:val="0"/>
                      <w:marBottom w:val="0"/>
                      <w:divBdr>
                        <w:top w:val="none" w:sz="0" w:space="0" w:color="auto"/>
                        <w:left w:val="none" w:sz="0" w:space="0" w:color="auto"/>
                        <w:bottom w:val="none" w:sz="0" w:space="0" w:color="auto"/>
                        <w:right w:val="none" w:sz="0" w:space="0" w:color="auto"/>
                      </w:divBdr>
                      <w:divsChild>
                        <w:div w:id="7143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1757">
              <w:marLeft w:val="0"/>
              <w:marRight w:val="0"/>
              <w:marTop w:val="0"/>
              <w:marBottom w:val="0"/>
              <w:divBdr>
                <w:top w:val="none" w:sz="0" w:space="0" w:color="auto"/>
                <w:left w:val="none" w:sz="0" w:space="0" w:color="auto"/>
                <w:bottom w:val="none" w:sz="0" w:space="0" w:color="auto"/>
                <w:right w:val="none" w:sz="0" w:space="0" w:color="auto"/>
              </w:divBdr>
              <w:divsChild>
                <w:div w:id="877549252">
                  <w:marLeft w:val="0"/>
                  <w:marRight w:val="0"/>
                  <w:marTop w:val="0"/>
                  <w:marBottom w:val="0"/>
                  <w:divBdr>
                    <w:top w:val="none" w:sz="0" w:space="0" w:color="auto"/>
                    <w:left w:val="none" w:sz="0" w:space="0" w:color="auto"/>
                    <w:bottom w:val="none" w:sz="0" w:space="0" w:color="auto"/>
                    <w:right w:val="none" w:sz="0" w:space="0" w:color="auto"/>
                  </w:divBdr>
                </w:div>
                <w:div w:id="1067337005">
                  <w:marLeft w:val="0"/>
                  <w:marRight w:val="0"/>
                  <w:marTop w:val="0"/>
                  <w:marBottom w:val="0"/>
                  <w:divBdr>
                    <w:top w:val="none" w:sz="0" w:space="0" w:color="auto"/>
                    <w:left w:val="none" w:sz="0" w:space="0" w:color="auto"/>
                    <w:bottom w:val="none" w:sz="0" w:space="0" w:color="auto"/>
                    <w:right w:val="none" w:sz="0" w:space="0" w:color="auto"/>
                  </w:divBdr>
                  <w:divsChild>
                    <w:div w:id="223150352">
                      <w:marLeft w:val="0"/>
                      <w:marRight w:val="0"/>
                      <w:marTop w:val="0"/>
                      <w:marBottom w:val="0"/>
                      <w:divBdr>
                        <w:top w:val="none" w:sz="0" w:space="0" w:color="auto"/>
                        <w:left w:val="none" w:sz="0" w:space="0" w:color="auto"/>
                        <w:bottom w:val="none" w:sz="0" w:space="0" w:color="auto"/>
                        <w:right w:val="none" w:sz="0" w:space="0" w:color="auto"/>
                      </w:divBdr>
                      <w:divsChild>
                        <w:div w:id="863595781">
                          <w:marLeft w:val="0"/>
                          <w:marRight w:val="0"/>
                          <w:marTop w:val="0"/>
                          <w:marBottom w:val="0"/>
                          <w:divBdr>
                            <w:top w:val="none" w:sz="0" w:space="0" w:color="auto"/>
                            <w:left w:val="none" w:sz="0" w:space="0" w:color="auto"/>
                            <w:bottom w:val="none" w:sz="0" w:space="0" w:color="auto"/>
                            <w:right w:val="none" w:sz="0" w:space="0" w:color="auto"/>
                          </w:divBdr>
                        </w:div>
                        <w:div w:id="1950964352">
                          <w:marLeft w:val="0"/>
                          <w:marRight w:val="0"/>
                          <w:marTop w:val="0"/>
                          <w:marBottom w:val="0"/>
                          <w:divBdr>
                            <w:top w:val="none" w:sz="0" w:space="0" w:color="auto"/>
                            <w:left w:val="none" w:sz="0" w:space="0" w:color="auto"/>
                            <w:bottom w:val="none" w:sz="0" w:space="0" w:color="auto"/>
                            <w:right w:val="none" w:sz="0" w:space="0" w:color="auto"/>
                          </w:divBdr>
                        </w:div>
                        <w:div w:id="4620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37791">
              <w:marLeft w:val="0"/>
              <w:marRight w:val="0"/>
              <w:marTop w:val="0"/>
              <w:marBottom w:val="0"/>
              <w:divBdr>
                <w:top w:val="none" w:sz="0" w:space="0" w:color="auto"/>
                <w:left w:val="none" w:sz="0" w:space="0" w:color="auto"/>
                <w:bottom w:val="none" w:sz="0" w:space="0" w:color="auto"/>
                <w:right w:val="none" w:sz="0" w:space="0" w:color="auto"/>
              </w:divBdr>
              <w:divsChild>
                <w:div w:id="394814005">
                  <w:marLeft w:val="0"/>
                  <w:marRight w:val="0"/>
                  <w:marTop w:val="0"/>
                  <w:marBottom w:val="0"/>
                  <w:divBdr>
                    <w:top w:val="none" w:sz="0" w:space="0" w:color="auto"/>
                    <w:left w:val="none" w:sz="0" w:space="0" w:color="auto"/>
                    <w:bottom w:val="none" w:sz="0" w:space="0" w:color="auto"/>
                    <w:right w:val="none" w:sz="0" w:space="0" w:color="auto"/>
                  </w:divBdr>
                </w:div>
                <w:div w:id="1783332176">
                  <w:marLeft w:val="0"/>
                  <w:marRight w:val="0"/>
                  <w:marTop w:val="0"/>
                  <w:marBottom w:val="0"/>
                  <w:divBdr>
                    <w:top w:val="none" w:sz="0" w:space="0" w:color="auto"/>
                    <w:left w:val="none" w:sz="0" w:space="0" w:color="auto"/>
                    <w:bottom w:val="none" w:sz="0" w:space="0" w:color="auto"/>
                    <w:right w:val="none" w:sz="0" w:space="0" w:color="auto"/>
                  </w:divBdr>
                  <w:divsChild>
                    <w:div w:id="1216156883">
                      <w:marLeft w:val="0"/>
                      <w:marRight w:val="0"/>
                      <w:marTop w:val="0"/>
                      <w:marBottom w:val="0"/>
                      <w:divBdr>
                        <w:top w:val="none" w:sz="0" w:space="0" w:color="auto"/>
                        <w:left w:val="none" w:sz="0" w:space="0" w:color="auto"/>
                        <w:bottom w:val="none" w:sz="0" w:space="0" w:color="auto"/>
                        <w:right w:val="none" w:sz="0" w:space="0" w:color="auto"/>
                      </w:divBdr>
                      <w:divsChild>
                        <w:div w:id="712389061">
                          <w:marLeft w:val="0"/>
                          <w:marRight w:val="0"/>
                          <w:marTop w:val="0"/>
                          <w:marBottom w:val="0"/>
                          <w:divBdr>
                            <w:top w:val="none" w:sz="0" w:space="0" w:color="auto"/>
                            <w:left w:val="none" w:sz="0" w:space="0" w:color="auto"/>
                            <w:bottom w:val="none" w:sz="0" w:space="0" w:color="auto"/>
                            <w:right w:val="none" w:sz="0" w:space="0" w:color="auto"/>
                          </w:divBdr>
                        </w:div>
                        <w:div w:id="1566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64290">
              <w:marLeft w:val="0"/>
              <w:marRight w:val="0"/>
              <w:marTop w:val="0"/>
              <w:marBottom w:val="0"/>
              <w:divBdr>
                <w:top w:val="none" w:sz="0" w:space="0" w:color="auto"/>
                <w:left w:val="none" w:sz="0" w:space="0" w:color="auto"/>
                <w:bottom w:val="none" w:sz="0" w:space="0" w:color="auto"/>
                <w:right w:val="none" w:sz="0" w:space="0" w:color="auto"/>
              </w:divBdr>
              <w:divsChild>
                <w:div w:id="2046057870">
                  <w:marLeft w:val="0"/>
                  <w:marRight w:val="0"/>
                  <w:marTop w:val="0"/>
                  <w:marBottom w:val="0"/>
                  <w:divBdr>
                    <w:top w:val="none" w:sz="0" w:space="0" w:color="auto"/>
                    <w:left w:val="none" w:sz="0" w:space="0" w:color="auto"/>
                    <w:bottom w:val="none" w:sz="0" w:space="0" w:color="auto"/>
                    <w:right w:val="none" w:sz="0" w:space="0" w:color="auto"/>
                  </w:divBdr>
                </w:div>
                <w:div w:id="1160658109">
                  <w:marLeft w:val="0"/>
                  <w:marRight w:val="0"/>
                  <w:marTop w:val="0"/>
                  <w:marBottom w:val="0"/>
                  <w:divBdr>
                    <w:top w:val="none" w:sz="0" w:space="0" w:color="auto"/>
                    <w:left w:val="none" w:sz="0" w:space="0" w:color="auto"/>
                    <w:bottom w:val="none" w:sz="0" w:space="0" w:color="auto"/>
                    <w:right w:val="none" w:sz="0" w:space="0" w:color="auto"/>
                  </w:divBdr>
                  <w:divsChild>
                    <w:div w:id="7931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0765">
              <w:marLeft w:val="0"/>
              <w:marRight w:val="0"/>
              <w:marTop w:val="0"/>
              <w:marBottom w:val="0"/>
              <w:divBdr>
                <w:top w:val="none" w:sz="0" w:space="0" w:color="auto"/>
                <w:left w:val="none" w:sz="0" w:space="0" w:color="auto"/>
                <w:bottom w:val="none" w:sz="0" w:space="0" w:color="auto"/>
                <w:right w:val="none" w:sz="0" w:space="0" w:color="auto"/>
              </w:divBdr>
              <w:divsChild>
                <w:div w:id="1983536298">
                  <w:marLeft w:val="0"/>
                  <w:marRight w:val="0"/>
                  <w:marTop w:val="0"/>
                  <w:marBottom w:val="0"/>
                  <w:divBdr>
                    <w:top w:val="none" w:sz="0" w:space="0" w:color="auto"/>
                    <w:left w:val="none" w:sz="0" w:space="0" w:color="auto"/>
                    <w:bottom w:val="none" w:sz="0" w:space="0" w:color="auto"/>
                    <w:right w:val="none" w:sz="0" w:space="0" w:color="auto"/>
                  </w:divBdr>
                </w:div>
                <w:div w:id="476069578">
                  <w:marLeft w:val="0"/>
                  <w:marRight w:val="0"/>
                  <w:marTop w:val="0"/>
                  <w:marBottom w:val="0"/>
                  <w:divBdr>
                    <w:top w:val="none" w:sz="0" w:space="0" w:color="auto"/>
                    <w:left w:val="none" w:sz="0" w:space="0" w:color="auto"/>
                    <w:bottom w:val="none" w:sz="0" w:space="0" w:color="auto"/>
                    <w:right w:val="none" w:sz="0" w:space="0" w:color="auto"/>
                  </w:divBdr>
                  <w:divsChild>
                    <w:div w:id="205457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444">
              <w:marLeft w:val="0"/>
              <w:marRight w:val="0"/>
              <w:marTop w:val="0"/>
              <w:marBottom w:val="0"/>
              <w:divBdr>
                <w:top w:val="none" w:sz="0" w:space="0" w:color="auto"/>
                <w:left w:val="none" w:sz="0" w:space="0" w:color="auto"/>
                <w:bottom w:val="none" w:sz="0" w:space="0" w:color="auto"/>
                <w:right w:val="none" w:sz="0" w:space="0" w:color="auto"/>
              </w:divBdr>
              <w:divsChild>
                <w:div w:id="709458788">
                  <w:marLeft w:val="0"/>
                  <w:marRight w:val="0"/>
                  <w:marTop w:val="0"/>
                  <w:marBottom w:val="0"/>
                  <w:divBdr>
                    <w:top w:val="none" w:sz="0" w:space="0" w:color="auto"/>
                    <w:left w:val="none" w:sz="0" w:space="0" w:color="auto"/>
                    <w:bottom w:val="none" w:sz="0" w:space="0" w:color="auto"/>
                    <w:right w:val="none" w:sz="0" w:space="0" w:color="auto"/>
                  </w:divBdr>
                </w:div>
                <w:div w:id="1496071106">
                  <w:marLeft w:val="0"/>
                  <w:marRight w:val="0"/>
                  <w:marTop w:val="0"/>
                  <w:marBottom w:val="0"/>
                  <w:divBdr>
                    <w:top w:val="none" w:sz="0" w:space="0" w:color="auto"/>
                    <w:left w:val="none" w:sz="0" w:space="0" w:color="auto"/>
                    <w:bottom w:val="none" w:sz="0" w:space="0" w:color="auto"/>
                    <w:right w:val="none" w:sz="0" w:space="0" w:color="auto"/>
                  </w:divBdr>
                  <w:divsChild>
                    <w:div w:id="1228690500">
                      <w:marLeft w:val="0"/>
                      <w:marRight w:val="0"/>
                      <w:marTop w:val="0"/>
                      <w:marBottom w:val="0"/>
                      <w:divBdr>
                        <w:top w:val="none" w:sz="0" w:space="0" w:color="auto"/>
                        <w:left w:val="none" w:sz="0" w:space="0" w:color="auto"/>
                        <w:bottom w:val="none" w:sz="0" w:space="0" w:color="auto"/>
                        <w:right w:val="none" w:sz="0" w:space="0" w:color="auto"/>
                      </w:divBdr>
                      <w:divsChild>
                        <w:div w:id="14722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google-styleguide.googlecode.com/svn/trunk/pyguide.html" TargetMode="External"/><Relationship Id="rId21" Type="http://schemas.openxmlformats.org/officeDocument/2006/relationships/hyperlink" Target="http://google-styleguide.googlecode.com/svn/trunk/pyguide.html" TargetMode="External"/><Relationship Id="rId42" Type="http://schemas.openxmlformats.org/officeDocument/2006/relationships/hyperlink" Target="http://google-styleguide.googlecode.com/svn/trunk/pyguide.html" TargetMode="External"/><Relationship Id="rId47" Type="http://schemas.openxmlformats.org/officeDocument/2006/relationships/hyperlink" Target="http://google-styleguide.googlecode.com/svn/trunk/google_python_style.vim" TargetMode="External"/><Relationship Id="rId63" Type="http://schemas.openxmlformats.org/officeDocument/2006/relationships/hyperlink" Target="http://google-styleguide.googlecode.com/svn/trunk/pyguide.html?showone=Default_Argument_Values" TargetMode="External"/><Relationship Id="rId68" Type="http://schemas.openxmlformats.org/officeDocument/2006/relationships/hyperlink" Target="http://google-styleguide.googlecode.com/svn/trunk/pyguide.html?showone=Lexical_Scoping" TargetMode="External"/><Relationship Id="rId84" Type="http://schemas.openxmlformats.org/officeDocument/2006/relationships/hyperlink" Target="http://google-styleguide.googlecode.com/svn/trunk/pyguide.html?showone=Shebang_Line" TargetMode="External"/><Relationship Id="rId89" Type="http://schemas.openxmlformats.org/officeDocument/2006/relationships/hyperlink" Target="http://google-styleguide.googlecode.com/svn/trunk/pyguide.html?showone=Files_and_Sockets" TargetMode="External"/><Relationship Id="rId7" Type="http://schemas.openxmlformats.org/officeDocument/2006/relationships/endnotes" Target="endnotes.xml"/><Relationship Id="rId71" Type="http://schemas.openxmlformats.org/officeDocument/2006/relationships/hyperlink" Target="http://www.python.org/doc/2.4.3/whatsnew/node6.html" TargetMode="External"/><Relationship Id="rId92" Type="http://schemas.openxmlformats.org/officeDocument/2006/relationships/hyperlink" Target="http://google-styleguide.googlecode.com/svn/trunk/pyguide.html?showone=Imports_formatting" TargetMode="External"/><Relationship Id="rId2" Type="http://schemas.openxmlformats.org/officeDocument/2006/relationships/numbering" Target="numbering.xml"/><Relationship Id="rId16" Type="http://schemas.openxmlformats.org/officeDocument/2006/relationships/hyperlink" Target="http://google-styleguide.googlecode.com/svn/trunk/pyguide.html" TargetMode="External"/><Relationship Id="rId29" Type="http://schemas.openxmlformats.org/officeDocument/2006/relationships/hyperlink" Target="http://google-styleguide.googlecode.com/svn/trunk/pyguide.html" TargetMode="External"/><Relationship Id="rId11" Type="http://schemas.openxmlformats.org/officeDocument/2006/relationships/hyperlink" Target="http://google-styleguide.googlecode.com/svn/trunk/pyguide.html" TargetMode="External"/><Relationship Id="rId24" Type="http://schemas.openxmlformats.org/officeDocument/2006/relationships/hyperlink" Target="http://google-styleguide.googlecode.com/svn/trunk/pyguide.html" TargetMode="External"/><Relationship Id="rId32" Type="http://schemas.openxmlformats.org/officeDocument/2006/relationships/hyperlink" Target="http://google-styleguide.googlecode.com/svn/trunk/pyguide.html" TargetMode="External"/><Relationship Id="rId37" Type="http://schemas.openxmlformats.org/officeDocument/2006/relationships/hyperlink" Target="http://google-styleguide.googlecode.com/svn/trunk/pyguide.html" TargetMode="External"/><Relationship Id="rId40" Type="http://schemas.openxmlformats.org/officeDocument/2006/relationships/hyperlink" Target="http://google-styleguide.googlecode.com/svn/trunk/pyguide.html" TargetMode="External"/><Relationship Id="rId45" Type="http://schemas.openxmlformats.org/officeDocument/2006/relationships/hyperlink" Target="http://google-styleguide.googlecode.com/svn/trunk/pyguide.html" TargetMode="External"/><Relationship Id="rId53" Type="http://schemas.openxmlformats.org/officeDocument/2006/relationships/hyperlink" Target="http://google-styleguide.googlecode.com/svn/trunk/pyguide.html?showone=Global_variables" TargetMode="External"/><Relationship Id="rId58" Type="http://schemas.openxmlformats.org/officeDocument/2006/relationships/hyperlink" Target="http://google-styleguide.googlecode.com/svn/trunk/pyguide.html?showone=List_Comprehensions" TargetMode="External"/><Relationship Id="rId66" Type="http://schemas.openxmlformats.org/officeDocument/2006/relationships/hyperlink" Target="http://google-styleguide.googlecode.com/svn/trunk/pyguide.html?showone=True/False_evaluations" TargetMode="External"/><Relationship Id="rId74" Type="http://schemas.openxmlformats.org/officeDocument/2006/relationships/hyperlink" Target="http://google-styleguide.googlecode.com/svn/trunk/pyguide.html?showone=Power_Features" TargetMode="External"/><Relationship Id="rId79" Type="http://schemas.openxmlformats.org/officeDocument/2006/relationships/hyperlink" Target="http://google-styleguide.googlecode.com/svn/trunk/pyguide.html?showone=Parentheses" TargetMode="External"/><Relationship Id="rId87" Type="http://schemas.openxmlformats.org/officeDocument/2006/relationships/hyperlink" Target="http://google-styleguide.googlecode.com/svn/trunk/pyguide.html?showone=Classes" TargetMode="External"/><Relationship Id="rId102"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google-styleguide.googlecode.com/svn/trunk/pyguide.html?showone=Lambda_Functions" TargetMode="External"/><Relationship Id="rId82" Type="http://schemas.openxmlformats.org/officeDocument/2006/relationships/hyperlink" Target="http://google-styleguide.googlecode.com/svn/trunk/pyguide.html?showone=Blank_Lines" TargetMode="External"/><Relationship Id="rId90" Type="http://schemas.openxmlformats.org/officeDocument/2006/relationships/hyperlink" Target="http://docs.python.org/reference/compound_stmts.html" TargetMode="External"/><Relationship Id="rId95" Type="http://schemas.openxmlformats.org/officeDocument/2006/relationships/hyperlink" Target="http://google-styleguide.googlecode.com/svn/trunk/pyguide.html" TargetMode="External"/><Relationship Id="rId19" Type="http://schemas.openxmlformats.org/officeDocument/2006/relationships/hyperlink" Target="http://google-styleguide.googlecode.com/svn/trunk/pyguide.html" TargetMode="External"/><Relationship Id="rId14" Type="http://schemas.openxmlformats.org/officeDocument/2006/relationships/hyperlink" Target="http://google-styleguide.googlecode.com/svn/trunk/pyguide.html" TargetMode="External"/><Relationship Id="rId22" Type="http://schemas.openxmlformats.org/officeDocument/2006/relationships/hyperlink" Target="http://google-styleguide.googlecode.com/svn/trunk/pyguide.html" TargetMode="External"/><Relationship Id="rId27" Type="http://schemas.openxmlformats.org/officeDocument/2006/relationships/hyperlink" Target="http://google-styleguide.googlecode.com/svn/trunk/pyguide.html" TargetMode="External"/><Relationship Id="rId30" Type="http://schemas.openxmlformats.org/officeDocument/2006/relationships/hyperlink" Target="http://google-styleguide.googlecode.com/svn/trunk/pyguide.html" TargetMode="External"/><Relationship Id="rId35" Type="http://schemas.openxmlformats.org/officeDocument/2006/relationships/hyperlink" Target="http://google-styleguide.googlecode.com/svn/trunk/pyguide.html" TargetMode="External"/><Relationship Id="rId43" Type="http://schemas.openxmlformats.org/officeDocument/2006/relationships/hyperlink" Target="http://google-styleguide.googlecode.com/svn/trunk/pyguide.html" TargetMode="External"/><Relationship Id="rId48" Type="http://schemas.openxmlformats.org/officeDocument/2006/relationships/hyperlink" Target="http://google-styleguide.googlecode.com/svn/trunk/pyguide.html?showone=pychecker" TargetMode="External"/><Relationship Id="rId56" Type="http://schemas.openxmlformats.org/officeDocument/2006/relationships/hyperlink" Target="http://google-styleguide.googlecode.com/svn/trunk/pyguide.html?showone=Nested/Local/Inner_Classes_and_Functions" TargetMode="External"/><Relationship Id="rId64" Type="http://schemas.openxmlformats.org/officeDocument/2006/relationships/hyperlink" Target="http://google-styleguide.googlecode.com/svn/trunk/pyguide.html?showone=Properties" TargetMode="External"/><Relationship Id="rId69" Type="http://schemas.openxmlformats.org/officeDocument/2006/relationships/hyperlink" Target="http://www.python.org/dev/peps/pep-0227/" TargetMode="External"/><Relationship Id="rId77" Type="http://schemas.openxmlformats.org/officeDocument/2006/relationships/hyperlink" Target="http://docs.python.org/reference/lexical_analysis.html"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hyperlink" Target="http://google-styleguide.googlecode.com/svn/trunk/pyguide.html" TargetMode="External"/><Relationship Id="rId51" Type="http://schemas.openxmlformats.org/officeDocument/2006/relationships/hyperlink" Target="http://google-styleguide.googlecode.com/svn/trunk/pyguide.html?showone=Packages" TargetMode="External"/><Relationship Id="rId72" Type="http://schemas.openxmlformats.org/officeDocument/2006/relationships/hyperlink" Target="http://google-styleguide.googlecode.com/svn/trunk/pyguide.html" TargetMode="External"/><Relationship Id="rId80" Type="http://schemas.openxmlformats.org/officeDocument/2006/relationships/hyperlink" Target="http://google-styleguide.googlecode.com/svn/trunk/pyguide.html?showone=Indentation" TargetMode="External"/><Relationship Id="rId85" Type="http://schemas.openxmlformats.org/officeDocument/2006/relationships/hyperlink" Target="http://google-styleguide.googlecode.com/svn/trunk/pyguide.html?showone=Comments" TargetMode="External"/><Relationship Id="rId93" Type="http://schemas.openxmlformats.org/officeDocument/2006/relationships/hyperlink" Target="http://google-styleguide.googlecode.com/svn/trunk/pyguide.html?showone=Statements" TargetMode="External"/><Relationship Id="rId9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google-styleguide.googlecode.com/svn/trunk/pyguide.html" TargetMode="External"/><Relationship Id="rId17" Type="http://schemas.openxmlformats.org/officeDocument/2006/relationships/hyperlink" Target="http://google-styleguide.googlecode.com/svn/trunk/pyguide.html" TargetMode="External"/><Relationship Id="rId25" Type="http://schemas.openxmlformats.org/officeDocument/2006/relationships/hyperlink" Target="http://google-styleguide.googlecode.com/svn/trunk/pyguide.html" TargetMode="External"/><Relationship Id="rId33" Type="http://schemas.openxmlformats.org/officeDocument/2006/relationships/hyperlink" Target="http://google-styleguide.googlecode.com/svn/trunk/pyguide.html" TargetMode="External"/><Relationship Id="rId38" Type="http://schemas.openxmlformats.org/officeDocument/2006/relationships/hyperlink" Target="http://google-styleguide.googlecode.com/svn/trunk/pyguide.html" TargetMode="External"/><Relationship Id="rId46" Type="http://schemas.openxmlformats.org/officeDocument/2006/relationships/hyperlink" Target="http://google-styleguide.googlecode.com/svn/trunk/pyguide.html?showone=Displaying_Hidden_Details_in_this_Guide" TargetMode="External"/><Relationship Id="rId59" Type="http://schemas.openxmlformats.org/officeDocument/2006/relationships/hyperlink" Target="http://google-styleguide.googlecode.com/svn/trunk/pyguide.html?showone=Default_Iterators_and_Operators" TargetMode="External"/><Relationship Id="rId67" Type="http://schemas.openxmlformats.org/officeDocument/2006/relationships/hyperlink" Target="http://google-styleguide.googlecode.com/svn/trunk/pyguide.html?showone=Deprecated_Language_Features" TargetMode="External"/><Relationship Id="rId103" Type="http://schemas.openxmlformats.org/officeDocument/2006/relationships/footer" Target="footer3.xml"/><Relationship Id="rId20" Type="http://schemas.openxmlformats.org/officeDocument/2006/relationships/hyperlink" Target="http://google-styleguide.googlecode.com/svn/trunk/pyguide.html" TargetMode="External"/><Relationship Id="rId41" Type="http://schemas.openxmlformats.org/officeDocument/2006/relationships/hyperlink" Target="http://google-styleguide.googlecode.com/svn/trunk/pyguide.html" TargetMode="External"/><Relationship Id="rId54" Type="http://schemas.openxmlformats.org/officeDocument/2006/relationships/hyperlink" Target="http://google-styleguide.googlecode.com/svn/trunk/pyguide.html" TargetMode="External"/><Relationship Id="rId62" Type="http://schemas.openxmlformats.org/officeDocument/2006/relationships/hyperlink" Target="http://google-styleguide.googlecode.com/svn/trunk/pyguide.html?showone=Conditional_Expressions" TargetMode="External"/><Relationship Id="rId70" Type="http://schemas.openxmlformats.org/officeDocument/2006/relationships/hyperlink" Target="http://google-styleguide.googlecode.com/svn/trunk/pyguide.html?showone=Function_and_Method_Decorators" TargetMode="External"/><Relationship Id="rId75" Type="http://schemas.openxmlformats.org/officeDocument/2006/relationships/hyperlink" Target="http://google-styleguide.googlecode.com/svn/trunk/pyguide.html?showone=Semicolons" TargetMode="External"/><Relationship Id="rId83" Type="http://schemas.openxmlformats.org/officeDocument/2006/relationships/hyperlink" Target="http://google-styleguide.googlecode.com/svn/trunk/pyguide.html?showone=Whitespace" TargetMode="External"/><Relationship Id="rId88" Type="http://schemas.openxmlformats.org/officeDocument/2006/relationships/hyperlink" Target="http://google-styleguide.googlecode.com/svn/trunk/pyguide.html?showone=Strings" TargetMode="External"/><Relationship Id="rId91" Type="http://schemas.openxmlformats.org/officeDocument/2006/relationships/hyperlink" Target="http://google-styleguide.googlecode.com/svn/trunk/pyguide.html?showone=TODO_Comments" TargetMode="External"/><Relationship Id="rId96" Type="http://schemas.openxmlformats.org/officeDocument/2006/relationships/hyperlink" Target="http://google-styleguide.googlecode.com/svn/trunk/pyguide.html?showone=Nam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google-styleguide.googlecode.com/svn/trunk/pyguide.html" TargetMode="External"/><Relationship Id="rId23" Type="http://schemas.openxmlformats.org/officeDocument/2006/relationships/hyperlink" Target="http://google-styleguide.googlecode.com/svn/trunk/pyguide.html" TargetMode="External"/><Relationship Id="rId28" Type="http://schemas.openxmlformats.org/officeDocument/2006/relationships/hyperlink" Target="http://google-styleguide.googlecode.com/svn/trunk/pyguide.html" TargetMode="External"/><Relationship Id="rId36" Type="http://schemas.openxmlformats.org/officeDocument/2006/relationships/hyperlink" Target="http://google-styleguide.googlecode.com/svn/trunk/pyguide.html" TargetMode="External"/><Relationship Id="rId49" Type="http://schemas.openxmlformats.org/officeDocument/2006/relationships/hyperlink" Target="http://pychecker.sourceforge.net/" TargetMode="External"/><Relationship Id="rId57" Type="http://schemas.openxmlformats.org/officeDocument/2006/relationships/hyperlink" Target="http://en.wikipedia.org/wiki/Abstract_data_type" TargetMode="External"/><Relationship Id="rId10" Type="http://schemas.openxmlformats.org/officeDocument/2006/relationships/hyperlink" Target="http://google-styleguide.googlecode.com/svn/trunk/pyguide.html" TargetMode="External"/><Relationship Id="rId31" Type="http://schemas.openxmlformats.org/officeDocument/2006/relationships/hyperlink" Target="http://google-styleguide.googlecode.com/svn/trunk/pyguide.html" TargetMode="External"/><Relationship Id="rId44" Type="http://schemas.openxmlformats.org/officeDocument/2006/relationships/hyperlink" Target="http://google-styleguide.googlecode.com/svn/trunk/pyguide.html" TargetMode="External"/><Relationship Id="rId52" Type="http://schemas.openxmlformats.org/officeDocument/2006/relationships/hyperlink" Target="http://google-styleguide.googlecode.com/svn/trunk/pyguide.html?showone=Exceptions" TargetMode="External"/><Relationship Id="rId60" Type="http://schemas.openxmlformats.org/officeDocument/2006/relationships/hyperlink" Target="http://google-styleguide.googlecode.com/svn/trunk/pyguide.html?showone=Generators" TargetMode="External"/><Relationship Id="rId65" Type="http://schemas.openxmlformats.org/officeDocument/2006/relationships/hyperlink" Target="http://google-styleguide.googlecode.com/svn/trunk/pyguide.html" TargetMode="External"/><Relationship Id="rId73" Type="http://schemas.openxmlformats.org/officeDocument/2006/relationships/hyperlink" Target="http://google-styleguide.googlecode.com/svn/trunk/pyguide.html?showone=Threading" TargetMode="External"/><Relationship Id="rId78" Type="http://schemas.openxmlformats.org/officeDocument/2006/relationships/hyperlink" Target="http://google-styleguide.googlecode.com/svn/trunk/pyguide.html" TargetMode="External"/><Relationship Id="rId81" Type="http://schemas.openxmlformats.org/officeDocument/2006/relationships/hyperlink" Target="http://google-styleguide.googlecode.com/svn/trunk/pyguide.html" TargetMode="External"/><Relationship Id="rId86" Type="http://schemas.openxmlformats.org/officeDocument/2006/relationships/hyperlink" Target="http://en.wikipedia.org/wiki/Code_review" TargetMode="External"/><Relationship Id="rId94" Type="http://schemas.openxmlformats.org/officeDocument/2006/relationships/hyperlink" Target="http://google-styleguide.googlecode.com/svn/trunk/pyguide.html?showone=Access_Control"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google-styleguide.googlecode.com/svn/trunk/pyguide.html" TargetMode="External"/><Relationship Id="rId13" Type="http://schemas.openxmlformats.org/officeDocument/2006/relationships/hyperlink" Target="http://google-styleguide.googlecode.com/svn/trunk/pyguide.html" TargetMode="External"/><Relationship Id="rId18" Type="http://schemas.openxmlformats.org/officeDocument/2006/relationships/hyperlink" Target="http://google-styleguide.googlecode.com/svn/trunk/pyguide.html" TargetMode="External"/><Relationship Id="rId39" Type="http://schemas.openxmlformats.org/officeDocument/2006/relationships/hyperlink" Target="http://google-styleguide.googlecode.com/svn/trunk/pyguide.html" TargetMode="External"/><Relationship Id="rId34" Type="http://schemas.openxmlformats.org/officeDocument/2006/relationships/hyperlink" Target="http://google-styleguide.googlecode.com/svn/trunk/pyguide.html" TargetMode="External"/><Relationship Id="rId50" Type="http://schemas.openxmlformats.org/officeDocument/2006/relationships/hyperlink" Target="http://google-styleguide.googlecode.com/svn/trunk/pyguide.html?showone=Imports" TargetMode="External"/><Relationship Id="rId55" Type="http://schemas.openxmlformats.org/officeDocument/2006/relationships/hyperlink" Target="http://google-styleguide.googlecode.com/svn/trunk/pyguide.html" TargetMode="External"/><Relationship Id="rId76" Type="http://schemas.openxmlformats.org/officeDocument/2006/relationships/hyperlink" Target="http://google-styleguide.googlecode.com/svn/trunk/pyguide.html?showone=Line_length" TargetMode="External"/><Relationship Id="rId97" Type="http://schemas.openxmlformats.org/officeDocument/2006/relationships/hyperlink" Target="http://google-styleguide.googlecode.com/svn/trunk/pyguide.html?showone=Main" TargetMode="External"/><Relationship Id="rId10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CER9R9BCJYPNN1R\AppData\Roaming\Microsoft\Templates\my%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44415-1FA2-414B-A905-ABB1FC11A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my word template.dotx</Template>
  <TotalTime>2</TotalTime>
  <Pages>30</Pages>
  <Words>7998</Words>
  <Characters>45590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zte</Company>
  <LinksUpToDate>false</LinksUpToDate>
  <CharactersWithSpaces>53482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yanyongwen</dc:creator>
  <cp:lastModifiedBy>yanyongwen</cp:lastModifiedBy>
  <cp:revision>2</cp:revision>
  <dcterms:created xsi:type="dcterms:W3CDTF">2013-07-05T12:25:00Z</dcterms:created>
  <dcterms:modified xsi:type="dcterms:W3CDTF">2013-07-08T01:02:00Z</dcterms:modified>
</cp:coreProperties>
</file>