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76"/>
        <w:rPr>
          <w:rFonts w:ascii="宋体" w:eastAsia="宋体" w:hAnsi="宋体" w:hint="eastAsia"/>
          <w:b/>
          <w:bCs/>
          <w:sz w:val="24"/>
          <w:szCs w:val="24"/>
        </w:rPr>
      </w:pPr>
      <w:bookmarkStart w:id="0" w:name="_GoBack"/>
      <w:bookmarkEnd w:id="0"/>
      <w:r>
        <w:rPr>
          <w:rFonts w:ascii="宋体" w:eastAsia="宋体" w:hAnsi="宋体" w:hint="eastAsia"/>
          <w:b/>
          <w:bCs/>
          <w:sz w:val="24"/>
          <w:szCs w:val="24"/>
        </w:rPr>
        <w:t>349协和2022药学综合</w:t>
      </w:r>
    </w:p>
    <w:p>
      <w:pPr>
        <w:pStyle w:val="style0"/>
        <w:spacing w:lineRule="auto" w:line="276"/>
        <w:rPr>
          <w:rFonts w:ascii="宋体" w:eastAsia="宋体" w:hAnsi="宋体" w:hint="eastAsia"/>
          <w:sz w:val="24"/>
          <w:szCs w:val="24"/>
        </w:rPr>
      </w:pPr>
      <w:r>
        <w:rPr>
          <w:rFonts w:ascii="宋体" w:eastAsia="宋体" w:hAnsi="宋体" w:hint="eastAsia"/>
          <w:b/>
          <w:bCs/>
          <w:sz w:val="24"/>
          <w:szCs w:val="24"/>
        </w:rPr>
        <w:t>一、名词解释</w:t>
      </w:r>
      <w:r>
        <w:rPr>
          <w:rFonts w:hint="eastAsia"/>
          <w:b/>
          <w:bCs/>
          <w:sz w:val="24"/>
          <w:szCs w:val="24"/>
        </w:rPr>
        <w:t>（</w:t>
      </w:r>
      <w:r>
        <w:rPr>
          <w:rFonts w:ascii="宋体" w:eastAsia="宋体" w:hAnsi="宋体" w:hint="eastAsia"/>
          <w:b/>
          <w:bCs/>
          <w:sz w:val="24"/>
          <w:szCs w:val="24"/>
        </w:rPr>
        <w:t>50'</w:t>
      </w:r>
      <w:r>
        <w:rPr>
          <w:rFonts w:hint="eastAsia"/>
          <w:b/>
          <w:bCs/>
          <w:sz w:val="24"/>
          <w:szCs w:val="24"/>
        </w:rPr>
        <w:t>）</w:t>
      </w:r>
    </w:p>
    <w:p>
      <w:pPr>
        <w:pStyle w:val="style0"/>
        <w:spacing w:lineRule="auto" w:line="276"/>
        <w:rPr>
          <w:rFonts w:ascii="宋体" w:eastAsia="宋体" w:hAnsi="宋体" w:hint="eastAsia"/>
          <w:sz w:val="24"/>
          <w:szCs w:val="24"/>
        </w:rPr>
      </w:pPr>
      <w:r>
        <w:rPr>
          <w:rFonts w:ascii="宋体" w:eastAsia="宋体" w:hAnsi="宋体" w:hint="eastAsia"/>
          <w:sz w:val="24"/>
          <w:szCs w:val="24"/>
        </w:rPr>
        <w:t>溶解度</w:t>
      </w:r>
    </w:p>
    <w:p>
      <w:pPr>
        <w:pStyle w:val="style0"/>
        <w:spacing w:lineRule="auto" w:line="276"/>
        <w:rPr>
          <w:rFonts w:ascii="宋体" w:eastAsia="宋体" w:hAnsi="宋体" w:hint="eastAsia"/>
          <w:sz w:val="24"/>
          <w:szCs w:val="24"/>
        </w:rPr>
      </w:pPr>
      <w:r>
        <w:rPr>
          <w:rFonts w:ascii="宋体" w:eastAsia="宋体" w:hAnsi="宋体" w:hint="eastAsia"/>
          <w:sz w:val="24"/>
          <w:szCs w:val="24"/>
        </w:rPr>
        <w:t>聚合物胶束</w:t>
      </w:r>
    </w:p>
    <w:p>
      <w:pPr>
        <w:pStyle w:val="style0"/>
        <w:spacing w:lineRule="auto" w:line="276"/>
        <w:rPr>
          <w:rFonts w:ascii="宋体" w:eastAsia="宋体" w:hAnsi="宋体" w:hint="eastAsia"/>
          <w:sz w:val="24"/>
          <w:szCs w:val="24"/>
        </w:rPr>
      </w:pPr>
      <w:r>
        <w:rPr>
          <w:rFonts w:ascii="宋体" w:eastAsia="宋体" w:hAnsi="宋体" w:hint="eastAsia"/>
          <w:sz w:val="24"/>
          <w:szCs w:val="24"/>
        </w:rPr>
        <w:t>片剂</w:t>
      </w:r>
    </w:p>
    <w:p>
      <w:pPr>
        <w:pStyle w:val="style0"/>
        <w:spacing w:lineRule="auto" w:line="276"/>
        <w:rPr>
          <w:rFonts w:ascii="宋体" w:eastAsia="宋体" w:hAnsi="宋体" w:hint="eastAsia"/>
          <w:sz w:val="24"/>
          <w:szCs w:val="24"/>
        </w:rPr>
      </w:pPr>
      <w:r>
        <w:rPr>
          <w:rFonts w:ascii="宋体" w:eastAsia="宋体" w:hAnsi="宋体" w:hint="eastAsia"/>
          <w:sz w:val="24"/>
          <w:szCs w:val="24"/>
        </w:rPr>
        <w:t>口服结肠定位给药系统</w:t>
      </w:r>
    </w:p>
    <w:p>
      <w:pPr>
        <w:pStyle w:val="style0"/>
        <w:spacing w:lineRule="auto" w:line="276"/>
        <w:rPr>
          <w:rFonts w:ascii="宋体" w:eastAsia="宋体" w:hAnsi="宋体" w:hint="eastAsia"/>
          <w:sz w:val="24"/>
          <w:szCs w:val="24"/>
        </w:rPr>
      </w:pPr>
      <w:r>
        <w:rPr>
          <w:rFonts w:ascii="宋体" w:eastAsia="宋体" w:hAnsi="宋体" w:hint="eastAsia"/>
          <w:sz w:val="24"/>
          <w:szCs w:val="24"/>
        </w:rPr>
        <w:t>物理化学靶向制剂</w:t>
      </w:r>
    </w:p>
    <w:p>
      <w:pPr>
        <w:pStyle w:val="style0"/>
        <w:spacing w:lineRule="auto" w:line="276"/>
        <w:rPr>
          <w:rFonts w:ascii="宋体" w:eastAsia="宋体" w:hAnsi="宋体" w:hint="eastAsia"/>
          <w:sz w:val="24"/>
          <w:szCs w:val="24"/>
        </w:rPr>
      </w:pPr>
      <w:r>
        <w:rPr>
          <w:rFonts w:ascii="宋体" w:eastAsia="宋体" w:hAnsi="宋体" w:hint="eastAsia"/>
          <w:sz w:val="24"/>
          <w:szCs w:val="24"/>
        </w:rPr>
        <w:t>变态反应</w:t>
      </w:r>
    </w:p>
    <w:p>
      <w:pPr>
        <w:pStyle w:val="style0"/>
        <w:spacing w:lineRule="auto" w:line="276"/>
        <w:rPr>
          <w:rFonts w:ascii="宋体" w:eastAsia="宋体" w:hAnsi="宋体" w:hint="eastAsia"/>
          <w:sz w:val="24"/>
          <w:szCs w:val="24"/>
        </w:rPr>
      </w:pPr>
      <w:r>
        <w:rPr>
          <w:rFonts w:ascii="宋体" w:eastAsia="宋体" w:hAnsi="宋体" w:hint="eastAsia"/>
          <w:sz w:val="24"/>
          <w:szCs w:val="24"/>
        </w:rPr>
        <w:t>M胆碱受体</w:t>
      </w:r>
    </w:p>
    <w:p>
      <w:pPr>
        <w:pStyle w:val="style0"/>
        <w:spacing w:lineRule="auto" w:line="276"/>
        <w:rPr>
          <w:rFonts w:ascii="宋体" w:eastAsia="宋体" w:hAnsi="宋体" w:hint="eastAsia"/>
          <w:sz w:val="24"/>
          <w:szCs w:val="24"/>
        </w:rPr>
      </w:pPr>
      <w:r>
        <w:rPr>
          <w:rFonts w:ascii="宋体" w:eastAsia="宋体" w:hAnsi="宋体" w:hint="eastAsia"/>
          <w:sz w:val="24"/>
          <w:szCs w:val="24"/>
        </w:rPr>
        <w:t>治疗指数</w:t>
      </w:r>
    </w:p>
    <w:p>
      <w:pPr>
        <w:pStyle w:val="style0"/>
        <w:spacing w:lineRule="auto" w:line="276"/>
        <w:rPr>
          <w:rFonts w:ascii="宋体" w:eastAsia="宋体" w:hAnsi="宋体" w:hint="eastAsia"/>
          <w:sz w:val="24"/>
          <w:szCs w:val="24"/>
        </w:rPr>
      </w:pPr>
      <w:r>
        <w:rPr>
          <w:rFonts w:ascii="宋体" w:eastAsia="宋体" w:hAnsi="宋体" w:hint="eastAsia"/>
          <w:sz w:val="24"/>
          <w:szCs w:val="24"/>
        </w:rPr>
        <w:t>肝肠循环</w:t>
      </w:r>
    </w:p>
    <w:p>
      <w:pPr>
        <w:pStyle w:val="style0"/>
        <w:spacing w:lineRule="auto" w:line="276"/>
        <w:rPr>
          <w:rFonts w:ascii="宋体" w:eastAsia="宋体" w:hAnsi="宋体" w:hint="eastAsia"/>
          <w:sz w:val="24"/>
          <w:szCs w:val="24"/>
        </w:rPr>
      </w:pPr>
      <w:r>
        <w:rPr>
          <w:rFonts w:ascii="宋体" w:eastAsia="宋体" w:hAnsi="宋体" w:hint="eastAsia"/>
          <w:sz w:val="24"/>
          <w:szCs w:val="24"/>
        </w:rPr>
        <w:t>Simple diffusion</w:t>
      </w:r>
    </w:p>
    <w:p>
      <w:pPr>
        <w:pStyle w:val="style0"/>
        <w:numPr>
          <w:ilvl w:val="0"/>
          <w:numId w:val="0"/>
        </w:numPr>
        <w:spacing w:lineRule="auto" w:line="276"/>
        <w:rPr>
          <w:rFonts w:ascii="宋体" w:eastAsia="宋体" w:hAnsi="宋体" w:hint="eastAsia"/>
          <w:sz w:val="24"/>
          <w:szCs w:val="24"/>
        </w:rPr>
      </w:pPr>
      <w:r>
        <w:rPr>
          <w:rFonts w:ascii="宋体" w:eastAsia="宋体" w:hAnsi="宋体" w:hint="eastAsia"/>
          <w:b/>
          <w:bCs/>
          <w:sz w:val="24"/>
          <w:szCs w:val="24"/>
          <w:lang w:val="en-US" w:eastAsia="zh-CN"/>
        </w:rPr>
        <w:t>二、</w:t>
      </w:r>
      <w:r>
        <w:rPr>
          <w:rFonts w:ascii="宋体" w:eastAsia="宋体" w:hAnsi="宋体" w:hint="eastAsia"/>
          <w:b/>
          <w:bCs/>
          <w:sz w:val="24"/>
          <w:szCs w:val="24"/>
        </w:rPr>
        <w:t>判断</w:t>
      </w:r>
      <w:r>
        <w:rPr>
          <w:rFonts w:hint="eastAsia"/>
          <w:b/>
          <w:bCs/>
          <w:sz w:val="24"/>
          <w:szCs w:val="24"/>
        </w:rPr>
        <w:t>（</w:t>
      </w:r>
      <w:r>
        <w:rPr>
          <w:rFonts w:ascii="宋体" w:eastAsia="宋体" w:hAnsi="宋体" w:hint="eastAsia"/>
          <w:b/>
          <w:bCs/>
          <w:sz w:val="24"/>
          <w:szCs w:val="24"/>
        </w:rPr>
        <w:t>80'</w:t>
      </w:r>
      <w:r>
        <w:rPr>
          <w:rFonts w:hint="eastAsia"/>
          <w:b/>
          <w:bCs/>
          <w:sz w:val="24"/>
          <w:szCs w:val="24"/>
        </w:rPr>
        <w:t>）</w:t>
      </w:r>
      <w:r>
        <w:rPr>
          <w:rFonts w:ascii="宋体" w:eastAsia="宋体" w:hAnsi="宋体" w:hint="eastAsia"/>
          <w:sz w:val="24"/>
          <w:szCs w:val="24"/>
        </w:rPr>
        <w:t>*</w:t>
      </w:r>
    </w:p>
    <w:p>
      <w:pPr>
        <w:pStyle w:val="style0"/>
        <w:numPr>
          <w:ilvl w:val="0"/>
          <w:numId w:val="0"/>
        </w:numPr>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1、高分子溶液剂属于热力学不稳定体系</w:t>
      </w:r>
    </w:p>
    <w:p>
      <w:pPr>
        <w:pStyle w:val="style0"/>
        <w:numPr>
          <w:ilvl w:val="0"/>
          <w:numId w:val="0"/>
        </w:numPr>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2、消费者能够自行判断购买OTC和处方药</w:t>
      </w:r>
    </w:p>
    <w:p>
      <w:pPr>
        <w:pStyle w:val="style0"/>
        <w:numPr>
          <w:ilvl w:val="0"/>
          <w:numId w:val="0"/>
        </w:numPr>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3、注射剂中的填充剂包括</w:t>
      </w:r>
      <w:r>
        <w:rPr>
          <w:rFonts w:hint="eastAsia"/>
          <w:sz w:val="24"/>
          <w:szCs w:val="24"/>
          <w:lang w:val="en-US" w:eastAsia="zh-CN"/>
        </w:rPr>
        <w:t>：</w:t>
      </w:r>
      <w:r>
        <w:rPr>
          <w:rFonts w:ascii="宋体" w:eastAsia="宋体" w:hAnsi="宋体" w:hint="eastAsia"/>
          <w:sz w:val="24"/>
          <w:szCs w:val="24"/>
          <w:lang w:val="en-US" w:eastAsia="zh-CN"/>
        </w:rPr>
        <w:t>乳剂、甘露醇和甘氨酸等。</w:t>
      </w:r>
    </w:p>
    <w:p>
      <w:pPr>
        <w:pStyle w:val="style0"/>
        <w:numPr>
          <w:ilvl w:val="0"/>
          <w:numId w:val="0"/>
        </w:numPr>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4、亲水亲油平衡值HLB</w:t>
      </w:r>
      <w:r>
        <w:rPr>
          <w:rFonts w:hint="eastAsia"/>
          <w:sz w:val="24"/>
          <w:szCs w:val="24"/>
          <w:lang w:val="en-US" w:eastAsia="zh-CN"/>
        </w:rPr>
        <w:t>，</w:t>
      </w:r>
      <w:r>
        <w:rPr>
          <w:rFonts w:ascii="宋体" w:eastAsia="宋体" w:hAnsi="宋体" w:hint="eastAsia"/>
          <w:sz w:val="24"/>
          <w:szCs w:val="24"/>
          <w:lang w:val="en-US" w:eastAsia="zh-CN"/>
        </w:rPr>
        <w:t>其中 HLB为3-6 属于O/W型乳化剂</w:t>
      </w:r>
    </w:p>
    <w:p>
      <w:pPr>
        <w:pStyle w:val="style0"/>
        <w:numPr>
          <w:ilvl w:val="0"/>
          <w:numId w:val="0"/>
        </w:numPr>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5、有效期指的是 药物降解10</w:t>
      </w:r>
      <w:r>
        <w:rPr>
          <w:rFonts w:hint="eastAsia"/>
          <w:sz w:val="24"/>
          <w:szCs w:val="24"/>
          <w:lang w:val="en-US" w:eastAsia="zh-CN"/>
        </w:rPr>
        <w:t>％</w:t>
      </w:r>
      <w:r>
        <w:rPr>
          <w:rFonts w:ascii="宋体" w:eastAsia="宋体" w:hAnsi="宋体" w:hint="eastAsia"/>
          <w:sz w:val="24"/>
          <w:szCs w:val="24"/>
          <w:lang w:val="en-US" w:eastAsia="zh-CN"/>
        </w:rPr>
        <w:t>所用的时间</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6、盐酸铺路卡因变黄</w:t>
      </w:r>
      <w:r>
        <w:rPr>
          <w:rFonts w:hint="eastAsia"/>
          <w:sz w:val="24"/>
          <w:szCs w:val="24"/>
          <w:lang w:val="en-US" w:eastAsia="zh-CN"/>
        </w:rPr>
        <w:t>，</w:t>
      </w:r>
      <w:r>
        <w:rPr>
          <w:rFonts w:ascii="宋体" w:eastAsia="宋体" w:hAnsi="宋体" w:hint="eastAsia"/>
          <w:sz w:val="24"/>
          <w:szCs w:val="24"/>
          <w:lang w:val="en-US" w:eastAsia="zh-CN"/>
        </w:rPr>
        <w:t>是因为药物氧化所致</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7、GLP 生产管理和检测</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8、检查含量均匀度的制剂</w:t>
      </w:r>
      <w:r>
        <w:rPr>
          <w:rFonts w:hint="eastAsia"/>
          <w:sz w:val="24"/>
          <w:szCs w:val="24"/>
          <w:lang w:val="en-US" w:eastAsia="zh-CN"/>
        </w:rPr>
        <w:t>，</w:t>
      </w:r>
      <w:r>
        <w:rPr>
          <w:rFonts w:ascii="宋体" w:eastAsia="宋体" w:hAnsi="宋体" w:hint="eastAsia"/>
          <w:sz w:val="24"/>
          <w:szCs w:val="24"/>
          <w:lang w:val="en-US" w:eastAsia="zh-CN"/>
        </w:rPr>
        <w:t>一般不再检查重量差异</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9、口</w:t>
      </w:r>
      <w:r>
        <w:rPr>
          <w:rFonts w:ascii="宋体" w:eastAsia="宋体" w:hAnsi="宋体" w:hint="eastAsia"/>
          <w:sz w:val="24"/>
          <w:szCs w:val="24"/>
        </w:rPr>
        <w:t>服制剂要在300000级条件下制备</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10、干法制粒适合于热敏感、遇水易分解的药物</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11、制备软胶囊是ph值在2.5-7.5较适宜</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12、片剂熔点越低</w:t>
      </w:r>
      <w:r>
        <w:rPr>
          <w:rFonts w:hint="eastAsia"/>
          <w:sz w:val="24"/>
          <w:szCs w:val="24"/>
          <w:lang w:val="en-US" w:eastAsia="zh-CN"/>
        </w:rPr>
        <w:t>，</w:t>
      </w:r>
      <w:r>
        <w:rPr>
          <w:rFonts w:ascii="宋体" w:eastAsia="宋体" w:hAnsi="宋体" w:hint="eastAsia"/>
          <w:sz w:val="24"/>
          <w:szCs w:val="24"/>
          <w:lang w:val="en-US" w:eastAsia="zh-CN"/>
        </w:rPr>
        <w:t>越容易压片</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13、贝伐单抗针对EGFR人源化单克隆抗体制备</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14、凝血酶原</w:t>
      </w:r>
      <w:r>
        <w:rPr>
          <w:rFonts w:hint="eastAsia"/>
          <w:sz w:val="24"/>
          <w:szCs w:val="24"/>
          <w:lang w:val="en-US" w:eastAsia="zh-CN"/>
        </w:rPr>
        <w:t>，</w:t>
      </w:r>
      <w:r>
        <w:rPr>
          <w:rFonts w:ascii="宋体" w:eastAsia="宋体" w:hAnsi="宋体" w:hint="eastAsia"/>
          <w:sz w:val="24"/>
          <w:szCs w:val="24"/>
          <w:lang w:val="en-US" w:eastAsia="zh-CN"/>
        </w:rPr>
        <w:t>是血浆中抗凝血的主要成分之一</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15、孕激素主要是指由黄体分泌的黄体酮</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16、大剂量量I可以抑制甲状腺素释放</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17、褪黑素由松果体分泌</w:t>
      </w:r>
      <w:r>
        <w:rPr>
          <w:rFonts w:hint="eastAsia"/>
          <w:sz w:val="24"/>
          <w:szCs w:val="24"/>
          <w:lang w:val="en-US" w:eastAsia="zh-CN"/>
        </w:rPr>
        <w:t>，</w:t>
      </w:r>
      <w:r>
        <w:rPr>
          <w:rFonts w:ascii="宋体" w:eastAsia="宋体" w:hAnsi="宋体" w:hint="eastAsia"/>
          <w:sz w:val="24"/>
          <w:szCs w:val="24"/>
          <w:lang w:val="en-US" w:eastAsia="zh-CN"/>
        </w:rPr>
        <w:t>外源性用于抗衰老等</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18、甲氨蝶呤和吉西他滨都属于细胞毒性抗肿瘤药</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19、去甲肾上腺素早起仅用于神经性休克和嗜铬细胞瘤切除术后的低血压</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20、地西泮较巴比妥类药物的成瘾性轻</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21、苯妥英钠是癫痫大发作和局限性发作的首选药物</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22、药物进入体内</w:t>
      </w:r>
      <w:r>
        <w:rPr>
          <w:rFonts w:hint="eastAsia"/>
          <w:sz w:val="24"/>
          <w:szCs w:val="24"/>
          <w:lang w:val="en-US" w:eastAsia="zh-CN"/>
        </w:rPr>
        <w:t>，</w:t>
      </w:r>
      <w:r>
        <w:rPr>
          <w:rFonts w:ascii="宋体" w:eastAsia="宋体" w:hAnsi="宋体" w:hint="eastAsia"/>
          <w:sz w:val="24"/>
          <w:szCs w:val="24"/>
          <w:lang w:val="en-US" w:eastAsia="zh-CN"/>
        </w:rPr>
        <w:t>都以结合形式存在于组织和器官中</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24、有些药物可以使得离子通道开放或者关闭</w:t>
      </w:r>
      <w:r>
        <w:rPr>
          <w:rFonts w:hint="eastAsia"/>
          <w:sz w:val="24"/>
          <w:szCs w:val="24"/>
          <w:lang w:val="en-US" w:eastAsia="zh-CN"/>
        </w:rPr>
        <w:t>，</w:t>
      </w:r>
      <w:r>
        <w:rPr>
          <w:rFonts w:ascii="宋体" w:eastAsia="宋体" w:hAnsi="宋体" w:hint="eastAsia"/>
          <w:sz w:val="24"/>
          <w:szCs w:val="24"/>
          <w:lang w:val="en-US" w:eastAsia="zh-CN"/>
        </w:rPr>
        <w:t>而离子通道就是药物直接的作用靶点</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25、液体药物制备固体制剂</w:t>
      </w:r>
      <w:r>
        <w:rPr>
          <w:rFonts w:hint="eastAsia"/>
          <w:sz w:val="24"/>
          <w:szCs w:val="24"/>
          <w:lang w:val="en-US" w:eastAsia="zh-CN"/>
        </w:rPr>
        <w:t>，</w:t>
      </w:r>
      <w:r>
        <w:rPr>
          <w:rFonts w:ascii="宋体" w:eastAsia="宋体" w:hAnsi="宋体" w:hint="eastAsia"/>
          <w:sz w:val="24"/>
          <w:szCs w:val="24"/>
          <w:lang w:val="en-US" w:eastAsia="zh-CN"/>
        </w:rPr>
        <w:t>一般选择制备成胶囊剂</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26、包合材料。</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27、散剂</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28、BSCI类药物</w:t>
      </w:r>
      <w:r>
        <w:rPr>
          <w:rFonts w:hint="eastAsia"/>
          <w:sz w:val="24"/>
          <w:szCs w:val="24"/>
          <w:lang w:val="en-US" w:eastAsia="zh-CN"/>
        </w:rPr>
        <w:t>，</w:t>
      </w:r>
      <w:r>
        <w:rPr>
          <w:rFonts w:ascii="宋体" w:eastAsia="宋体" w:hAnsi="宋体" w:hint="eastAsia"/>
          <w:sz w:val="24"/>
          <w:szCs w:val="24"/>
          <w:lang w:val="en-US" w:eastAsia="zh-CN"/>
        </w:rPr>
        <w:t>可以尝试开发成任何的剂型</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29、分散速率的快慢是</w:t>
      </w:r>
      <w:r>
        <w:rPr>
          <w:rFonts w:hint="eastAsia"/>
          <w:sz w:val="24"/>
          <w:szCs w:val="24"/>
          <w:lang w:val="en-US" w:eastAsia="zh-CN"/>
        </w:rPr>
        <w:t>：</w:t>
      </w:r>
      <w:r>
        <w:rPr>
          <w:rFonts w:ascii="宋体" w:eastAsia="宋体" w:hAnsi="宋体" w:hint="eastAsia"/>
          <w:sz w:val="24"/>
          <w:szCs w:val="24"/>
          <w:lang w:val="en-US" w:eastAsia="zh-CN"/>
        </w:rPr>
        <w:t>&gt;微晶型&gt;无定型</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30、Lgp 值越高</w:t>
      </w:r>
      <w:r>
        <w:rPr>
          <w:rFonts w:hint="eastAsia"/>
          <w:sz w:val="24"/>
          <w:szCs w:val="24"/>
          <w:lang w:val="en-US" w:eastAsia="zh-CN"/>
        </w:rPr>
        <w:t>，</w:t>
      </w:r>
      <w:r>
        <w:rPr>
          <w:rFonts w:ascii="宋体" w:eastAsia="宋体" w:hAnsi="宋体" w:hint="eastAsia"/>
          <w:sz w:val="24"/>
          <w:szCs w:val="24"/>
          <w:lang w:val="en-US" w:eastAsia="zh-CN"/>
        </w:rPr>
        <w:t>分子亲脂性越强</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31、适合软胶囊</w:t>
      </w:r>
      <w:r>
        <w:rPr>
          <w:rFonts w:hint="eastAsia"/>
          <w:sz w:val="24"/>
          <w:szCs w:val="24"/>
          <w:lang w:val="en-US" w:eastAsia="zh-CN"/>
        </w:rPr>
        <w:t>，</w:t>
      </w:r>
      <w:r>
        <w:rPr>
          <w:rFonts w:ascii="宋体" w:eastAsia="宋体" w:hAnsi="宋体" w:hint="eastAsia"/>
          <w:sz w:val="24"/>
          <w:szCs w:val="24"/>
          <w:lang w:val="en-US" w:eastAsia="zh-CN"/>
        </w:rPr>
        <w:t>而不适合硬胶囊</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32、应答式给药系统</w:t>
      </w:r>
      <w:r>
        <w:rPr>
          <w:rFonts w:hint="eastAsia"/>
          <w:sz w:val="24"/>
          <w:szCs w:val="24"/>
          <w:lang w:val="en-US" w:eastAsia="zh-CN"/>
        </w:rPr>
        <w:t>，</w:t>
      </w:r>
      <w:r>
        <w:rPr>
          <w:rFonts w:ascii="宋体" w:eastAsia="宋体" w:hAnsi="宋体" w:hint="eastAsia"/>
          <w:sz w:val="24"/>
          <w:szCs w:val="24"/>
          <w:lang w:val="en-US" w:eastAsia="zh-CN"/>
        </w:rPr>
        <w:t>是根据生理病理需要而释放药物的一类制剂</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33、</w:t>
      </w:r>
      <w:r>
        <w:rPr>
          <w:rFonts w:ascii="宋体" w:eastAsia="宋体" w:hAnsi="宋体" w:hint="eastAsia"/>
          <w:sz w:val="24"/>
          <w:szCs w:val="24"/>
        </w:rPr>
        <w:t>ach主要作用心房</w:t>
      </w:r>
      <w:r>
        <w:rPr>
          <w:rFonts w:hint="eastAsia"/>
          <w:sz w:val="24"/>
          <w:szCs w:val="24"/>
        </w:rPr>
        <w:t>，</w:t>
      </w:r>
      <w:r>
        <w:rPr>
          <w:rFonts w:ascii="宋体" w:eastAsia="宋体" w:hAnsi="宋体" w:hint="eastAsia"/>
          <w:sz w:val="24"/>
          <w:szCs w:val="24"/>
        </w:rPr>
        <w:t>对心室的作用通过促进去甲肾上腺素</w:t>
      </w:r>
      <w:r>
        <w:rPr>
          <w:rFonts w:ascii="宋体" w:eastAsia="宋体" w:hAnsi="宋体" w:hint="eastAsia"/>
          <w:sz w:val="24"/>
          <w:szCs w:val="24"/>
          <w:lang w:val="en-US" w:eastAsia="zh-CN"/>
        </w:rPr>
        <w:t>而产生</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34、GABA是帕金森综合征的主要靶点</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35、水杨酸类药物可以治疗轻、中度疼痛</w:t>
      </w:r>
      <w:r>
        <w:rPr>
          <w:rFonts w:hint="eastAsia"/>
          <w:sz w:val="24"/>
          <w:szCs w:val="24"/>
          <w:lang w:val="en-US" w:eastAsia="zh-CN"/>
        </w:rPr>
        <w:t>，</w:t>
      </w:r>
      <w:r>
        <w:rPr>
          <w:rFonts w:ascii="宋体" w:eastAsia="宋体" w:hAnsi="宋体" w:hint="eastAsia"/>
          <w:sz w:val="24"/>
          <w:szCs w:val="24"/>
          <w:lang w:val="en-US" w:eastAsia="zh-CN"/>
        </w:rPr>
        <w:t>对内脏疼痛无效</w:t>
      </w:r>
      <w:r>
        <w:rPr>
          <w:rFonts w:hint="eastAsia"/>
          <w:sz w:val="24"/>
          <w:szCs w:val="24"/>
          <w:lang w:val="en-US" w:eastAsia="zh-CN"/>
        </w:rPr>
        <w:t>，</w:t>
      </w:r>
      <w:r>
        <w:rPr>
          <w:rFonts w:ascii="宋体" w:eastAsia="宋体" w:hAnsi="宋体" w:hint="eastAsia"/>
          <w:sz w:val="24"/>
          <w:szCs w:val="24"/>
          <w:lang w:val="en-US" w:eastAsia="zh-CN"/>
        </w:rPr>
        <w:t>且不易耐药</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36、强心苷中毒引起的心动过缓</w:t>
      </w:r>
      <w:r>
        <w:rPr>
          <w:rFonts w:hint="eastAsia"/>
          <w:sz w:val="24"/>
          <w:szCs w:val="24"/>
          <w:lang w:val="en-US" w:eastAsia="zh-CN"/>
        </w:rPr>
        <w:t>，</w:t>
      </w:r>
      <w:r>
        <w:rPr>
          <w:rFonts w:ascii="宋体" w:eastAsia="宋体" w:hAnsi="宋体" w:hint="eastAsia"/>
          <w:sz w:val="24"/>
          <w:szCs w:val="24"/>
          <w:lang w:val="en-US" w:eastAsia="zh-CN"/>
        </w:rPr>
        <w:t>可以通过补充K离子治疗。</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37、肝素过量引起血管外出血</w:t>
      </w:r>
      <w:r>
        <w:rPr>
          <w:rFonts w:hint="eastAsia"/>
          <w:sz w:val="24"/>
          <w:szCs w:val="24"/>
          <w:lang w:val="en-US" w:eastAsia="zh-CN"/>
        </w:rPr>
        <w:t>，</w:t>
      </w:r>
      <w:r>
        <w:rPr>
          <w:rFonts w:ascii="宋体" w:eastAsia="宋体" w:hAnsi="宋体" w:hint="eastAsia"/>
          <w:sz w:val="24"/>
          <w:szCs w:val="24"/>
          <w:lang w:val="en-US" w:eastAsia="zh-CN"/>
        </w:rPr>
        <w:t>可以采用硫酸鱼精蛋白补救。</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38、氨苯蝶啶属于袢利尿药</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39、阿司匹林在花生四烯酸代谢过程中</w:t>
      </w:r>
      <w:r>
        <w:rPr>
          <w:rFonts w:hint="eastAsia"/>
          <w:sz w:val="24"/>
          <w:szCs w:val="24"/>
          <w:lang w:val="en-US" w:eastAsia="zh-CN"/>
        </w:rPr>
        <w:t>，</w:t>
      </w:r>
      <w:r>
        <w:rPr>
          <w:rFonts w:ascii="宋体" w:eastAsia="宋体" w:hAnsi="宋体" w:hint="eastAsia"/>
          <w:sz w:val="24"/>
          <w:szCs w:val="24"/>
          <w:lang w:val="en-US" w:eastAsia="zh-CN"/>
        </w:rPr>
        <w:t>通过抑制环氧化酶而发挥作用</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40、局麻药作用机制</w:t>
      </w:r>
      <w:r>
        <w:rPr>
          <w:rFonts w:hint="eastAsia"/>
          <w:sz w:val="24"/>
          <w:szCs w:val="24"/>
          <w:lang w:val="en-US" w:eastAsia="zh-CN"/>
        </w:rPr>
        <w:t>，</w:t>
      </w:r>
      <w:r>
        <w:rPr>
          <w:rFonts w:ascii="宋体" w:eastAsia="宋体" w:hAnsi="宋体" w:hint="eastAsia"/>
          <w:sz w:val="24"/>
          <w:szCs w:val="24"/>
          <w:lang w:val="en-US" w:eastAsia="zh-CN"/>
        </w:rPr>
        <w:t>与神经细胞膜K离子的一个或多个位点结合。</w:t>
      </w:r>
    </w:p>
    <w:p>
      <w:pPr>
        <w:pStyle w:val="style0"/>
        <w:numPr>
          <w:ilvl w:val="0"/>
          <w:numId w:val="1"/>
        </w:numPr>
        <w:spacing w:lineRule="auto" w:line="276"/>
        <w:rPr>
          <w:rFonts w:ascii="宋体" w:eastAsia="宋体" w:hAnsi="宋体" w:hint="eastAsia"/>
          <w:b/>
          <w:bCs/>
          <w:sz w:val="24"/>
          <w:szCs w:val="24"/>
          <w:lang w:val="en-US" w:eastAsia="zh-CN"/>
        </w:rPr>
      </w:pPr>
      <w:r>
        <w:rPr>
          <w:rFonts w:ascii="宋体" w:eastAsia="宋体" w:hAnsi="宋体" w:hint="eastAsia"/>
          <w:b/>
          <w:bCs/>
          <w:sz w:val="24"/>
          <w:szCs w:val="24"/>
          <w:lang w:val="en-US" w:eastAsia="zh-CN"/>
        </w:rPr>
        <w:t>单选</w:t>
      </w:r>
      <w:r>
        <w:rPr>
          <w:rFonts w:hint="eastAsia"/>
          <w:b/>
          <w:bCs/>
          <w:sz w:val="24"/>
          <w:szCs w:val="24"/>
          <w:lang w:val="en-US" w:eastAsia="zh-CN"/>
        </w:rPr>
        <w:t>（</w:t>
      </w:r>
      <w:r>
        <w:rPr>
          <w:rFonts w:ascii="宋体" w:eastAsia="宋体" w:hAnsi="宋体" w:hint="eastAsia"/>
          <w:b/>
          <w:bCs/>
          <w:sz w:val="24"/>
          <w:szCs w:val="24"/>
          <w:lang w:val="en-US" w:eastAsia="zh-CN"/>
        </w:rPr>
        <w:t>20</w:t>
      </w:r>
      <w:r>
        <w:rPr>
          <w:rFonts w:ascii="宋体" w:eastAsia="宋体" w:hAnsi="宋体" w:hint="eastAsia"/>
          <w:b/>
          <w:bCs/>
          <w:sz w:val="24"/>
          <w:szCs w:val="24"/>
        </w:rPr>
        <w:t>'</w:t>
      </w:r>
      <w:r>
        <w:rPr>
          <w:rFonts w:hint="eastAsia"/>
          <w:b/>
          <w:bCs/>
          <w:sz w:val="24"/>
          <w:szCs w:val="24"/>
          <w:lang w:val="en-US" w:eastAsia="zh-CN"/>
        </w:rPr>
        <w:t>）</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w:t>
      </w:r>
      <w:r>
        <w:rPr>
          <w:rFonts w:ascii="宋体" w:eastAsia="宋体" w:hAnsi="宋体" w:hint="eastAsia"/>
          <w:sz w:val="24"/>
          <w:szCs w:val="24"/>
        </w:rPr>
        <w:t>前药</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2、下列不属于</w:t>
      </w:r>
      <w:r>
        <w:rPr>
          <w:rFonts w:ascii="宋体" w:eastAsia="宋体" w:hAnsi="宋体" w:hint="eastAsia"/>
          <w:sz w:val="24"/>
          <w:szCs w:val="24"/>
        </w:rPr>
        <w:t>抗癫痫</w:t>
      </w:r>
      <w:r>
        <w:rPr>
          <w:rFonts w:ascii="宋体" w:eastAsia="宋体" w:hAnsi="宋体" w:hint="eastAsia"/>
          <w:sz w:val="24"/>
          <w:szCs w:val="24"/>
          <w:lang w:val="en-US" w:eastAsia="zh-CN"/>
        </w:rPr>
        <w:t>药物的是</w:t>
      </w:r>
      <w:r>
        <w:rPr>
          <w:rFonts w:hint="eastAsia"/>
          <w:sz w:val="24"/>
          <w:szCs w:val="24"/>
          <w:lang w:val="en-US" w:eastAsia="zh-CN"/>
        </w:rPr>
        <w:t>（）</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3、</w:t>
      </w:r>
      <w:r>
        <w:rPr>
          <w:rFonts w:ascii="宋体" w:eastAsia="宋体" w:hAnsi="宋体" w:hint="eastAsia"/>
          <w:sz w:val="24"/>
          <w:szCs w:val="24"/>
        </w:rPr>
        <w:t>药物左旋多巴加L-...的作用</w:t>
      </w:r>
      <w:r>
        <w:rPr>
          <w:rFonts w:ascii="宋体" w:eastAsia="宋体" w:hAnsi="宋体" w:hint="eastAsia"/>
          <w:sz w:val="24"/>
          <w:szCs w:val="24"/>
          <w:lang w:val="en-US" w:eastAsia="zh-CN"/>
        </w:rPr>
        <w:t>是</w:t>
      </w:r>
      <w:r>
        <w:rPr>
          <w:rFonts w:hint="eastAsia"/>
          <w:sz w:val="24"/>
          <w:szCs w:val="24"/>
          <w:lang w:val="en-US" w:eastAsia="zh-CN"/>
        </w:rPr>
        <w:t>（</w:t>
      </w:r>
      <w:r>
        <w:rPr>
          <w:rFonts w:ascii="宋体" w:eastAsia="宋体" w:hAnsi="宋体" w:hint="eastAsia"/>
          <w:sz w:val="24"/>
          <w:szCs w:val="24"/>
          <w:lang w:val="en-US" w:eastAsia="zh-CN"/>
        </w:rPr>
        <w:t>抗氧剂</w:t>
      </w:r>
      <w:r>
        <w:rPr>
          <w:rFonts w:hint="eastAsia"/>
          <w:sz w:val="24"/>
          <w:szCs w:val="24"/>
          <w:lang w:val="en-US" w:eastAsia="zh-CN"/>
        </w:rPr>
        <w:t>）</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4、</w:t>
      </w:r>
      <w:r>
        <w:rPr>
          <w:rFonts w:ascii="宋体" w:eastAsia="宋体" w:hAnsi="宋体" w:hint="eastAsia"/>
          <w:sz w:val="24"/>
          <w:szCs w:val="24"/>
        </w:rPr>
        <w:t>盐酸西替利嗪属于</w:t>
      </w:r>
      <w:r>
        <w:rPr>
          <w:rFonts w:ascii="宋体" w:eastAsia="宋体" w:hAnsi="宋体" w:hint="eastAsia"/>
          <w:sz w:val="24"/>
          <w:szCs w:val="24"/>
          <w:lang w:val="en-US" w:eastAsia="zh-CN"/>
        </w:rPr>
        <w:t>类</w:t>
      </w:r>
      <w:r>
        <w:rPr>
          <w:rFonts w:hint="eastAsia"/>
          <w:sz w:val="24"/>
          <w:szCs w:val="24"/>
          <w:lang w:val="en-US" w:eastAsia="zh-CN"/>
        </w:rPr>
        <w:t>（</w:t>
      </w:r>
      <w:r>
        <w:rPr>
          <w:rFonts w:ascii="宋体" w:eastAsia="宋体" w:hAnsi="宋体" w:hint="eastAsia"/>
          <w:sz w:val="24"/>
          <w:szCs w:val="24"/>
          <w:lang w:val="en-US" w:eastAsia="zh-CN"/>
        </w:rPr>
        <w:t>H1受体阻断剂</w:t>
      </w:r>
      <w:r>
        <w:rPr>
          <w:rFonts w:hint="eastAsia"/>
          <w:sz w:val="24"/>
          <w:szCs w:val="24"/>
          <w:lang w:val="en-US" w:eastAsia="zh-CN"/>
        </w:rPr>
        <w:t>）</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5、</w:t>
      </w:r>
      <w:r>
        <w:rPr>
          <w:rFonts w:ascii="宋体" w:eastAsia="宋体" w:hAnsi="宋体" w:hint="eastAsia"/>
          <w:sz w:val="24"/>
          <w:szCs w:val="24"/>
        </w:rPr>
        <w:t>下列</w:t>
      </w:r>
      <w:r>
        <w:rPr>
          <w:rFonts w:ascii="宋体" w:eastAsia="宋体" w:hAnsi="宋体" w:hint="eastAsia"/>
          <w:sz w:val="24"/>
          <w:szCs w:val="24"/>
          <w:lang w:val="en-US" w:eastAsia="zh-CN"/>
        </w:rPr>
        <w:t>不属于Na</w:t>
      </w:r>
      <w:r>
        <w:rPr>
          <w:rFonts w:ascii="宋体" w:eastAsia="宋体" w:hAnsi="宋体" w:hint="eastAsia"/>
          <w:sz w:val="24"/>
          <w:szCs w:val="24"/>
        </w:rPr>
        <w:t>离子通道阻断剂的是</w:t>
      </w:r>
      <w:r>
        <w:rPr>
          <w:rFonts w:hint="eastAsia"/>
          <w:sz w:val="24"/>
          <w:szCs w:val="24"/>
          <w:lang w:eastAsia="zh-CN"/>
        </w:rPr>
        <w:t>（</w:t>
      </w:r>
      <w:r>
        <w:rPr>
          <w:rFonts w:ascii="宋体" w:eastAsia="宋体" w:hAnsi="宋体" w:hint="eastAsia"/>
          <w:sz w:val="24"/>
          <w:szCs w:val="24"/>
          <w:lang w:val="en-US" w:eastAsia="zh-CN"/>
        </w:rPr>
        <w:t>选钙通道阻滞剂</w:t>
      </w:r>
      <w:r>
        <w:rPr>
          <w:rFonts w:hint="eastAsia"/>
          <w:sz w:val="24"/>
          <w:szCs w:val="24"/>
          <w:lang w:val="en-US" w:eastAsia="zh-CN"/>
        </w:rPr>
        <w:t>：</w:t>
      </w:r>
      <w:r>
        <w:rPr>
          <w:rFonts w:ascii="宋体" w:eastAsia="宋体" w:hAnsi="宋体" w:hint="eastAsia"/>
          <w:sz w:val="24"/>
          <w:szCs w:val="24"/>
          <w:lang w:val="en-US" w:eastAsia="zh-CN"/>
        </w:rPr>
        <w:t>维拉帕米</w:t>
      </w:r>
      <w:r>
        <w:rPr>
          <w:rFonts w:hint="eastAsia"/>
          <w:sz w:val="24"/>
          <w:szCs w:val="24"/>
          <w:lang w:eastAsia="zh-CN"/>
        </w:rPr>
        <w:t>）</w:t>
      </w:r>
    </w:p>
    <w:p>
      <w:pPr>
        <w:pStyle w:val="style0"/>
        <w:spacing w:lineRule="auto" w:line="276"/>
        <w:rPr>
          <w:rFonts w:ascii="宋体" w:eastAsia="宋体" w:hAnsi="宋体" w:hint="eastAsia"/>
          <w:sz w:val="24"/>
          <w:szCs w:val="24"/>
          <w:lang w:eastAsia="zh-CN"/>
        </w:rPr>
      </w:pPr>
      <w:r>
        <w:rPr>
          <w:rFonts w:ascii="宋体" w:eastAsia="宋体" w:hAnsi="宋体" w:hint="eastAsia"/>
          <w:sz w:val="24"/>
          <w:szCs w:val="24"/>
          <w:lang w:val="en-US" w:eastAsia="zh-CN"/>
        </w:rPr>
        <w:t>6、</w:t>
      </w:r>
      <w:r>
        <w:rPr>
          <w:rFonts w:ascii="宋体" w:eastAsia="宋体" w:hAnsi="宋体" w:hint="eastAsia"/>
          <w:sz w:val="24"/>
          <w:szCs w:val="24"/>
        </w:rPr>
        <w:t>下列属于</w:t>
      </w:r>
      <w:r>
        <w:rPr>
          <w:rFonts w:ascii="宋体" w:eastAsia="宋体" w:hAnsi="宋体" w:hint="eastAsia"/>
          <w:sz w:val="24"/>
          <w:szCs w:val="24"/>
          <w:lang w:val="en-US" w:eastAsia="zh-CN"/>
        </w:rPr>
        <w:t>H</w:t>
      </w:r>
      <w:r>
        <w:rPr>
          <w:rFonts w:ascii="宋体" w:eastAsia="宋体" w:hAnsi="宋体" w:hint="eastAsia"/>
          <w:sz w:val="24"/>
          <w:szCs w:val="24"/>
        </w:rPr>
        <w:t>2受体阻断剂的是</w:t>
      </w:r>
      <w:r>
        <w:rPr>
          <w:rFonts w:hint="eastAsia"/>
          <w:sz w:val="24"/>
          <w:szCs w:val="24"/>
          <w:lang w:eastAsia="zh-CN"/>
        </w:rPr>
        <w:t>（）</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7、</w:t>
      </w:r>
      <w:r>
        <w:rPr>
          <w:rFonts w:ascii="宋体" w:eastAsia="宋体" w:hAnsi="宋体" w:hint="eastAsia"/>
          <w:sz w:val="24"/>
          <w:szCs w:val="24"/>
        </w:rPr>
        <w:t>对于塞来昔布以下说法不对的是</w:t>
      </w:r>
    </w:p>
    <w:p>
      <w:pPr>
        <w:pStyle w:val="style0"/>
        <w:spacing w:lineRule="auto" w:line="276"/>
        <w:ind w:firstLine="420" w:firstLineChars="200"/>
        <w:rPr>
          <w:rFonts w:ascii="宋体" w:eastAsia="宋体" w:hAnsi="宋体" w:hint="default"/>
          <w:sz w:val="24"/>
          <w:szCs w:val="24"/>
          <w:lang w:val="en-US" w:eastAsia="zh-CN"/>
        </w:rPr>
      </w:pPr>
      <w:r>
        <w:rPr>
          <w:rFonts w:ascii="宋体" w:eastAsia="宋体" w:hAnsi="宋体" w:hint="eastAsia"/>
          <w:sz w:val="24"/>
          <w:szCs w:val="24"/>
          <w:lang w:val="en-US" w:eastAsia="zh-CN"/>
        </w:rPr>
        <w:t>A 与药物有相互作用    B 属于cox酶抑制剂   C 具有心血管不良反应作用</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8、</w:t>
      </w:r>
      <w:r>
        <w:rPr>
          <w:rFonts w:ascii="宋体" w:eastAsia="宋体" w:hAnsi="宋体" w:hint="eastAsia"/>
          <w:sz w:val="24"/>
          <w:szCs w:val="24"/>
        </w:rPr>
        <w:t>以下不属于抗代谢药的是</w:t>
      </w:r>
    </w:p>
    <w:p>
      <w:pPr>
        <w:pStyle w:val="style0"/>
        <w:spacing w:lineRule="auto" w:line="276"/>
        <w:ind w:firstLine="420" w:firstLineChars="200"/>
        <w:rPr>
          <w:rFonts w:ascii="宋体" w:eastAsia="宋体" w:hAnsi="宋体" w:hint="eastAsia"/>
          <w:sz w:val="24"/>
          <w:szCs w:val="24"/>
          <w:lang w:val="en-US" w:eastAsia="zh-CN"/>
        </w:rPr>
      </w:pPr>
      <w:r>
        <w:rPr>
          <w:rFonts w:ascii="宋体" w:eastAsia="宋体" w:hAnsi="宋体" w:hint="eastAsia"/>
          <w:sz w:val="24"/>
          <w:szCs w:val="24"/>
          <w:lang w:val="en-US" w:eastAsia="zh-CN"/>
        </w:rPr>
        <w:t xml:space="preserve">A 氟尿嘧啶    B甲氨蝶呤    C 环磷酰胺 </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9、</w:t>
      </w:r>
      <w:r>
        <w:rPr>
          <w:rFonts w:ascii="宋体" w:eastAsia="宋体" w:hAnsi="宋体" w:hint="eastAsia"/>
          <w:sz w:val="24"/>
          <w:szCs w:val="24"/>
        </w:rPr>
        <w:t>以下造成骨髓造血系统损伤</w:t>
      </w:r>
      <w:r>
        <w:rPr>
          <w:rFonts w:hint="eastAsia"/>
          <w:sz w:val="24"/>
          <w:szCs w:val="24"/>
        </w:rPr>
        <w:t>，</w:t>
      </w:r>
      <w:r>
        <w:rPr>
          <w:rFonts w:ascii="宋体" w:eastAsia="宋体" w:hAnsi="宋体" w:hint="eastAsia"/>
          <w:sz w:val="24"/>
          <w:szCs w:val="24"/>
        </w:rPr>
        <w:t xml:space="preserve">引起再生障碍性贫血的是 </w:t>
      </w:r>
      <w:r>
        <w:rPr>
          <w:rFonts w:hint="eastAsia"/>
          <w:sz w:val="24"/>
          <w:szCs w:val="24"/>
        </w:rPr>
        <w:t>（</w:t>
      </w:r>
      <w:r>
        <w:rPr>
          <w:rFonts w:ascii="宋体" w:eastAsia="宋体" w:hAnsi="宋体" w:hint="eastAsia"/>
          <w:sz w:val="24"/>
          <w:szCs w:val="24"/>
        </w:rPr>
        <w:t>氯霉素</w:t>
      </w:r>
      <w:r>
        <w:rPr>
          <w:rFonts w:hint="eastAsia"/>
          <w:sz w:val="24"/>
          <w:szCs w:val="24"/>
        </w:rPr>
        <w:t>）</w:t>
      </w:r>
    </w:p>
    <w:p>
      <w:pPr>
        <w:pStyle w:val="style0"/>
        <w:spacing w:lineRule="auto" w:line="276"/>
        <w:rPr>
          <w:rFonts w:ascii="宋体" w:eastAsia="宋体" w:hAnsi="宋体" w:hint="default"/>
          <w:b/>
          <w:bCs/>
          <w:sz w:val="24"/>
          <w:szCs w:val="24"/>
          <w:lang w:val="en-US" w:eastAsia="zh-CN"/>
        </w:rPr>
      </w:pPr>
      <w:r>
        <w:rPr>
          <w:rFonts w:ascii="宋体" w:eastAsia="宋体" w:hAnsi="宋体" w:hint="eastAsia"/>
          <w:sz w:val="24"/>
          <w:szCs w:val="24"/>
          <w:lang w:val="en-US" w:eastAsia="zh-CN"/>
        </w:rPr>
        <w:t>10、属于</w:t>
      </w:r>
      <w:r>
        <w:rPr>
          <w:rFonts w:ascii="宋体" w:eastAsia="宋体" w:hAnsi="宋体" w:hint="eastAsia"/>
          <w:sz w:val="24"/>
          <w:szCs w:val="24"/>
        </w:rPr>
        <w:t>HIV蛋白酶抑制剂</w:t>
      </w:r>
      <w:r>
        <w:rPr>
          <w:rFonts w:hint="eastAsia"/>
          <w:sz w:val="24"/>
          <w:szCs w:val="24"/>
          <w:lang w:eastAsia="zh-CN"/>
        </w:rPr>
        <w:t>，</w:t>
      </w:r>
      <w:r>
        <w:rPr>
          <w:rFonts w:ascii="宋体" w:eastAsia="宋体" w:hAnsi="宋体" w:hint="eastAsia"/>
          <w:sz w:val="24"/>
          <w:szCs w:val="24"/>
          <w:lang w:val="en-US" w:eastAsia="zh-CN"/>
        </w:rPr>
        <w:t>辉瑞公司所研发抗</w:t>
      </w:r>
      <w:r>
        <w:rPr>
          <w:rFonts w:ascii="宋体" w:eastAsia="宋体" w:hAnsi="宋体" w:hint="eastAsia"/>
          <w:sz w:val="24"/>
          <w:szCs w:val="24"/>
        </w:rPr>
        <w:t>新冠病毒的新药</w:t>
      </w:r>
      <w:r>
        <w:rPr>
          <w:rFonts w:ascii="宋体" w:eastAsia="宋体" w:hAnsi="宋体" w:hint="eastAsia"/>
          <w:sz w:val="24"/>
          <w:szCs w:val="24"/>
          <w:lang w:val="en-US" w:eastAsia="zh-CN"/>
        </w:rPr>
        <w:t>paxlovid采用此成分。</w:t>
      </w:r>
      <w:r>
        <w:rPr>
          <w:rFonts w:ascii="宋体" w:eastAsia="宋体" w:hAnsi="宋体" w:hint="eastAsia"/>
          <w:sz w:val="24"/>
          <w:szCs w:val="24"/>
        </w:rPr>
        <w:t xml:space="preserve"> </w:t>
      </w:r>
    </w:p>
    <w:p>
      <w:pPr>
        <w:pStyle w:val="style0"/>
        <w:spacing w:lineRule="auto" w:line="276"/>
        <w:rPr>
          <w:rFonts w:ascii="宋体" w:eastAsia="宋体" w:hAnsi="宋体" w:hint="eastAsia"/>
          <w:sz w:val="24"/>
          <w:szCs w:val="24"/>
        </w:rPr>
      </w:pPr>
      <w:r>
        <w:rPr>
          <w:rFonts w:ascii="宋体" w:eastAsia="宋体" w:hAnsi="宋体" w:hint="eastAsia"/>
          <w:b/>
          <w:bCs/>
          <w:sz w:val="24"/>
          <w:szCs w:val="24"/>
        </w:rPr>
        <w:t>四、多选</w:t>
      </w:r>
      <w:r>
        <w:rPr>
          <w:rFonts w:hint="eastAsia"/>
          <w:b/>
          <w:bCs/>
          <w:sz w:val="24"/>
          <w:szCs w:val="24"/>
          <w:lang w:eastAsia="zh-CN"/>
        </w:rPr>
        <w:t>（</w:t>
      </w:r>
      <w:r>
        <w:rPr>
          <w:rFonts w:ascii="宋体" w:eastAsia="宋体" w:hAnsi="宋体" w:hint="eastAsia"/>
          <w:b/>
          <w:bCs/>
          <w:sz w:val="24"/>
          <w:szCs w:val="24"/>
          <w:lang w:val="en-US" w:eastAsia="zh-CN"/>
        </w:rPr>
        <w:t>20</w:t>
      </w:r>
      <w:r>
        <w:rPr>
          <w:rFonts w:ascii="宋体" w:eastAsia="宋体" w:hAnsi="宋体" w:hint="eastAsia"/>
          <w:b/>
          <w:bCs/>
          <w:sz w:val="24"/>
          <w:szCs w:val="24"/>
        </w:rPr>
        <w:t>'</w:t>
      </w:r>
      <w:r>
        <w:rPr>
          <w:rFonts w:hint="eastAsia"/>
          <w:b/>
          <w:bCs/>
          <w:sz w:val="24"/>
          <w:szCs w:val="24"/>
          <w:lang w:eastAsia="zh-CN"/>
        </w:rPr>
        <w:t>）</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w:t>
      </w:r>
      <w:r>
        <w:rPr>
          <w:rFonts w:ascii="宋体" w:eastAsia="宋体" w:hAnsi="宋体" w:hint="eastAsia"/>
          <w:sz w:val="24"/>
          <w:szCs w:val="24"/>
        </w:rPr>
        <w:t>一级消除</w:t>
      </w:r>
      <w:r>
        <w:rPr>
          <w:rFonts w:ascii="宋体" w:eastAsia="宋体" w:hAnsi="宋体" w:hint="eastAsia"/>
          <w:sz w:val="24"/>
          <w:szCs w:val="24"/>
          <w:lang w:val="en-US" w:eastAsia="zh-CN"/>
        </w:rPr>
        <w:t>动力学</w:t>
      </w:r>
      <w:r>
        <w:rPr>
          <w:rFonts w:ascii="宋体" w:eastAsia="宋体" w:hAnsi="宋体" w:hint="eastAsia"/>
          <w:sz w:val="24"/>
          <w:szCs w:val="24"/>
        </w:rPr>
        <w:t>特点</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w:t>
      </w:r>
      <w:r>
        <w:rPr>
          <w:rFonts w:ascii="宋体" w:eastAsia="宋体" w:hAnsi="宋体" w:hint="eastAsia"/>
          <w:sz w:val="24"/>
          <w:szCs w:val="24"/>
        </w:rPr>
        <w:t>气体分散剂</w:t>
      </w:r>
      <w:r>
        <w:rPr>
          <w:rFonts w:ascii="宋体" w:eastAsia="宋体" w:hAnsi="宋体" w:hint="eastAsia"/>
          <w:sz w:val="24"/>
          <w:szCs w:val="24"/>
          <w:lang w:val="en-US" w:eastAsia="zh-CN"/>
        </w:rPr>
        <w:t>特点</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3、</w:t>
      </w:r>
      <w:r>
        <w:rPr>
          <w:rFonts w:ascii="宋体" w:eastAsia="宋体" w:hAnsi="宋体" w:hint="eastAsia"/>
          <w:sz w:val="24"/>
          <w:szCs w:val="24"/>
        </w:rPr>
        <w:t>稳定性研究</w:t>
      </w:r>
      <w:r>
        <w:rPr>
          <w:rFonts w:ascii="宋体" w:eastAsia="宋体" w:hAnsi="宋体" w:hint="eastAsia"/>
          <w:sz w:val="24"/>
          <w:szCs w:val="24"/>
          <w:lang w:val="en-US" w:eastAsia="zh-CN"/>
        </w:rPr>
        <w:t>实验包括</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4、</w:t>
      </w:r>
      <w:r>
        <w:rPr>
          <w:rFonts w:ascii="宋体" w:eastAsia="宋体" w:hAnsi="宋体" w:hint="eastAsia"/>
          <w:sz w:val="24"/>
          <w:szCs w:val="24"/>
        </w:rPr>
        <w:t>注射剂的制备</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5、</w:t>
      </w:r>
      <w:r>
        <w:rPr>
          <w:rFonts w:ascii="宋体" w:eastAsia="宋体" w:hAnsi="宋体" w:hint="eastAsia"/>
          <w:sz w:val="24"/>
          <w:szCs w:val="24"/>
        </w:rPr>
        <w:t>脂质体的作用机制</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6、</w:t>
      </w:r>
      <w:r>
        <w:rPr>
          <w:rFonts w:ascii="宋体" w:eastAsia="宋体" w:hAnsi="宋体" w:hint="eastAsia"/>
          <w:sz w:val="24"/>
          <w:szCs w:val="24"/>
        </w:rPr>
        <w:t>片剂中润滑剂的作用</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7、</w:t>
      </w:r>
      <w:r>
        <w:rPr>
          <w:rFonts w:ascii="宋体" w:eastAsia="宋体" w:hAnsi="宋体" w:hint="eastAsia"/>
          <w:sz w:val="24"/>
          <w:szCs w:val="24"/>
        </w:rPr>
        <w:t>药物的不良反应</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8、</w:t>
      </w:r>
      <w:r>
        <w:rPr>
          <w:rFonts w:ascii="宋体" w:eastAsia="宋体" w:hAnsi="宋体" w:hint="eastAsia"/>
          <w:sz w:val="24"/>
          <w:szCs w:val="24"/>
        </w:rPr>
        <w:t>抗心律失常的作用</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 xml:space="preserve">A 降低自律性  B 减少后除极  C 改变传导  D 延长动作电位时程度  E 延长有效不应期 </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9、</w:t>
      </w:r>
      <w:r>
        <w:rPr>
          <w:rFonts w:ascii="宋体" w:eastAsia="宋体" w:hAnsi="宋体" w:hint="eastAsia"/>
          <w:sz w:val="24"/>
          <w:szCs w:val="24"/>
        </w:rPr>
        <w:t>长期服用抗精神病药锥体外系反应</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A急性肌张力障碍  B帕金森综合征  C静坐不能  D迟发性运动障碍</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10、</w:t>
      </w:r>
      <w:r>
        <w:rPr>
          <w:rFonts w:ascii="宋体" w:eastAsia="宋体" w:hAnsi="宋体" w:hint="eastAsia"/>
          <w:sz w:val="24"/>
          <w:szCs w:val="24"/>
        </w:rPr>
        <w:t>肾上腺素激素</w:t>
      </w:r>
      <w:r>
        <w:rPr>
          <w:rFonts w:ascii="宋体" w:eastAsia="宋体" w:hAnsi="宋体" w:hint="eastAsia"/>
          <w:sz w:val="24"/>
          <w:szCs w:val="24"/>
          <w:lang w:val="en-US" w:eastAsia="zh-CN"/>
        </w:rPr>
        <w:t>分类</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 xml:space="preserve">A 糖皮质激素 B 盐皮质激素 C 性激素 D 促肾上腺皮质激素 E  </w:t>
      </w:r>
    </w:p>
    <w:p>
      <w:pPr>
        <w:pStyle w:val="style0"/>
        <w:spacing w:lineRule="auto" w:line="276"/>
        <w:rPr>
          <w:rFonts w:ascii="宋体" w:eastAsia="宋体" w:hAnsi="宋体" w:hint="eastAsia"/>
          <w:sz w:val="24"/>
          <w:szCs w:val="24"/>
        </w:rPr>
      </w:pPr>
    </w:p>
    <w:p>
      <w:pPr>
        <w:pStyle w:val="style0"/>
        <w:spacing w:lineRule="auto" w:line="276"/>
        <w:rPr>
          <w:rFonts w:ascii="宋体" w:eastAsia="宋体" w:hAnsi="宋体" w:hint="eastAsia"/>
          <w:b/>
          <w:bCs/>
          <w:sz w:val="24"/>
          <w:szCs w:val="24"/>
        </w:rPr>
      </w:pPr>
      <w:r>
        <w:rPr>
          <w:rFonts w:ascii="宋体" w:eastAsia="宋体" w:hAnsi="宋体" w:hint="eastAsia"/>
          <w:b/>
          <w:bCs/>
          <w:sz w:val="24"/>
          <w:szCs w:val="24"/>
        </w:rPr>
        <w:t>五、填空</w:t>
      </w:r>
      <w:r>
        <w:rPr>
          <w:rFonts w:hint="eastAsia"/>
          <w:b/>
          <w:bCs/>
          <w:sz w:val="24"/>
          <w:szCs w:val="24"/>
          <w:lang w:eastAsia="zh-CN"/>
        </w:rPr>
        <w:t>（</w:t>
      </w:r>
      <w:r>
        <w:rPr>
          <w:rFonts w:ascii="宋体" w:eastAsia="宋体" w:hAnsi="宋体" w:hint="eastAsia"/>
          <w:b/>
          <w:bCs/>
          <w:sz w:val="24"/>
          <w:szCs w:val="24"/>
          <w:lang w:val="en-US" w:eastAsia="zh-CN"/>
        </w:rPr>
        <w:t>60</w:t>
      </w:r>
      <w:r>
        <w:rPr>
          <w:rFonts w:ascii="宋体" w:eastAsia="宋体" w:hAnsi="宋体" w:hint="eastAsia"/>
          <w:b/>
          <w:bCs/>
          <w:sz w:val="24"/>
          <w:szCs w:val="24"/>
        </w:rPr>
        <w:t>'</w:t>
      </w:r>
      <w:r>
        <w:rPr>
          <w:rFonts w:hint="eastAsia"/>
          <w:b/>
          <w:bCs/>
          <w:sz w:val="24"/>
          <w:szCs w:val="24"/>
          <w:lang w:eastAsia="zh-CN"/>
        </w:rPr>
        <w:t>）</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w:t>
      </w:r>
      <w:r>
        <w:rPr>
          <w:rFonts w:ascii="宋体" w:eastAsia="宋体" w:hAnsi="宋体" w:hint="eastAsia"/>
          <w:sz w:val="24"/>
          <w:szCs w:val="24"/>
        </w:rPr>
        <w:t>p450主要催化生物转化中的_</w:t>
      </w:r>
      <w:r>
        <w:rPr>
          <w:rFonts w:ascii="宋体" w:eastAsia="宋体" w:hAnsi="宋体" w:hint="eastAsia"/>
          <w:sz w:val="24"/>
          <w:szCs w:val="24"/>
          <w:lang w:val="en-US" w:eastAsia="zh-CN"/>
        </w:rPr>
        <w:t>氧化</w:t>
      </w:r>
      <w:r>
        <w:rPr>
          <w:rFonts w:ascii="宋体" w:eastAsia="宋体" w:hAnsi="宋体" w:hint="eastAsia"/>
          <w:sz w:val="24"/>
          <w:szCs w:val="24"/>
        </w:rPr>
        <w:t>_反应</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2、</w:t>
      </w:r>
      <w:r>
        <w:rPr>
          <w:rFonts w:ascii="宋体" w:eastAsia="宋体" w:hAnsi="宋体" w:hint="eastAsia"/>
          <w:sz w:val="24"/>
          <w:szCs w:val="24"/>
        </w:rPr>
        <w:t>苯二氮卓类</w:t>
      </w:r>
      <w:r>
        <w:rPr>
          <w:rFonts w:hint="eastAsia"/>
          <w:sz w:val="24"/>
          <w:szCs w:val="24"/>
        </w:rPr>
        <w:t>，</w:t>
      </w:r>
      <w:r>
        <w:rPr>
          <w:rFonts w:ascii="宋体" w:eastAsia="宋体" w:hAnsi="宋体" w:hint="eastAsia"/>
          <w:sz w:val="24"/>
          <w:szCs w:val="24"/>
        </w:rPr>
        <w:t>1</w:t>
      </w:r>
      <w:r>
        <w:rPr>
          <w:rFonts w:hint="eastAsia"/>
          <w:sz w:val="24"/>
          <w:szCs w:val="24"/>
        </w:rPr>
        <w:t>，</w:t>
      </w:r>
      <w:r>
        <w:rPr>
          <w:rFonts w:ascii="宋体" w:eastAsia="宋体" w:hAnsi="宋体" w:hint="eastAsia"/>
          <w:sz w:val="24"/>
          <w:szCs w:val="24"/>
        </w:rPr>
        <w:t>2酰胺和4</w:t>
      </w:r>
      <w:r>
        <w:rPr>
          <w:rFonts w:hint="eastAsia"/>
          <w:sz w:val="24"/>
          <w:szCs w:val="24"/>
        </w:rPr>
        <w:t>，</w:t>
      </w:r>
      <w:r>
        <w:rPr>
          <w:rFonts w:ascii="宋体" w:eastAsia="宋体" w:hAnsi="宋体" w:hint="eastAsia"/>
          <w:sz w:val="24"/>
          <w:szCs w:val="24"/>
        </w:rPr>
        <w:t>5亚胺</w:t>
      </w:r>
      <w:r>
        <w:rPr>
          <w:rFonts w:hint="eastAsia"/>
          <w:sz w:val="24"/>
          <w:szCs w:val="24"/>
        </w:rPr>
        <w:t>，</w:t>
      </w:r>
      <w:r>
        <w:rPr>
          <w:rFonts w:ascii="宋体" w:eastAsia="宋体" w:hAnsi="宋体" w:hint="eastAsia"/>
          <w:sz w:val="24"/>
          <w:szCs w:val="24"/>
        </w:rPr>
        <w:t>酸性条件下发生_</w:t>
      </w:r>
      <w:r>
        <w:rPr>
          <w:rFonts w:ascii="宋体" w:eastAsia="宋体" w:hAnsi="宋体" w:hint="eastAsia"/>
          <w:sz w:val="24"/>
          <w:szCs w:val="24"/>
          <w:lang w:val="en-US" w:eastAsia="zh-CN"/>
        </w:rPr>
        <w:t>水解</w:t>
      </w:r>
      <w:r>
        <w:rPr>
          <w:rFonts w:ascii="宋体" w:eastAsia="宋体" w:hAnsi="宋体" w:hint="eastAsia"/>
          <w:sz w:val="24"/>
          <w:szCs w:val="24"/>
        </w:rPr>
        <w:t>_反应</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3、</w:t>
      </w:r>
      <w:r>
        <w:rPr>
          <w:rFonts w:ascii="宋体" w:eastAsia="宋体" w:hAnsi="宋体" w:hint="eastAsia"/>
          <w:sz w:val="24"/>
          <w:szCs w:val="24"/>
        </w:rPr>
        <w:t>为了减少阿托品的神经毒副作用</w:t>
      </w:r>
      <w:r>
        <w:rPr>
          <w:rFonts w:hint="eastAsia"/>
          <w:sz w:val="24"/>
          <w:szCs w:val="24"/>
        </w:rPr>
        <w:t>，</w:t>
      </w:r>
      <w:r>
        <w:rPr>
          <w:rFonts w:ascii="宋体" w:eastAsia="宋体" w:hAnsi="宋体" w:hint="eastAsia"/>
          <w:sz w:val="24"/>
          <w:szCs w:val="24"/>
        </w:rPr>
        <w:t>发展了__类药物</w:t>
      </w:r>
      <w:r>
        <w:rPr>
          <w:rFonts w:hint="eastAsia"/>
          <w:sz w:val="24"/>
          <w:szCs w:val="24"/>
        </w:rPr>
        <w:t>，</w:t>
      </w:r>
      <w:r>
        <w:rPr>
          <w:rFonts w:ascii="宋体" w:eastAsia="宋体" w:hAnsi="宋体" w:hint="eastAsia"/>
          <w:sz w:val="24"/>
          <w:szCs w:val="24"/>
        </w:rPr>
        <w:t xml:space="preserve">如甲溴阿托品 </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4、</w:t>
      </w:r>
      <w:r>
        <w:rPr>
          <w:rFonts w:ascii="宋体" w:eastAsia="宋体" w:hAnsi="宋体" w:hint="eastAsia"/>
          <w:sz w:val="24"/>
          <w:szCs w:val="24"/>
        </w:rPr>
        <w:t>采用__结构优化</w:t>
      </w:r>
      <w:r>
        <w:rPr>
          <w:rFonts w:hint="eastAsia"/>
          <w:sz w:val="24"/>
          <w:szCs w:val="24"/>
        </w:rPr>
        <w:t>，</w:t>
      </w:r>
      <w:r>
        <w:rPr>
          <w:rFonts w:ascii="宋体" w:eastAsia="宋体" w:hAnsi="宋体" w:hint="eastAsia"/>
          <w:sz w:val="24"/>
          <w:szCs w:val="24"/>
        </w:rPr>
        <w:t>普鲁卡因制剂中氧被硫取代</w:t>
      </w:r>
      <w:r>
        <w:rPr>
          <w:rFonts w:hint="eastAsia"/>
          <w:sz w:val="24"/>
          <w:szCs w:val="24"/>
        </w:rPr>
        <w:t>，</w:t>
      </w:r>
      <w:r>
        <w:rPr>
          <w:rFonts w:ascii="宋体" w:eastAsia="宋体" w:hAnsi="宋体" w:hint="eastAsia"/>
          <w:sz w:val="24"/>
          <w:szCs w:val="24"/>
        </w:rPr>
        <w:t>硫卡因</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5、</w:t>
      </w:r>
      <w:r>
        <w:rPr>
          <w:rFonts w:ascii="宋体" w:eastAsia="宋体" w:hAnsi="宋体" w:hint="eastAsia"/>
          <w:sz w:val="24"/>
          <w:szCs w:val="24"/>
        </w:rPr>
        <w:t>_</w:t>
      </w:r>
      <w:r>
        <w:rPr>
          <w:rFonts w:ascii="宋体" w:eastAsia="宋体" w:hAnsi="宋体" w:hint="eastAsia"/>
          <w:sz w:val="24"/>
          <w:szCs w:val="24"/>
          <w:lang w:val="en-US" w:eastAsia="zh-CN"/>
        </w:rPr>
        <w:t>硝苯地平</w:t>
      </w:r>
      <w:r>
        <w:rPr>
          <w:rFonts w:ascii="宋体" w:eastAsia="宋体" w:hAnsi="宋体" w:hint="eastAsia"/>
          <w:sz w:val="24"/>
          <w:szCs w:val="24"/>
        </w:rPr>
        <w:t>_</w:t>
      </w:r>
      <w:r>
        <w:rPr>
          <w:rFonts w:ascii="宋体" w:eastAsia="宋体" w:hAnsi="宋体" w:hint="eastAsia"/>
          <w:sz w:val="24"/>
          <w:szCs w:val="24"/>
          <w:lang w:val="en-US" w:eastAsia="zh-CN"/>
        </w:rPr>
        <w:t xml:space="preserve">  </w:t>
      </w:r>
      <w:r>
        <w:rPr>
          <w:rFonts w:ascii="宋体" w:eastAsia="宋体" w:hAnsi="宋体" w:hint="eastAsia"/>
          <w:sz w:val="24"/>
          <w:szCs w:val="24"/>
        </w:rPr>
        <w:t>为1</w:t>
      </w:r>
      <w:r>
        <w:rPr>
          <w:rFonts w:hint="eastAsia"/>
          <w:sz w:val="24"/>
          <w:szCs w:val="24"/>
        </w:rPr>
        <w:t>，</w:t>
      </w:r>
      <w:r>
        <w:rPr>
          <w:rFonts w:ascii="宋体" w:eastAsia="宋体" w:hAnsi="宋体" w:hint="eastAsia"/>
          <w:sz w:val="24"/>
          <w:szCs w:val="24"/>
        </w:rPr>
        <w:t>4二氢吡啶类钙阻断剂第一个上市的药品</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6</w:t>
      </w:r>
      <w:r>
        <w:rPr>
          <w:rFonts w:ascii="宋体" w:eastAsia="宋体" w:hAnsi="宋体" w:hint="eastAsia"/>
          <w:sz w:val="24"/>
          <w:szCs w:val="24"/>
        </w:rPr>
        <w:t>色谱系统适应性试验的四个指标去蛋白质的方法_</w:t>
      </w:r>
      <w:r>
        <w:rPr>
          <w:rFonts w:ascii="宋体" w:eastAsia="宋体" w:hAnsi="宋体" w:hint="eastAsia"/>
          <w:sz w:val="24"/>
          <w:szCs w:val="24"/>
          <w:lang w:val="en-US" w:eastAsia="zh-CN"/>
        </w:rPr>
        <w:t>中性盐析法</w:t>
      </w:r>
      <w:r>
        <w:rPr>
          <w:rFonts w:ascii="宋体" w:eastAsia="宋体" w:hAnsi="宋体" w:hint="eastAsia"/>
          <w:sz w:val="24"/>
          <w:szCs w:val="24"/>
        </w:rPr>
        <w:t>_</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7、</w:t>
      </w:r>
      <w:r>
        <w:rPr>
          <w:rFonts w:hint="eastAsia"/>
          <w:sz w:val="24"/>
          <w:szCs w:val="24"/>
        </w:rPr>
        <w:t>β</w:t>
      </w:r>
      <w:r>
        <w:rPr>
          <w:rFonts w:ascii="宋体" w:eastAsia="宋体" w:hAnsi="宋体" w:hint="eastAsia"/>
          <w:sz w:val="24"/>
          <w:szCs w:val="24"/>
        </w:rPr>
        <w:t>-氨基酸衍生物西格列汀是首个上市的__抑制剂</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8、</w:t>
      </w:r>
      <w:r>
        <w:rPr>
          <w:rFonts w:hint="eastAsia"/>
          <w:sz w:val="24"/>
          <w:szCs w:val="24"/>
          <w:lang w:val="en-US" w:eastAsia="zh-CN"/>
        </w:rPr>
        <w:t>β</w:t>
      </w:r>
      <w:r>
        <w:rPr>
          <w:rFonts w:ascii="宋体" w:eastAsia="宋体" w:hAnsi="宋体" w:hint="eastAsia"/>
          <w:sz w:val="24"/>
          <w:szCs w:val="24"/>
        </w:rPr>
        <w:t>-内酰胺类抗生素竞争性的与_</w:t>
      </w:r>
      <w:r>
        <w:rPr>
          <w:rFonts w:ascii="宋体" w:eastAsia="宋体" w:hAnsi="宋体" w:hint="eastAsia"/>
          <w:sz w:val="24"/>
          <w:szCs w:val="24"/>
          <w:lang w:val="en-US" w:eastAsia="zh-CN"/>
        </w:rPr>
        <w:t>黏肽转肽酶</w:t>
      </w:r>
      <w:r>
        <w:rPr>
          <w:rFonts w:ascii="宋体" w:eastAsia="宋体" w:hAnsi="宋体" w:hint="eastAsia"/>
          <w:sz w:val="24"/>
          <w:szCs w:val="24"/>
        </w:rPr>
        <w:t xml:space="preserve">_活性中心以共价键结合后产生了不可逆的抑制作用。。 </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9、</w:t>
      </w:r>
      <w:r>
        <w:rPr>
          <w:rFonts w:ascii="宋体" w:eastAsia="宋体" w:hAnsi="宋体" w:hint="eastAsia"/>
          <w:sz w:val="24"/>
          <w:szCs w:val="24"/>
        </w:rPr>
        <w:t>治疗肝炎的降酶药物_</w:t>
      </w:r>
      <w:r>
        <w:rPr>
          <w:rFonts w:ascii="宋体" w:eastAsia="宋体" w:hAnsi="宋体" w:hint="eastAsia"/>
          <w:sz w:val="24"/>
          <w:szCs w:val="24"/>
          <w:lang w:val="en-US" w:eastAsia="zh-CN"/>
        </w:rPr>
        <w:t>联苯双酯</w:t>
      </w:r>
      <w:r>
        <w:rPr>
          <w:rFonts w:ascii="宋体" w:eastAsia="宋体" w:hAnsi="宋体" w:hint="eastAsia"/>
          <w:sz w:val="24"/>
          <w:szCs w:val="24"/>
        </w:rPr>
        <w:t>_是研究五味子丙素合成过程中发现的</w:t>
      </w:r>
      <w:r>
        <w:rPr>
          <w:rFonts w:hint="eastAsia"/>
          <w:sz w:val="24"/>
          <w:szCs w:val="24"/>
        </w:rPr>
        <w:t>，</w:t>
      </w:r>
      <w:r>
        <w:rPr>
          <w:rFonts w:ascii="宋体" w:eastAsia="宋体" w:hAnsi="宋体" w:hint="eastAsia"/>
          <w:sz w:val="24"/>
          <w:szCs w:val="24"/>
        </w:rPr>
        <w:t>在其结构上研发的__为我国自主知识产权抗肝炎新药</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10、</w:t>
      </w:r>
      <w:r>
        <w:rPr>
          <w:rFonts w:ascii="宋体" w:eastAsia="宋体" w:hAnsi="宋体" w:hint="eastAsia"/>
          <w:sz w:val="24"/>
          <w:szCs w:val="24"/>
        </w:rPr>
        <w:t>水杨酸水溶液加入_</w:t>
      </w:r>
      <w:r>
        <w:rPr>
          <w:rFonts w:ascii="宋体" w:eastAsia="宋体" w:hAnsi="宋体" w:hint="eastAsia"/>
          <w:sz w:val="24"/>
          <w:szCs w:val="24"/>
          <w:lang w:val="en-US" w:eastAsia="zh-CN"/>
        </w:rPr>
        <w:t>FeCl3</w:t>
      </w:r>
      <w:r>
        <w:rPr>
          <w:rFonts w:ascii="宋体" w:eastAsia="宋体" w:hAnsi="宋体" w:hint="eastAsia"/>
          <w:sz w:val="24"/>
          <w:szCs w:val="24"/>
        </w:rPr>
        <w:t>_生成紫堇色配位化合物</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11、</w:t>
      </w:r>
      <w:r>
        <w:rPr>
          <w:rFonts w:ascii="宋体" w:eastAsia="宋体" w:hAnsi="宋体" w:hint="eastAsia"/>
          <w:sz w:val="24"/>
          <w:szCs w:val="24"/>
        </w:rPr>
        <w:t>苯乙胺类拟肾上腺素原料药采用_</w:t>
      </w:r>
      <w:r>
        <w:rPr>
          <w:rFonts w:ascii="宋体" w:eastAsia="宋体" w:hAnsi="宋体" w:hint="eastAsia"/>
          <w:sz w:val="24"/>
          <w:szCs w:val="24"/>
          <w:lang w:val="en-US" w:eastAsia="zh-CN"/>
        </w:rPr>
        <w:t>非水溶液滴定法</w:t>
      </w:r>
      <w:r>
        <w:rPr>
          <w:rFonts w:ascii="宋体" w:eastAsia="宋体" w:hAnsi="宋体" w:hint="eastAsia"/>
          <w:sz w:val="24"/>
          <w:szCs w:val="24"/>
        </w:rPr>
        <w:t>_测量含量</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12、</w:t>
      </w:r>
      <w:r>
        <w:rPr>
          <w:rFonts w:ascii="宋体" w:eastAsia="宋体" w:hAnsi="宋体" w:hint="eastAsia"/>
          <w:sz w:val="24"/>
          <w:szCs w:val="24"/>
        </w:rPr>
        <w:t>二氢吡啶还原性</w:t>
      </w:r>
      <w:r>
        <w:rPr>
          <w:rFonts w:hint="eastAsia"/>
          <w:sz w:val="24"/>
          <w:szCs w:val="24"/>
        </w:rPr>
        <w:t>，</w:t>
      </w:r>
      <w:r>
        <w:rPr>
          <w:rFonts w:ascii="宋体" w:eastAsia="宋体" w:hAnsi="宋体" w:hint="eastAsia"/>
          <w:sz w:val="24"/>
          <w:szCs w:val="24"/>
        </w:rPr>
        <w:t>用_</w:t>
      </w:r>
      <w:r>
        <w:rPr>
          <w:rFonts w:ascii="宋体" w:eastAsia="宋体" w:hAnsi="宋体" w:hint="eastAsia"/>
          <w:sz w:val="24"/>
          <w:szCs w:val="24"/>
          <w:lang w:val="en-US" w:eastAsia="zh-CN"/>
        </w:rPr>
        <w:t>铈量法</w:t>
      </w:r>
      <w:r>
        <w:rPr>
          <w:rFonts w:ascii="宋体" w:eastAsia="宋体" w:hAnsi="宋体" w:hint="eastAsia"/>
          <w:sz w:val="24"/>
          <w:szCs w:val="24"/>
        </w:rPr>
        <w:t>_测量含量</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13、</w:t>
      </w:r>
      <w:r>
        <w:rPr>
          <w:rFonts w:ascii="宋体" w:eastAsia="宋体" w:hAnsi="宋体" w:hint="eastAsia"/>
          <w:sz w:val="24"/>
          <w:szCs w:val="24"/>
        </w:rPr>
        <w:t>氨基糖苷</w:t>
      </w:r>
      <w:r>
        <w:rPr>
          <w:rFonts w:ascii="宋体" w:eastAsia="宋体" w:hAnsi="宋体" w:hint="eastAsia"/>
          <w:sz w:val="24"/>
          <w:szCs w:val="24"/>
          <w:lang w:val="en-US" w:eastAsia="zh-CN"/>
        </w:rPr>
        <w:t>类</w:t>
      </w:r>
      <w:r>
        <w:rPr>
          <w:rFonts w:ascii="宋体" w:eastAsia="宋体" w:hAnsi="宋体" w:hint="eastAsia"/>
          <w:sz w:val="24"/>
          <w:szCs w:val="24"/>
        </w:rPr>
        <w:t>与_</w:t>
      </w:r>
      <w:r>
        <w:rPr>
          <w:rFonts w:ascii="宋体" w:eastAsia="宋体" w:hAnsi="宋体" w:hint="eastAsia"/>
          <w:sz w:val="24"/>
          <w:szCs w:val="24"/>
          <w:lang w:val="en-US" w:eastAsia="zh-CN"/>
        </w:rPr>
        <w:t>茚三酮试液</w:t>
      </w:r>
      <w:r>
        <w:rPr>
          <w:rFonts w:ascii="宋体" w:eastAsia="宋体" w:hAnsi="宋体" w:hint="eastAsia"/>
          <w:sz w:val="24"/>
          <w:szCs w:val="24"/>
        </w:rPr>
        <w:t>_生成蓝紫色化合物</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14、</w:t>
      </w:r>
      <w:r>
        <w:rPr>
          <w:rFonts w:ascii="宋体" w:eastAsia="宋体" w:hAnsi="宋体" w:hint="eastAsia"/>
          <w:sz w:val="24"/>
          <w:szCs w:val="24"/>
        </w:rPr>
        <w:t>麦芽酚反应是_</w:t>
      </w:r>
      <w:r>
        <w:rPr>
          <w:rFonts w:ascii="宋体" w:eastAsia="宋体" w:hAnsi="宋体" w:hint="eastAsia"/>
          <w:sz w:val="24"/>
          <w:szCs w:val="24"/>
          <w:lang w:val="en-US" w:eastAsia="zh-CN"/>
        </w:rPr>
        <w:t>氨基糖苷类</w:t>
      </w:r>
      <w:r>
        <w:rPr>
          <w:rFonts w:ascii="宋体" w:eastAsia="宋体" w:hAnsi="宋体" w:hint="eastAsia"/>
          <w:sz w:val="24"/>
          <w:szCs w:val="24"/>
        </w:rPr>
        <w:t>_特征反应</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15、</w:t>
      </w:r>
      <w:r>
        <w:rPr>
          <w:rFonts w:ascii="宋体" w:eastAsia="宋体" w:hAnsi="宋体" w:hint="eastAsia"/>
          <w:sz w:val="24"/>
          <w:szCs w:val="24"/>
        </w:rPr>
        <w:t>测定_区分不同甾体激素</w:t>
      </w:r>
      <w:r>
        <w:rPr>
          <w:rFonts w:ascii="宋体" w:eastAsia="宋体" w:hAnsi="宋体" w:hint="eastAsia"/>
          <w:sz w:val="24"/>
          <w:szCs w:val="24"/>
          <w:lang w:val="en-US" w:eastAsia="zh-CN"/>
        </w:rPr>
        <w:t>类药物的特征方法</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16、</w:t>
      </w:r>
      <w:r>
        <w:rPr>
          <w:rFonts w:ascii="宋体" w:eastAsia="宋体" w:hAnsi="宋体" w:hint="eastAsia"/>
          <w:sz w:val="24"/>
          <w:szCs w:val="24"/>
        </w:rPr>
        <w:t>此结构中具有芳伯氨基</w:t>
      </w:r>
      <w:r>
        <w:rPr>
          <w:rFonts w:ascii="宋体" w:eastAsia="宋体" w:hAnsi="宋体" w:hint="eastAsia"/>
          <w:sz w:val="24"/>
          <w:szCs w:val="24"/>
          <w:lang w:val="en-US" w:eastAsia="zh-CN"/>
        </w:rPr>
        <w:t>可发生</w:t>
      </w:r>
      <w:r>
        <w:rPr>
          <w:rFonts w:ascii="宋体" w:eastAsia="宋体" w:hAnsi="宋体" w:hint="eastAsia"/>
          <w:sz w:val="24"/>
          <w:szCs w:val="24"/>
          <w:u w:val="single"/>
        </w:rPr>
        <w:t>重氮化</w:t>
      </w:r>
      <w:r>
        <w:rPr>
          <w:rFonts w:ascii="宋体" w:eastAsia="宋体" w:hAnsi="宋体" w:hint="eastAsia"/>
          <w:sz w:val="24"/>
          <w:szCs w:val="24"/>
        </w:rPr>
        <w:t>反应</w:t>
      </w:r>
      <w:r>
        <w:rPr>
          <w:rFonts w:hint="eastAsia"/>
          <w:sz w:val="24"/>
          <w:szCs w:val="24"/>
        </w:rPr>
        <w:t>，</w:t>
      </w:r>
      <w:r>
        <w:rPr>
          <w:rFonts w:ascii="宋体" w:eastAsia="宋体" w:hAnsi="宋体" w:hint="eastAsia"/>
          <w:sz w:val="24"/>
          <w:szCs w:val="24"/>
        </w:rPr>
        <w:t>重氮盐与_</w:t>
      </w:r>
      <w:r>
        <w:rPr>
          <w:rFonts w:hint="eastAsia"/>
          <w:sz w:val="24"/>
          <w:szCs w:val="24"/>
          <w:lang w:val="en-US" w:eastAsia="zh-CN"/>
        </w:rPr>
        <w:t>β</w:t>
      </w:r>
      <w:r>
        <w:rPr>
          <w:rFonts w:ascii="宋体" w:eastAsia="宋体" w:hAnsi="宋体" w:hint="eastAsia"/>
          <w:sz w:val="24"/>
          <w:szCs w:val="24"/>
          <w:lang w:val="en-US" w:eastAsia="zh-CN"/>
        </w:rPr>
        <w:t>-萘酚</w:t>
      </w:r>
      <w:r>
        <w:rPr>
          <w:rFonts w:ascii="宋体" w:eastAsia="宋体" w:hAnsi="宋体" w:hint="eastAsia"/>
          <w:sz w:val="24"/>
          <w:szCs w:val="24"/>
        </w:rPr>
        <w:t>__生成_</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17、</w:t>
      </w:r>
      <w:r>
        <w:rPr>
          <w:rFonts w:ascii="宋体" w:eastAsia="宋体" w:hAnsi="宋体" w:hint="eastAsia"/>
          <w:sz w:val="24"/>
          <w:szCs w:val="24"/>
        </w:rPr>
        <w:t>恒重重量差异_</w:t>
      </w:r>
      <w:r>
        <w:rPr>
          <w:rFonts w:ascii="宋体" w:eastAsia="宋体" w:hAnsi="宋体" w:hint="eastAsia"/>
          <w:sz w:val="24"/>
          <w:szCs w:val="24"/>
          <w:lang w:val="en-US" w:eastAsia="zh-CN"/>
        </w:rPr>
        <w:t>±0.3</w:t>
      </w:r>
      <w:r>
        <w:rPr>
          <w:rFonts w:ascii="宋体" w:eastAsia="宋体" w:hAnsi="宋体" w:hint="eastAsia"/>
          <w:sz w:val="24"/>
          <w:szCs w:val="24"/>
        </w:rPr>
        <w:t>_mg以下</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18、</w:t>
      </w:r>
      <w:r>
        <w:rPr>
          <w:rFonts w:ascii="宋体" w:eastAsia="宋体" w:hAnsi="宋体" w:hint="eastAsia"/>
          <w:sz w:val="24"/>
          <w:szCs w:val="24"/>
        </w:rPr>
        <w:t>精密称量精确_</w:t>
      </w:r>
      <w:r>
        <w:rPr>
          <w:rFonts w:ascii="宋体" w:eastAsia="宋体" w:hAnsi="宋体" w:hint="eastAsia"/>
          <w:sz w:val="24"/>
          <w:szCs w:val="24"/>
          <w:lang w:val="en-US" w:eastAsia="zh-CN"/>
        </w:rPr>
        <w:t>0.1</w:t>
      </w:r>
      <w:r>
        <w:rPr>
          <w:rFonts w:ascii="宋体" w:eastAsia="宋体" w:hAnsi="宋体" w:hint="eastAsia"/>
          <w:sz w:val="24"/>
          <w:szCs w:val="24"/>
        </w:rPr>
        <w:t>_%</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19、</w:t>
      </w:r>
      <w:r>
        <w:rPr>
          <w:rFonts w:ascii="宋体" w:eastAsia="宋体" w:hAnsi="宋体" w:hint="eastAsia"/>
          <w:sz w:val="24"/>
          <w:szCs w:val="24"/>
        </w:rPr>
        <w:t>原料药常用鉴别</w:t>
      </w:r>
      <w:r>
        <w:rPr>
          <w:rFonts w:ascii="宋体" w:eastAsia="宋体" w:hAnsi="宋体" w:hint="eastAsia"/>
          <w:sz w:val="24"/>
          <w:szCs w:val="24"/>
          <w:lang w:val="en-US" w:eastAsia="zh-CN"/>
        </w:rPr>
        <w:t>方法包括化学鉴别法、</w:t>
      </w:r>
      <w:r>
        <w:rPr>
          <w:rFonts w:hint="eastAsia"/>
          <w:sz w:val="24"/>
          <w:szCs w:val="24"/>
        </w:rPr>
        <w:t>＿</w:t>
      </w:r>
      <w:r>
        <w:rPr>
          <w:rFonts w:ascii="宋体" w:eastAsia="宋体" w:hAnsi="宋体" w:hint="eastAsia"/>
          <w:sz w:val="24"/>
          <w:szCs w:val="24"/>
          <w:lang w:val="en-US" w:eastAsia="zh-CN"/>
        </w:rPr>
        <w:t>色谱</w:t>
      </w:r>
      <w:r>
        <w:rPr>
          <w:rFonts w:hint="eastAsia"/>
          <w:sz w:val="24"/>
          <w:szCs w:val="24"/>
        </w:rPr>
        <w:t>＿</w:t>
      </w:r>
      <w:r>
        <w:rPr>
          <w:rFonts w:ascii="宋体" w:eastAsia="宋体" w:hAnsi="宋体" w:hint="eastAsia"/>
          <w:sz w:val="24"/>
          <w:szCs w:val="24"/>
          <w:lang w:val="en-US" w:eastAsia="zh-CN"/>
        </w:rPr>
        <w:t>法和光谱法</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20、</w:t>
      </w:r>
      <w:r>
        <w:rPr>
          <w:rFonts w:ascii="宋体" w:eastAsia="宋体" w:hAnsi="宋体" w:hint="eastAsia"/>
          <w:sz w:val="24"/>
          <w:szCs w:val="24"/>
        </w:rPr>
        <w:t>质谱法</w:t>
      </w:r>
      <w:r>
        <w:rPr>
          <w:rFonts w:hint="eastAsia"/>
          <w:sz w:val="24"/>
          <w:szCs w:val="24"/>
        </w:rPr>
        <w:t>，</w:t>
      </w:r>
      <w:r>
        <w:rPr>
          <w:rFonts w:ascii="宋体" w:eastAsia="宋体" w:hAnsi="宋体" w:hint="eastAsia"/>
          <w:sz w:val="24"/>
          <w:szCs w:val="24"/>
        </w:rPr>
        <w:t>高真空状态下按离子_</w:t>
      </w:r>
      <w:r>
        <w:rPr>
          <w:rFonts w:ascii="宋体" w:eastAsia="宋体" w:hAnsi="宋体" w:hint="eastAsia"/>
          <w:sz w:val="24"/>
          <w:szCs w:val="24"/>
          <w:lang w:val="en-US" w:eastAsia="zh-CN"/>
        </w:rPr>
        <w:t>质荷比</w:t>
      </w:r>
      <w:r>
        <w:rPr>
          <w:rFonts w:ascii="宋体" w:eastAsia="宋体" w:hAnsi="宋体" w:hint="eastAsia"/>
          <w:sz w:val="24"/>
          <w:szCs w:val="24"/>
        </w:rPr>
        <w:t>_大小分离药物杂质的来源</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21、</w:t>
      </w:r>
      <w:r>
        <w:rPr>
          <w:rFonts w:ascii="宋体" w:eastAsia="宋体" w:hAnsi="宋体" w:hint="eastAsia"/>
          <w:sz w:val="24"/>
          <w:szCs w:val="24"/>
        </w:rPr>
        <w:t>影响因素试验</w:t>
      </w:r>
      <w:r>
        <w:rPr>
          <w:rFonts w:ascii="宋体" w:eastAsia="宋体" w:hAnsi="宋体" w:hint="eastAsia"/>
          <w:sz w:val="24"/>
          <w:szCs w:val="24"/>
          <w:lang w:val="en-US" w:eastAsia="zh-CN"/>
        </w:rPr>
        <w:t>包括 高温实验、高湿实验、强光照射实验、</w:t>
      </w:r>
      <w:r>
        <w:rPr>
          <w:rFonts w:ascii="宋体" w:eastAsia="宋体" w:hAnsi="宋体" w:hint="eastAsia"/>
          <w:sz w:val="24"/>
          <w:szCs w:val="24"/>
        </w:rPr>
        <w:t>_</w:t>
      </w:r>
      <w:r>
        <w:rPr>
          <w:rFonts w:ascii="宋体" w:eastAsia="宋体" w:hAnsi="宋体" w:hint="eastAsia"/>
          <w:sz w:val="24"/>
          <w:szCs w:val="24"/>
          <w:lang w:val="en-US" w:eastAsia="zh-CN"/>
        </w:rPr>
        <w:t>破坏实验</w:t>
      </w:r>
      <w:r>
        <w:rPr>
          <w:rFonts w:ascii="宋体" w:eastAsia="宋体" w:hAnsi="宋体" w:hint="eastAsia"/>
          <w:sz w:val="24"/>
          <w:szCs w:val="24"/>
        </w:rPr>
        <w:t>_</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22、</w:t>
      </w:r>
      <w:r>
        <w:rPr>
          <w:rFonts w:ascii="宋体" w:eastAsia="宋体" w:hAnsi="宋体" w:hint="eastAsia"/>
          <w:sz w:val="24"/>
          <w:szCs w:val="24"/>
        </w:rPr>
        <w:t>重金属检查法</w:t>
      </w:r>
      <w:r>
        <w:rPr>
          <w:rFonts w:ascii="宋体" w:eastAsia="宋体" w:hAnsi="宋体" w:hint="eastAsia"/>
          <w:sz w:val="24"/>
          <w:szCs w:val="24"/>
          <w:lang w:val="en-US" w:eastAsia="zh-CN"/>
        </w:rPr>
        <w:t>中</w:t>
      </w:r>
      <w:r>
        <w:rPr>
          <w:rFonts w:hint="eastAsia"/>
          <w:sz w:val="24"/>
          <w:szCs w:val="24"/>
          <w:lang w:val="en-US" w:eastAsia="zh-CN"/>
        </w:rPr>
        <w:t>，</w:t>
      </w:r>
      <w:r>
        <w:rPr>
          <w:rFonts w:ascii="宋体" w:eastAsia="宋体" w:hAnsi="宋体" w:hint="eastAsia"/>
          <w:sz w:val="24"/>
          <w:szCs w:val="24"/>
          <w:lang w:val="en-US" w:eastAsia="zh-CN"/>
        </w:rPr>
        <w:t>硫代乙酰胺与</w:t>
      </w:r>
      <w:r>
        <w:rPr>
          <w:rFonts w:ascii="宋体" w:eastAsia="宋体" w:hAnsi="宋体" w:hint="eastAsia"/>
          <w:sz w:val="24"/>
          <w:szCs w:val="24"/>
        </w:rPr>
        <w:t>_</w:t>
      </w:r>
      <w:r>
        <w:rPr>
          <w:rFonts w:ascii="宋体" w:eastAsia="宋体" w:hAnsi="宋体" w:hint="eastAsia"/>
          <w:sz w:val="24"/>
          <w:szCs w:val="24"/>
          <w:lang w:val="en-US" w:eastAsia="zh-CN"/>
        </w:rPr>
        <w:t>砷盐</w:t>
      </w:r>
      <w:r>
        <w:rPr>
          <w:rFonts w:ascii="宋体" w:eastAsia="宋体" w:hAnsi="宋体" w:hint="eastAsia"/>
          <w:sz w:val="24"/>
          <w:szCs w:val="24"/>
        </w:rPr>
        <w:t>_</w:t>
      </w:r>
      <w:r>
        <w:rPr>
          <w:rFonts w:ascii="宋体" w:eastAsia="宋体" w:hAnsi="宋体" w:hint="eastAsia"/>
          <w:sz w:val="24"/>
          <w:szCs w:val="24"/>
          <w:lang w:val="en-US" w:eastAsia="zh-CN"/>
        </w:rPr>
        <w:t>反应</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23、</w:t>
      </w:r>
      <w:r>
        <w:rPr>
          <w:rFonts w:ascii="宋体" w:eastAsia="宋体" w:hAnsi="宋体" w:hint="eastAsia"/>
          <w:sz w:val="24"/>
          <w:szCs w:val="24"/>
        </w:rPr>
        <w:t>有机试剂分类</w:t>
      </w:r>
      <w:r>
        <w:rPr>
          <w:rFonts w:hint="eastAsia"/>
          <w:sz w:val="24"/>
          <w:szCs w:val="24"/>
        </w:rPr>
        <w:t>，</w:t>
      </w:r>
      <w:r>
        <w:rPr>
          <w:rFonts w:ascii="宋体" w:eastAsia="宋体" w:hAnsi="宋体" w:hint="eastAsia"/>
          <w:sz w:val="24"/>
          <w:szCs w:val="24"/>
        </w:rPr>
        <w:t>苯为_</w:t>
      </w:r>
      <w:r>
        <w:rPr>
          <w:rFonts w:ascii="宋体" w:eastAsia="宋体" w:hAnsi="宋体" w:hint="eastAsia"/>
          <w:sz w:val="24"/>
          <w:szCs w:val="24"/>
          <w:lang w:val="en-US" w:eastAsia="zh-CN"/>
        </w:rPr>
        <w:t>一</w:t>
      </w:r>
      <w:r>
        <w:rPr>
          <w:rFonts w:ascii="宋体" w:eastAsia="宋体" w:hAnsi="宋体" w:hint="eastAsia"/>
          <w:sz w:val="24"/>
          <w:szCs w:val="24"/>
        </w:rPr>
        <w:t>_类</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24、</w:t>
      </w:r>
      <w:r>
        <w:rPr>
          <w:rFonts w:ascii="宋体" w:eastAsia="宋体" w:hAnsi="宋体" w:hint="eastAsia"/>
          <w:sz w:val="24"/>
          <w:szCs w:val="24"/>
        </w:rPr>
        <w:t>色谱图中</w:t>
      </w:r>
      <w:r>
        <w:rPr>
          <w:rFonts w:hint="eastAsia"/>
          <w:sz w:val="24"/>
          <w:szCs w:val="24"/>
        </w:rPr>
        <w:t>，</w:t>
      </w:r>
      <w:r>
        <w:rPr>
          <w:rFonts w:ascii="宋体" w:eastAsia="宋体" w:hAnsi="宋体" w:hint="eastAsia"/>
          <w:sz w:val="24"/>
          <w:szCs w:val="24"/>
        </w:rPr>
        <w:t>待测峰和相邻峰分离度大于_</w:t>
      </w:r>
      <w:r>
        <w:rPr>
          <w:rFonts w:ascii="宋体" w:eastAsia="宋体" w:hAnsi="宋体" w:hint="eastAsia"/>
          <w:sz w:val="24"/>
          <w:szCs w:val="24"/>
          <w:lang w:val="en-US" w:eastAsia="zh-CN"/>
        </w:rPr>
        <w:t>1.5</w:t>
      </w:r>
      <w:r>
        <w:rPr>
          <w:rFonts w:ascii="宋体" w:eastAsia="宋体" w:hAnsi="宋体" w:hint="eastAsia"/>
          <w:sz w:val="24"/>
          <w:szCs w:val="24"/>
        </w:rPr>
        <w:t>_</w:t>
      </w:r>
    </w:p>
    <w:p>
      <w:pPr>
        <w:pStyle w:val="style0"/>
        <w:spacing w:lineRule="auto" w:line="276"/>
        <w:rPr>
          <w:rFonts w:ascii="宋体" w:eastAsia="宋体" w:hAnsi="宋体" w:hint="eastAsia"/>
          <w:sz w:val="24"/>
          <w:szCs w:val="24"/>
          <w:lang w:val="en-US" w:eastAsia="zh-CN"/>
        </w:rPr>
      </w:pPr>
      <w:r>
        <w:rPr>
          <w:rFonts w:ascii="宋体" w:eastAsia="宋体" w:hAnsi="宋体" w:hint="eastAsia"/>
          <w:sz w:val="24"/>
          <w:szCs w:val="24"/>
          <w:lang w:val="en-US" w:eastAsia="zh-CN"/>
        </w:rPr>
        <w:t>25、</w:t>
      </w:r>
      <w:r>
        <w:rPr>
          <w:rFonts w:ascii="宋体" w:eastAsia="宋体" w:hAnsi="宋体" w:hint="eastAsia"/>
          <w:sz w:val="24"/>
          <w:szCs w:val="24"/>
        </w:rPr>
        <w:t>药物杂质的来源</w:t>
      </w:r>
      <w:r>
        <w:rPr>
          <w:rFonts w:ascii="宋体" w:eastAsia="宋体" w:hAnsi="宋体" w:hint="eastAsia"/>
          <w:sz w:val="24"/>
          <w:szCs w:val="24"/>
          <w:lang w:val="en-US" w:eastAsia="zh-CN"/>
        </w:rPr>
        <w:t>包括生产中引入和</w:t>
      </w:r>
      <w:r>
        <w:rPr>
          <w:rFonts w:ascii="宋体" w:eastAsia="宋体" w:hAnsi="宋体" w:hint="eastAsia"/>
          <w:sz w:val="24"/>
          <w:szCs w:val="24"/>
        </w:rPr>
        <w:t>_</w:t>
      </w:r>
      <w:r>
        <w:rPr>
          <w:rFonts w:ascii="宋体" w:eastAsia="宋体" w:hAnsi="宋体" w:hint="eastAsia"/>
          <w:sz w:val="24"/>
          <w:szCs w:val="24"/>
          <w:lang w:val="en-US" w:eastAsia="zh-CN"/>
        </w:rPr>
        <w:t>贮藏过程中</w:t>
      </w:r>
      <w:r>
        <w:rPr>
          <w:rFonts w:ascii="宋体" w:eastAsia="宋体" w:hAnsi="宋体" w:hint="eastAsia"/>
          <w:sz w:val="24"/>
          <w:szCs w:val="24"/>
        </w:rPr>
        <w:t>_</w:t>
      </w:r>
      <w:r>
        <w:rPr>
          <w:rFonts w:ascii="宋体" w:eastAsia="宋体" w:hAnsi="宋体" w:hint="eastAsia"/>
          <w:sz w:val="24"/>
          <w:szCs w:val="24"/>
          <w:lang w:val="en-US" w:eastAsia="zh-CN"/>
        </w:rPr>
        <w:t>引入</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26、</w:t>
      </w:r>
      <w:r>
        <w:rPr>
          <w:rFonts w:ascii="宋体" w:eastAsia="宋体" w:hAnsi="宋体" w:hint="eastAsia"/>
          <w:sz w:val="24"/>
          <w:szCs w:val="24"/>
        </w:rPr>
        <w:t>色谱系统适应性</w:t>
      </w:r>
      <w:r>
        <w:rPr>
          <w:rFonts w:ascii="宋体" w:eastAsia="宋体" w:hAnsi="宋体" w:hint="eastAsia"/>
          <w:sz w:val="24"/>
          <w:szCs w:val="24"/>
          <w:lang w:val="en-US" w:eastAsia="zh-CN"/>
        </w:rPr>
        <w:t>实验指标有</w:t>
      </w:r>
      <w:r>
        <w:rPr>
          <w:rFonts w:hint="eastAsia"/>
          <w:sz w:val="24"/>
          <w:szCs w:val="24"/>
          <w:lang w:val="en-US" w:eastAsia="zh-CN"/>
        </w:rPr>
        <w:t>：</w:t>
      </w:r>
      <w:r>
        <w:rPr>
          <w:rFonts w:ascii="宋体" w:eastAsia="宋体" w:hAnsi="宋体" w:hint="eastAsia"/>
          <w:sz w:val="24"/>
          <w:szCs w:val="24"/>
          <w:lang w:val="en-US" w:eastAsia="zh-CN"/>
        </w:rPr>
        <w:t xml:space="preserve">理论板数 分离度 拖尾因子 </w:t>
      </w:r>
      <w:r>
        <w:rPr>
          <w:rFonts w:hint="eastAsia"/>
          <w:sz w:val="24"/>
          <w:szCs w:val="24"/>
        </w:rPr>
        <w:t>＿</w:t>
      </w:r>
    </w:p>
    <w:p>
      <w:pPr>
        <w:pStyle w:val="style0"/>
        <w:spacing w:lineRule="auto" w:line="276"/>
        <w:rPr>
          <w:rFonts w:ascii="宋体" w:eastAsia="宋体" w:hAnsi="宋体" w:hint="default"/>
          <w:sz w:val="24"/>
          <w:szCs w:val="24"/>
          <w:lang w:val="en-US" w:eastAsia="zh-CN"/>
        </w:rPr>
      </w:pPr>
      <w:r>
        <w:rPr>
          <w:rFonts w:ascii="宋体" w:eastAsia="宋体" w:hAnsi="宋体" w:hint="eastAsia"/>
          <w:sz w:val="24"/>
          <w:szCs w:val="24"/>
          <w:lang w:val="en-US" w:eastAsia="zh-CN"/>
        </w:rPr>
        <w:t>27、蒽醌类药物</w:t>
      </w:r>
      <w:r>
        <w:rPr>
          <w:rFonts w:hint="eastAsia"/>
          <w:sz w:val="24"/>
          <w:szCs w:val="24"/>
          <w:lang w:val="en-US" w:eastAsia="zh-CN"/>
        </w:rPr>
        <w:t>，</w:t>
      </w:r>
      <w:r>
        <w:rPr>
          <w:rFonts w:ascii="宋体" w:eastAsia="宋体" w:hAnsi="宋体" w:hint="eastAsia"/>
          <w:sz w:val="24"/>
          <w:szCs w:val="24"/>
          <w:lang w:val="en-US" w:eastAsia="zh-CN"/>
        </w:rPr>
        <w:t>将蒽醌片段嵌合到</w:t>
      </w:r>
      <w:r>
        <w:rPr>
          <w:rFonts w:hint="eastAsia"/>
          <w:sz w:val="24"/>
          <w:szCs w:val="24"/>
        </w:rPr>
        <w:t>＿</w:t>
      </w:r>
      <w:r>
        <w:rPr>
          <w:rFonts w:ascii="宋体" w:eastAsia="宋体" w:hAnsi="宋体" w:hint="eastAsia"/>
          <w:sz w:val="24"/>
          <w:szCs w:val="24"/>
          <w:lang w:val="en-US" w:eastAsia="zh-CN"/>
        </w:rPr>
        <w:t>DNA</w:t>
      </w:r>
      <w:r>
        <w:rPr>
          <w:rFonts w:hint="eastAsia"/>
          <w:sz w:val="24"/>
          <w:szCs w:val="24"/>
        </w:rPr>
        <w:t>＿</w:t>
      </w:r>
      <w:r>
        <w:rPr>
          <w:rFonts w:ascii="宋体" w:eastAsia="宋体" w:hAnsi="宋体" w:hint="eastAsia"/>
          <w:sz w:val="24"/>
          <w:szCs w:val="24"/>
          <w:lang w:val="en-US" w:eastAsia="zh-CN"/>
        </w:rPr>
        <w:t>中</w:t>
      </w:r>
      <w:r>
        <w:rPr>
          <w:rFonts w:hint="eastAsia"/>
          <w:sz w:val="24"/>
          <w:szCs w:val="24"/>
          <w:lang w:val="en-US" w:eastAsia="zh-CN"/>
        </w:rPr>
        <w:t>，</w:t>
      </w:r>
      <w:r>
        <w:rPr>
          <w:rFonts w:ascii="宋体" w:eastAsia="宋体" w:hAnsi="宋体" w:hint="eastAsia"/>
          <w:sz w:val="24"/>
          <w:szCs w:val="24"/>
          <w:lang w:val="en-US" w:eastAsia="zh-CN"/>
        </w:rPr>
        <w:t>产生抗肿瘤作用</w:t>
      </w:r>
    </w:p>
    <w:p>
      <w:pPr>
        <w:pStyle w:val="style0"/>
        <w:spacing w:lineRule="auto" w:line="276"/>
        <w:rPr>
          <w:rFonts w:ascii="宋体" w:eastAsia="宋体" w:hAnsi="宋体" w:hint="eastAsia"/>
          <w:b/>
          <w:bCs/>
          <w:sz w:val="24"/>
          <w:szCs w:val="24"/>
        </w:rPr>
      </w:pPr>
      <w:r>
        <w:rPr>
          <w:rFonts w:ascii="宋体" w:eastAsia="宋体" w:hAnsi="宋体" w:hint="eastAsia"/>
          <w:b/>
          <w:bCs/>
          <w:sz w:val="24"/>
          <w:szCs w:val="24"/>
          <w:lang w:val="en-US" w:eastAsia="zh-CN"/>
        </w:rPr>
        <w:t>六</w:t>
      </w:r>
      <w:r>
        <w:rPr>
          <w:rFonts w:ascii="宋体" w:eastAsia="宋体" w:hAnsi="宋体" w:hint="eastAsia"/>
          <w:b/>
          <w:bCs/>
          <w:sz w:val="24"/>
          <w:szCs w:val="24"/>
        </w:rPr>
        <w:t>、简答</w:t>
      </w:r>
      <w:r>
        <w:rPr>
          <w:rFonts w:hint="eastAsia"/>
          <w:b/>
          <w:bCs/>
          <w:sz w:val="24"/>
          <w:szCs w:val="24"/>
        </w:rPr>
        <w:t>（</w:t>
      </w:r>
      <w:r>
        <w:rPr>
          <w:rFonts w:ascii="宋体" w:eastAsia="宋体" w:hAnsi="宋体" w:hint="eastAsia"/>
          <w:b/>
          <w:bCs/>
          <w:sz w:val="24"/>
          <w:szCs w:val="24"/>
        </w:rPr>
        <w:t>30'</w:t>
      </w:r>
      <w:r>
        <w:rPr>
          <w:rFonts w:hint="eastAsia"/>
          <w:b/>
          <w:bCs/>
          <w:sz w:val="24"/>
          <w:szCs w:val="24"/>
        </w:rPr>
        <w:t>）</w:t>
      </w:r>
    </w:p>
    <w:p>
      <w:pPr>
        <w:pStyle w:val="style0"/>
        <w:spacing w:lineRule="auto" w:line="276"/>
        <w:rPr>
          <w:rFonts w:ascii="宋体" w:eastAsia="宋体" w:hAnsi="宋体" w:hint="eastAsia"/>
          <w:sz w:val="24"/>
          <w:szCs w:val="24"/>
          <w:lang w:eastAsia="zh-CN"/>
        </w:rPr>
      </w:pPr>
      <w:r>
        <w:rPr>
          <w:rFonts w:ascii="宋体" w:eastAsia="宋体" w:hAnsi="宋体" w:hint="eastAsia"/>
          <w:sz w:val="24"/>
          <w:szCs w:val="24"/>
          <w:lang w:val="en-US" w:eastAsia="zh-CN"/>
        </w:rPr>
        <w:t>1、</w:t>
      </w:r>
      <w:r>
        <w:rPr>
          <w:rFonts w:ascii="宋体" w:eastAsia="宋体" w:hAnsi="宋体" w:hint="eastAsia"/>
          <w:sz w:val="24"/>
          <w:szCs w:val="24"/>
        </w:rPr>
        <w:t>鉴别实验的方法</w:t>
      </w:r>
      <w:r>
        <w:rPr>
          <w:rFonts w:hint="eastAsia"/>
          <w:sz w:val="24"/>
          <w:szCs w:val="24"/>
        </w:rPr>
        <w:t>，</w:t>
      </w:r>
      <w:r>
        <w:rPr>
          <w:rFonts w:ascii="宋体" w:eastAsia="宋体" w:hAnsi="宋体" w:hint="eastAsia"/>
          <w:sz w:val="24"/>
          <w:szCs w:val="24"/>
        </w:rPr>
        <w:t>特点</w:t>
      </w:r>
      <w:r>
        <w:rPr>
          <w:rFonts w:hint="eastAsia"/>
          <w:sz w:val="24"/>
          <w:szCs w:val="24"/>
        </w:rPr>
        <w:t>，</w:t>
      </w:r>
      <w:r>
        <w:rPr>
          <w:rFonts w:ascii="宋体" w:eastAsia="宋体" w:hAnsi="宋体" w:hint="eastAsia"/>
          <w:sz w:val="24"/>
          <w:szCs w:val="24"/>
        </w:rPr>
        <w:t>原则</w:t>
      </w:r>
      <w:r>
        <w:rPr>
          <w:rFonts w:ascii="宋体" w:eastAsia="宋体" w:hAnsi="宋体" w:hint="eastAsia"/>
          <w:sz w:val="24"/>
          <w:szCs w:val="24"/>
          <w:lang w:eastAsia="zh-CN"/>
        </w:rPr>
        <w:t>。</w:t>
      </w:r>
    </w:p>
    <w:p>
      <w:pPr>
        <w:pStyle w:val="style0"/>
        <w:spacing w:lineRule="auto" w:line="276"/>
        <w:rPr>
          <w:rFonts w:ascii="宋体" w:eastAsia="宋体" w:hAnsi="宋体" w:hint="eastAsia"/>
          <w:sz w:val="24"/>
          <w:szCs w:val="24"/>
          <w:lang w:eastAsia="zh-CN"/>
        </w:rPr>
      </w:pPr>
      <w:r>
        <w:rPr>
          <w:rFonts w:ascii="宋体" w:eastAsia="宋体" w:hAnsi="宋体" w:hint="eastAsia"/>
          <w:sz w:val="24"/>
          <w:szCs w:val="24"/>
          <w:lang w:val="en-US" w:eastAsia="zh-CN"/>
        </w:rPr>
        <w:t>2、</w:t>
      </w:r>
      <w:r>
        <w:rPr>
          <w:rFonts w:ascii="宋体" w:eastAsia="宋体" w:hAnsi="宋体" w:hint="eastAsia"/>
          <w:sz w:val="24"/>
          <w:szCs w:val="24"/>
        </w:rPr>
        <w:t>杂质检查的方法</w:t>
      </w:r>
      <w:r>
        <w:rPr>
          <w:rFonts w:ascii="宋体" w:eastAsia="宋体" w:hAnsi="宋体" w:hint="eastAsia"/>
          <w:sz w:val="24"/>
          <w:szCs w:val="24"/>
          <w:lang w:eastAsia="zh-CN"/>
        </w:rPr>
        <w:t>。</w:t>
      </w:r>
    </w:p>
    <w:p>
      <w:pPr>
        <w:pStyle w:val="style0"/>
        <w:spacing w:lineRule="auto" w:line="276"/>
        <w:rPr>
          <w:rFonts w:ascii="宋体" w:eastAsia="宋体" w:hAnsi="宋体" w:hint="eastAsia"/>
          <w:sz w:val="24"/>
          <w:szCs w:val="24"/>
          <w:lang w:eastAsia="zh-CN"/>
        </w:rPr>
      </w:pPr>
      <w:r>
        <w:rPr>
          <w:rFonts w:ascii="宋体" w:eastAsia="宋体" w:hAnsi="宋体" w:hint="eastAsia"/>
          <w:sz w:val="24"/>
          <w:szCs w:val="24"/>
          <w:lang w:val="en-US" w:eastAsia="zh-CN"/>
        </w:rPr>
        <w:t>3、简述</w:t>
      </w:r>
      <w:r>
        <w:rPr>
          <w:rFonts w:ascii="宋体" w:eastAsia="宋体" w:hAnsi="宋体" w:hint="eastAsia"/>
          <w:sz w:val="24"/>
          <w:szCs w:val="24"/>
        </w:rPr>
        <w:t>药品监督管理原则</w:t>
      </w:r>
      <w:r>
        <w:rPr>
          <w:rFonts w:ascii="宋体" w:eastAsia="宋体" w:hAnsi="宋体" w:hint="eastAsia"/>
          <w:sz w:val="24"/>
          <w:szCs w:val="24"/>
          <w:lang w:eastAsia="zh-CN"/>
        </w:rPr>
        <w:t>。</w:t>
      </w:r>
    </w:p>
    <w:p>
      <w:pPr>
        <w:pStyle w:val="style0"/>
        <w:spacing w:lineRule="auto" w:line="276"/>
        <w:rPr>
          <w:rFonts w:ascii="宋体" w:eastAsia="宋体" w:hAnsi="宋体" w:hint="eastAsia"/>
          <w:b/>
          <w:bCs/>
          <w:sz w:val="24"/>
          <w:szCs w:val="24"/>
          <w:lang w:val="en-US" w:eastAsia="zh-CN"/>
        </w:rPr>
      </w:pPr>
      <w:r>
        <w:rPr>
          <w:rFonts w:ascii="宋体" w:eastAsia="宋体" w:hAnsi="宋体" w:hint="eastAsia"/>
          <w:b/>
          <w:bCs/>
          <w:sz w:val="24"/>
          <w:szCs w:val="24"/>
          <w:lang w:val="en-US" w:eastAsia="zh-CN"/>
        </w:rPr>
        <w:t>七、论述</w:t>
      </w:r>
      <w:r>
        <w:rPr>
          <w:rFonts w:hint="eastAsia"/>
          <w:b/>
          <w:bCs/>
          <w:sz w:val="24"/>
          <w:szCs w:val="24"/>
        </w:rPr>
        <w:t>（</w:t>
      </w:r>
      <w:r>
        <w:rPr>
          <w:rFonts w:ascii="宋体" w:eastAsia="宋体" w:hAnsi="宋体" w:hint="eastAsia"/>
          <w:b/>
          <w:bCs/>
          <w:sz w:val="24"/>
          <w:szCs w:val="24"/>
          <w:lang w:val="en-US" w:eastAsia="zh-CN"/>
        </w:rPr>
        <w:t>4</w:t>
      </w:r>
      <w:r>
        <w:rPr>
          <w:rFonts w:ascii="宋体" w:eastAsia="宋体" w:hAnsi="宋体" w:hint="eastAsia"/>
          <w:b/>
          <w:bCs/>
          <w:sz w:val="24"/>
          <w:szCs w:val="24"/>
        </w:rPr>
        <w:t>0'</w:t>
      </w:r>
      <w:r>
        <w:rPr>
          <w:rFonts w:hint="eastAsia"/>
          <w:b/>
          <w:bCs/>
          <w:sz w:val="24"/>
          <w:szCs w:val="24"/>
        </w:rPr>
        <w:t>）</w:t>
      </w:r>
    </w:p>
    <w:p>
      <w:pPr>
        <w:pStyle w:val="style0"/>
        <w:spacing w:lineRule="auto" w:line="276"/>
        <w:rPr>
          <w:rFonts w:ascii="宋体" w:eastAsia="宋体" w:hAnsi="宋体" w:hint="eastAsia"/>
          <w:sz w:val="24"/>
          <w:szCs w:val="24"/>
          <w:lang w:eastAsia="zh-CN"/>
        </w:rPr>
      </w:pPr>
      <w:r>
        <w:rPr>
          <w:rFonts w:ascii="宋体" w:eastAsia="宋体" w:hAnsi="宋体" w:hint="eastAsia"/>
          <w:sz w:val="24"/>
          <w:szCs w:val="24"/>
          <w:lang w:val="en-US" w:eastAsia="zh-CN"/>
        </w:rPr>
        <w:t>1、</w:t>
      </w:r>
      <w:r>
        <w:rPr>
          <w:rFonts w:ascii="宋体" w:eastAsia="宋体" w:hAnsi="宋体" w:hint="eastAsia"/>
          <w:sz w:val="24"/>
          <w:szCs w:val="24"/>
        </w:rPr>
        <w:t>临床试验</w:t>
      </w:r>
      <w:r>
        <w:rPr>
          <w:rFonts w:ascii="宋体" w:eastAsia="宋体" w:hAnsi="宋体" w:hint="eastAsia"/>
          <w:sz w:val="24"/>
          <w:szCs w:val="24"/>
          <w:lang w:val="en-US" w:eastAsia="zh-CN"/>
        </w:rPr>
        <w:t>共分几期、</w:t>
      </w:r>
      <w:r>
        <w:rPr>
          <w:rFonts w:ascii="宋体" w:eastAsia="宋体" w:hAnsi="宋体" w:hint="eastAsia"/>
          <w:sz w:val="24"/>
          <w:szCs w:val="24"/>
        </w:rPr>
        <w:t>分期目的</w:t>
      </w:r>
      <w:r>
        <w:rPr>
          <w:rFonts w:ascii="宋体" w:eastAsia="宋体" w:hAnsi="宋体" w:hint="eastAsia"/>
          <w:sz w:val="24"/>
          <w:szCs w:val="24"/>
          <w:lang w:eastAsia="zh-CN"/>
        </w:rPr>
        <w:t>。</w:t>
      </w:r>
    </w:p>
    <w:p>
      <w:pPr>
        <w:pStyle w:val="style0"/>
        <w:spacing w:lineRule="auto" w:line="276"/>
        <w:rPr>
          <w:rFonts w:ascii="宋体" w:eastAsia="宋体" w:hAnsi="宋体" w:hint="eastAsia"/>
          <w:sz w:val="24"/>
          <w:szCs w:val="24"/>
        </w:rPr>
      </w:pPr>
      <w:r>
        <w:rPr>
          <w:rFonts w:ascii="宋体" w:eastAsia="宋体" w:hAnsi="宋体" w:hint="eastAsia"/>
          <w:sz w:val="24"/>
          <w:szCs w:val="24"/>
          <w:lang w:val="en-US" w:eastAsia="zh-CN"/>
        </w:rPr>
        <w:t>2、卡托普利是常用的降压药物</w:t>
      </w:r>
      <w:r>
        <w:rPr>
          <w:rFonts w:hint="eastAsia"/>
          <w:sz w:val="24"/>
          <w:szCs w:val="24"/>
          <w:lang w:val="en-US" w:eastAsia="zh-CN"/>
        </w:rPr>
        <w:t>，</w:t>
      </w:r>
      <w:r>
        <w:rPr>
          <w:rFonts w:ascii="宋体" w:eastAsia="宋体" w:hAnsi="宋体" w:hint="eastAsia"/>
          <w:sz w:val="24"/>
          <w:szCs w:val="24"/>
          <w:lang w:val="en-US" w:eastAsia="zh-CN"/>
        </w:rPr>
        <w:t>请写出卡托普利</w:t>
      </w:r>
      <w:r>
        <w:rPr>
          <w:rFonts w:ascii="宋体" w:eastAsia="宋体" w:hAnsi="宋体" w:hint="eastAsia"/>
          <w:sz w:val="24"/>
          <w:szCs w:val="24"/>
        </w:rPr>
        <w:t>结构和合成</w:t>
      </w:r>
      <w:r>
        <w:rPr>
          <w:rFonts w:ascii="宋体" w:eastAsia="宋体" w:hAnsi="宋体" w:hint="eastAsia"/>
          <w:sz w:val="24"/>
          <w:szCs w:val="24"/>
          <w:lang w:val="en-US" w:eastAsia="zh-CN"/>
        </w:rPr>
        <w:t>以及构效关系。</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D5E6008B"/>
    <w:lvl w:ilvl="0">
      <w:start w:val="3"/>
      <w:numFmt w:val="chineseCounting"/>
      <w:suff w:val="nothing"/>
      <w:lvlText w:val="%1、"/>
      <w:lvlJc w:val="left"/>
      <w:pPr/>
      <w:rPr>
        <w:rFonts w:hint="eastAsia"/>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2151</Words>
  <Pages>4</Pages>
  <Characters>2319</Characters>
  <Application>WPS Office</Application>
  <DocSecurity>0</DocSecurity>
  <Paragraphs>115</Paragraphs>
  <ScaleCrop>false</ScaleCrop>
  <LinksUpToDate>false</LinksUpToDate>
  <CharactersWithSpaces>2386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2021-12-29T08:43:00Z</dcterms:created>
  <dc:creator>10730</dc:creator>
  <lastModifiedBy>M2012K11AC</lastModifiedBy>
  <dcterms:modified xsi:type="dcterms:W3CDTF">2022-03-06T14:15:47Z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BF8D6FEC7EFB44FB8945598AD306B196</vt:lpwstr>
  </property>
</Properties>
</file>