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2023协和考研349真题回忆</w:t>
      </w:r>
    </w:p>
    <w:p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名词解释</w:t>
      </w:r>
      <w:r>
        <w:rPr>
          <w:rFonts w:hint="default"/>
          <w:lang w:eastAsia="zh-CN"/>
        </w:rPr>
        <w:t>（10道）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default"/>
          <w:lang w:eastAsia="zh-CN"/>
        </w:rPr>
        <w:t>药用辅料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2.半固体制剂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3.化疗指数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4.喷雾剂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5.drug metabolizing enzymes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6.黏膜给药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7.磷脂复合物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8.盐皮质激素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9.基因工程药物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10.细胞色素P450酶系</w:t>
      </w: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判断</w:t>
      </w:r>
      <w:r>
        <w:rPr>
          <w:rFonts w:hint="default"/>
          <w:lang w:eastAsia="zh-CN"/>
        </w:rPr>
        <w:t>（共40题）</w:t>
      </w:r>
    </w:p>
    <w:p>
      <w:pPr>
        <w:numPr>
          <w:ilvl w:val="0"/>
          <w:numId w:val="2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共处理辅料是通过简单的物理混合…</w:t>
      </w:r>
    </w:p>
    <w:p>
      <w:pPr>
        <w:numPr>
          <w:ilvl w:val="0"/>
          <w:numId w:val="2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影响药物稳定性的外界因素（包装材料×）和处方因素</w:t>
      </w:r>
    </w:p>
    <w:p>
      <w:pPr>
        <w:numPr>
          <w:ilvl w:val="0"/>
          <w:numId w:val="2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结肠定位释药系统可以避免首过效应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2纳米混悬技术是目前载药量最大、容易产业化…的纳米技术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4.微粒制剂系统，1000nm以下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5.注射剂灭菌条件下，能否除去热原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6.输液中不溶性颗粒来源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7.新药稳定性研究中的制剂研究包括。。毒性稳定 制剂临床稳定 制剂类型稳定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8.极性溶剂、半极性溶剂、非极性溶剂（具体种类）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10.渗透泵型控释制剂是一级动力学释放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11.经皮给药制剂，水溶性更适合吗？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12.口服散剂细粉，眼用散剂极细粉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13.眼用制剂脂溶性、水溶性</w:t>
      </w:r>
      <w:r>
        <w:rPr>
          <w:rFonts w:hint="default"/>
          <w:lang w:eastAsia="zh-CN"/>
        </w:rPr>
        <w:t>都好的药物才能通过角膜，</w:t>
      </w:r>
      <w:r>
        <w:rPr>
          <w:rFonts w:hint="default"/>
          <w:lang w:eastAsia="zh-CN"/>
        </w:rPr>
        <w:t>水溶性药物易透过巩膜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14.微乳的制备方法:高压匀质法、相变温度法以及相转变乳化法等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16.异丙肾上腺素用于心博骤停以及心肌梗死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17.氨基糖苷类耳毒肾毒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18.靶向制剂分为主动被动和pH敏感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19.分散片</w:t>
      </w:r>
      <w:r>
        <w:rPr>
          <w:rFonts w:hint="default"/>
          <w:b/>
          <w:bCs/>
          <w:lang w:eastAsia="zh-CN"/>
        </w:rPr>
        <w:t>有固体制剂和液体制剂的优点，既可以溶解在水中使用，</w:t>
      </w:r>
      <w:r>
        <w:rPr>
          <w:rFonts w:hint="default"/>
          <w:lang w:eastAsia="zh-CN"/>
        </w:rPr>
        <w:t>也可以含在嘴里吮吸，所以特别适合吞咽困难的小孩老人服用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20.硫脲类药物可以用于治疗甲状腺危象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21.冲洗剂为注射用水 但需特殊标注 冲洗剂需无菌无毒无刺激性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22.青霉素是治疗革兰氏阳性球菌</w:t>
      </w:r>
      <w:r>
        <w:rPr>
          <w:rFonts w:hint="default"/>
          <w:lang w:eastAsia="zh-CN"/>
        </w:rPr>
        <w:t>、杆菌</w:t>
      </w:r>
      <w:r>
        <w:rPr>
          <w:rFonts w:hint="default"/>
          <w:lang w:eastAsia="zh-CN"/>
        </w:rPr>
        <w:t>…革兰氏阴性球菌，螺旋体的首选药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23外源性去甲肾上腺素可以通过被突触前膜摄取，而被灭活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24、卡马西平治疗三叉神经痛效果比苯妥英钠好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25.他克林可以用于治疗帕金森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2</w:t>
      </w:r>
      <w:r>
        <w:rPr>
          <w:rFonts w:hint="default"/>
          <w:lang w:eastAsia="zh-CN"/>
        </w:rPr>
        <w:t>6.</w:t>
      </w:r>
      <w:r>
        <w:rPr>
          <w:rFonts w:hint="default"/>
          <w:lang w:eastAsia="zh-CN"/>
        </w:rPr>
        <w:t>利巴韦林是鸟苷类似物，广谱抗病毒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27</w:t>
      </w:r>
      <w:r>
        <w:rPr>
          <w:rFonts w:hint="default"/>
          <w:lang w:eastAsia="zh-CN"/>
        </w:rPr>
        <w:t>.利多卡因起效快，作用强，是全能麻醉药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2</w:t>
      </w:r>
      <w:r>
        <w:rPr>
          <w:rFonts w:hint="default"/>
          <w:lang w:eastAsia="zh-CN"/>
        </w:rPr>
        <w:t>8</w:t>
      </w:r>
      <w:r>
        <w:rPr>
          <w:rFonts w:hint="default"/>
          <w:lang w:eastAsia="zh-CN"/>
        </w:rPr>
        <w:t>.磺胺是对氨基苯磺酸（具体忘了）的竞争性拮抗（正确应该是对氨基苯甲酸）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29</w:t>
      </w:r>
      <w:r>
        <w:rPr>
          <w:rFonts w:hint="default"/>
          <w:lang w:eastAsia="zh-CN"/>
        </w:rPr>
        <w:t>.吗啡具</w:t>
      </w:r>
      <w:r>
        <w:rPr>
          <w:rFonts w:hint="eastAsia"/>
          <w:lang w:eastAsia="zh-CN"/>
        </w:rPr>
        <w:t>有镇痛、</w:t>
      </w:r>
      <w:r>
        <w:rPr>
          <w:rFonts w:hint="default"/>
          <w:lang w:eastAsia="zh-CN"/>
        </w:rPr>
        <w:t>欣快、</w:t>
      </w:r>
      <w:r>
        <w:rPr>
          <w:rFonts w:hint="eastAsia"/>
          <w:lang w:eastAsia="zh-CN"/>
        </w:rPr>
        <w:t>止</w:t>
      </w:r>
      <w:r>
        <w:rPr>
          <w:rFonts w:hint="default"/>
          <w:lang w:eastAsia="zh-CN"/>
        </w:rPr>
        <w:t>吐的药理作用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3</w:t>
      </w:r>
      <w:r>
        <w:rPr>
          <w:rFonts w:hint="default"/>
          <w:lang w:eastAsia="zh-CN"/>
        </w:rPr>
        <w:t>0</w:t>
      </w:r>
      <w:r>
        <w:rPr>
          <w:rFonts w:hint="default"/>
          <w:lang w:eastAsia="zh-CN"/>
        </w:rPr>
        <w:t>.自体活性物质和激素和递质的区别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3</w:t>
      </w:r>
      <w:r>
        <w:rPr>
          <w:rFonts w:hint="default"/>
          <w:lang w:eastAsia="zh-CN"/>
        </w:rPr>
        <w:t>1</w:t>
      </w:r>
      <w:r>
        <w:rPr>
          <w:rFonts w:hint="default"/>
          <w:lang w:eastAsia="zh-CN"/>
        </w:rPr>
        <w:t>.微针可以到达真皮层，有（）的优点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3</w:t>
      </w:r>
      <w:r>
        <w:rPr>
          <w:rFonts w:hint="default"/>
          <w:lang w:eastAsia="zh-CN"/>
        </w:rPr>
        <w:t>2</w:t>
      </w:r>
      <w:r>
        <w:rPr>
          <w:rFonts w:hint="default"/>
          <w:lang w:eastAsia="zh-CN"/>
        </w:rPr>
        <w:t>.利尿药导致的电解质紊乱是什么什么心律失常的主要诱因之一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3</w:t>
      </w:r>
      <w:r>
        <w:rPr>
          <w:rFonts w:hint="default"/>
          <w:lang w:eastAsia="zh-CN"/>
        </w:rPr>
        <w:t>3.</w:t>
      </w:r>
      <w:bookmarkStart w:id="0" w:name="_GoBack"/>
      <w:bookmarkEnd w:id="0"/>
      <w:r>
        <w:rPr>
          <w:rFonts w:hint="default"/>
          <w:lang w:eastAsia="zh-CN"/>
        </w:rPr>
        <w:t>奎尼丁还是什么药是阻断K+通道，延长不应期发挥作用的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</w:p>
    <w:p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单选</w:t>
      </w:r>
      <w:r>
        <w:rPr>
          <w:rFonts w:hint="default"/>
          <w:lang w:eastAsia="zh-CN"/>
        </w:rPr>
        <w:t>（共10题）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1.前药作用特点不包括:生物利用度，与受体亲和性，水溶性，和靶点结合好，到达靶点好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2.地西泮属于哪一类（</w:t>
      </w:r>
      <w:r>
        <w:rPr>
          <w:rFonts w:hint="default"/>
          <w:color w:val="417FF9"/>
          <w:lang w:eastAsia="zh-CN"/>
        </w:rPr>
        <w:t>GABA受体</w:t>
      </w:r>
      <w:r>
        <w:rPr>
          <w:rFonts w:hint="default"/>
          <w:lang w:eastAsia="zh-CN"/>
        </w:rPr>
        <w:t>）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3.不属于生物一相转化 氧化，羟化，</w:t>
      </w:r>
      <w:r>
        <w:rPr>
          <w:rFonts w:hint="default"/>
          <w:color w:val="417FF9"/>
          <w:lang w:eastAsia="zh-CN"/>
        </w:rPr>
        <w:t>乙酰化</w:t>
      </w:r>
      <w:r>
        <w:rPr>
          <w:rFonts w:hint="default"/>
          <w:lang w:eastAsia="zh-CN"/>
        </w:rPr>
        <w:t>，水解</w:t>
      </w:r>
    </w:p>
    <w:p>
      <w:pPr>
        <w:numPr>
          <w:ilvl w:val="0"/>
          <w:numId w:val="0"/>
        </w:numPr>
        <w:rPr>
          <w:rFonts w:hint="default"/>
          <w:color w:val="417FF9"/>
          <w:lang w:eastAsia="zh-CN"/>
        </w:rPr>
      </w:pPr>
      <w:r>
        <w:rPr>
          <w:rFonts w:hint="default"/>
          <w:lang w:eastAsia="zh-CN"/>
        </w:rPr>
        <w:t>4.下列哪个是抗艾滋病逆转录酶药</w:t>
      </w:r>
      <w:r>
        <w:rPr>
          <w:rFonts w:hint="default"/>
          <w:color w:val="417FF9"/>
          <w:lang w:eastAsia="zh-CN"/>
        </w:rPr>
        <w:t>奥司他韦</w:t>
      </w:r>
    </w:p>
    <w:p>
      <w:pPr>
        <w:numPr>
          <w:ilvl w:val="0"/>
          <w:numId w:val="0"/>
        </w:numPr>
        <w:rPr>
          <w:rFonts w:hint="default"/>
          <w:color w:val="417FF9"/>
          <w:lang w:eastAsia="zh-CN"/>
        </w:rPr>
      </w:pPr>
      <w:r>
        <w:rPr>
          <w:rFonts w:hint="default"/>
          <w:lang w:eastAsia="zh-CN"/>
        </w:rPr>
        <w:t>5.（局麻药）说法正确的是：①普鲁卡因比氯普鲁卡因分解速度快</w:t>
      </w:r>
      <w:r>
        <w:rPr>
          <w:rFonts w:hint="default"/>
          <w:color w:val="417FF9"/>
          <w:lang w:eastAsia="zh-CN"/>
        </w:rPr>
        <w:t>②普鲁卡因具有酰胺结构</w:t>
      </w:r>
      <w:r>
        <w:rPr>
          <w:rFonts w:hint="default"/>
          <w:lang w:eastAsia="zh-CN"/>
        </w:rPr>
        <w:t>③利多卡因具有酰胺结构</w:t>
      </w:r>
      <w:r>
        <w:rPr>
          <w:rFonts w:hint="default"/>
          <w:color w:val="417FF9"/>
          <w:lang w:eastAsia="zh-CN"/>
        </w:rPr>
        <w:t>④甲哌卡因用于表面麻醉</w:t>
      </w:r>
    </w:p>
    <w:p>
      <w:pPr>
        <w:numPr>
          <w:ilvl w:val="0"/>
          <w:numId w:val="0"/>
        </w:numPr>
        <w:rPr>
          <w:rFonts w:hint="default"/>
          <w:color w:val="417FF9"/>
          <w:lang w:eastAsia="zh-CN"/>
        </w:rPr>
      </w:pPr>
      <w:r>
        <w:rPr>
          <w:rFonts w:hint="default"/>
          <w:lang w:eastAsia="zh-CN"/>
        </w:rPr>
        <w:t xml:space="preserve">6.抗H2受体拮抗剂药 </w:t>
      </w:r>
      <w:r>
        <w:rPr>
          <w:rFonts w:hint="default"/>
          <w:color w:val="417FF9"/>
          <w:lang w:eastAsia="zh-CN"/>
        </w:rPr>
        <w:t>西咪替丁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7.乙酰胆碱酯酶抑制剂可用于治疗 重症肌无力老年痴呆，青光眼，</w:t>
      </w:r>
    </w:p>
    <w:p>
      <w:pPr>
        <w:numPr>
          <w:ilvl w:val="0"/>
          <w:numId w:val="0"/>
        </w:numPr>
        <w:rPr>
          <w:rFonts w:hint="default"/>
          <w:color w:val="417FF9"/>
          <w:lang w:eastAsia="zh-CN"/>
        </w:rPr>
      </w:pPr>
      <w:r>
        <w:rPr>
          <w:rFonts w:hint="default"/>
          <w:lang w:eastAsia="zh-CN"/>
        </w:rPr>
        <w:t>8.不属于治疗抗帕金森综合征的药 a多巴胺受体激动剂b外周脱羧酶抑制剂 c单胺氧化酶抑制剂</w:t>
      </w:r>
      <w:r>
        <w:rPr>
          <w:rFonts w:hint="default"/>
          <w:color w:val="417FF9"/>
          <w:lang w:eastAsia="zh-CN"/>
        </w:rPr>
        <w:t>d.5羟色胺重摄取抑制剂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9.哪种肿瘤药物抑制微管解离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a</w:t>
      </w:r>
      <w:r>
        <w:rPr>
          <w:rFonts w:hint="default"/>
          <w:color w:val="417FF9"/>
          <w:lang w:eastAsia="zh-CN"/>
        </w:rPr>
        <w:t>长春碱</w:t>
      </w:r>
      <w:r>
        <w:rPr>
          <w:rFonts w:hint="default"/>
          <w:lang w:eastAsia="zh-CN"/>
        </w:rPr>
        <w:t>b喜树碱c阿柔比星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10.糖皮质激素&amp;盐皮质激素的结构特征（</w:t>
      </w:r>
      <w:r>
        <w:rPr>
          <w:rFonts w:hint="default"/>
          <w:color w:val="417FF9"/>
          <w:lang w:eastAsia="zh-CN"/>
        </w:rPr>
        <w:t>同时具有17羟基11羰基</w:t>
      </w:r>
      <w:r>
        <w:rPr>
          <w:rFonts w:hint="default"/>
          <w:lang w:eastAsia="zh-CN"/>
        </w:rPr>
        <w:t>）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</w:p>
    <w:p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多选</w:t>
      </w:r>
      <w:r>
        <w:rPr>
          <w:rFonts w:hint="default"/>
          <w:lang w:eastAsia="zh-CN"/>
        </w:rPr>
        <w:t>（共10题）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1.体内外相关性（A可以分为ABCD四个等级，必须blabla）</w:t>
      </w:r>
    </w:p>
    <w:p>
      <w:pPr>
        <w:numPr>
          <w:ilvl w:val="0"/>
          <w:numId w:val="0"/>
        </w:numPr>
        <w:rPr>
          <w:rFonts w:hint="default"/>
          <w:color w:val="417FF9"/>
          <w:lang w:eastAsia="zh-CN"/>
        </w:rPr>
      </w:pPr>
      <w:r>
        <w:rPr>
          <w:rFonts w:hint="default"/>
          <w:lang w:eastAsia="zh-CN"/>
        </w:rPr>
        <w:t>2.药物效应浓度曲线图，判断abc的亲和力内在活性（）</w:t>
      </w:r>
      <w:r>
        <w:rPr>
          <w:rFonts w:hint="default"/>
          <w:color w:val="417FF9"/>
          <w:lang w:eastAsia="zh-CN"/>
        </w:rPr>
        <w:t>亲和力a大于b大于c，内外活性a＝b＞c）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3.胰岛素的药理作用（A促进葡萄糖转运B促进糖原合成C促进脂肪合成D促进蛋白质合成E促进葡萄糖氧化）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4.强心苷正性肌力的表现（A增大正常人的心输出量B增大心衰患者的心输出量C加快纤维传导速度D抑制交感神经活性E增加心肌耗氧量）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5.属于抗抑郁药的是a桂皮酰胺bM胆碱受体激动剂c去甲肾上腺素重摄取抑制剂d双胍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6.生物技术药物，稳定蛋白质，可以加入的稳定剂种类（A盐类B糖类和多元醇C高分子化合物D氨基酸E缓冲溶液）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7.增溶剂特点 d.10-18可不可以?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8.属于抗炎平喘药的有 a糖皮质激素b盐皮质激素c白三烯调节剂d抗组胺e抗过敏平喘药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9.关于包衣叙述正确的有（温度过高皱皮，温度过低开裂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糖包衣用浓度较低的稀蔗糖溶液…10～15层）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10.固体分散体的难溶性基质有aECb纤维素c聚丙烯酸树脂d脂质E聚维酮</w:t>
      </w:r>
    </w:p>
    <w:p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填空</w:t>
      </w:r>
      <w:r>
        <w:rPr>
          <w:rFonts w:hint="default"/>
          <w:lang w:eastAsia="zh-CN"/>
        </w:rPr>
        <w:t>（共28题，30个空）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1.药物分析是利用分析测定手段，发展药物分析方法，研究药物的（</w:t>
      </w:r>
      <w:r>
        <w:rPr>
          <w:rFonts w:hint="default"/>
          <w:color w:val="417FF9"/>
          <w:lang w:eastAsia="zh-CN"/>
        </w:rPr>
        <w:t>质量</w:t>
      </w:r>
      <w:r>
        <w:rPr>
          <w:rFonts w:hint="default"/>
          <w:lang w:eastAsia="zh-CN"/>
        </w:rPr>
        <w:t>）规律，对药物进行全面检验和控制的科学。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2.中国药典收录了国家药品（</w:t>
      </w:r>
      <w:r>
        <w:rPr>
          <w:rFonts w:hint="default"/>
          <w:color w:val="417FF9"/>
          <w:lang w:eastAsia="zh-CN"/>
        </w:rPr>
        <w:t>质量标准</w:t>
      </w:r>
      <w:r>
        <w:rPr>
          <w:rFonts w:hint="default"/>
          <w:lang w:eastAsia="zh-CN"/>
        </w:rPr>
        <w:t>）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3.特殊杂质又被称为（</w:t>
      </w:r>
      <w:r>
        <w:rPr>
          <w:rFonts w:hint="default"/>
          <w:color w:val="417FF9"/>
          <w:lang w:eastAsia="zh-CN"/>
        </w:rPr>
        <w:t>有关物质</w:t>
      </w:r>
      <w:r>
        <w:rPr>
          <w:rFonts w:hint="default"/>
          <w:lang w:eastAsia="zh-CN"/>
        </w:rPr>
        <w:t>）不同药物不同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4.一般鉴别法根据特殊结构的化学物理常数，通过（</w:t>
      </w:r>
      <w:r>
        <w:rPr>
          <w:rFonts w:hint="default"/>
          <w:color w:val="417FF9"/>
          <w:lang w:eastAsia="zh-CN"/>
        </w:rPr>
        <w:t>特征化学反应</w:t>
      </w:r>
      <w:r>
        <w:rPr>
          <w:rFonts w:hint="default"/>
          <w:lang w:eastAsia="zh-CN"/>
        </w:rPr>
        <w:t>）反应鉴别，无机化合物通常通过特殊的阴离子阳离子反应鉴别，有机化合物通过（</w:t>
      </w:r>
      <w:r>
        <w:rPr>
          <w:rFonts w:hint="default"/>
          <w:color w:val="417FF9"/>
          <w:lang w:eastAsia="zh-CN"/>
        </w:rPr>
        <w:t>官能团</w:t>
      </w:r>
      <w:r>
        <w:rPr>
          <w:rFonts w:hint="default"/>
          <w:lang w:eastAsia="zh-CN"/>
        </w:rPr>
        <w:t>）反应鉴别。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5青蒿素属于具有过氧桥的（</w:t>
      </w:r>
      <w:r>
        <w:rPr>
          <w:rFonts w:hint="default"/>
          <w:color w:val="417FF9"/>
          <w:lang w:eastAsia="zh-CN"/>
        </w:rPr>
        <w:t>倍半萜</w:t>
      </w:r>
      <w:r>
        <w:rPr>
          <w:rFonts w:hint="default"/>
          <w:lang w:eastAsia="zh-CN"/>
        </w:rPr>
        <w:t>）化合物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6他汀类药物降血脂的机制（）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7（</w:t>
      </w:r>
      <w:r>
        <w:rPr>
          <w:rFonts w:hint="default"/>
          <w:color w:val="417FF9"/>
          <w:lang w:eastAsia="zh-CN"/>
        </w:rPr>
        <w:t>西替利嗪</w:t>
      </w:r>
      <w:r>
        <w:rPr>
          <w:rFonts w:hint="default"/>
          <w:lang w:eastAsia="zh-CN"/>
        </w:rPr>
        <w:t>）是羟嗪的代谢产物，是非镇静性H1受体阻断剂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8.（</w:t>
      </w:r>
      <w:r>
        <w:rPr>
          <w:rFonts w:hint="default"/>
          <w:color w:val="417FF9"/>
          <w:lang w:eastAsia="zh-CN"/>
        </w:rPr>
        <w:t>β-内酰胺</w:t>
      </w:r>
      <w:r>
        <w:rPr>
          <w:rFonts w:hint="default"/>
          <w:lang w:eastAsia="zh-CN"/>
        </w:rPr>
        <w:t>）抗生素抑制黏肽转肽酶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9.（氯霉素）是广谱抗生素，长期应用再生障碍性贫血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10.易溶</w:t>
      </w:r>
      <w:r>
        <w:rPr>
          <w:rFonts w:hint="default"/>
          <w:color w:val="417FF9"/>
          <w:lang w:eastAsia="zh-CN"/>
        </w:rPr>
        <w:t>1～不到10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11.百分吸收系数的定义（</w:t>
      </w:r>
      <w:r>
        <w:rPr>
          <w:rFonts w:hint="default"/>
          <w:color w:val="417FF9"/>
          <w:lang w:eastAsia="zh-CN"/>
        </w:rPr>
        <w:t>吸光度</w:t>
      </w:r>
      <w:r>
        <w:rPr>
          <w:rFonts w:hint="default"/>
          <w:lang w:eastAsia="zh-CN"/>
        </w:rPr>
        <w:t>）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12.精密称定（</w:t>
      </w:r>
      <w:r>
        <w:rPr>
          <w:rFonts w:hint="default"/>
          <w:color w:val="417FF9"/>
          <w:lang w:eastAsia="zh-CN"/>
        </w:rPr>
        <w:t>千分之一</w:t>
      </w:r>
      <w:r>
        <w:rPr>
          <w:rFonts w:hint="default"/>
          <w:lang w:eastAsia="zh-CN"/>
        </w:rPr>
        <w:t>）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13.含量测定分析方法：化学，光谱（</w:t>
      </w:r>
      <w:r>
        <w:rPr>
          <w:rFonts w:hint="default"/>
          <w:color w:val="417FF9"/>
          <w:lang w:eastAsia="zh-CN"/>
        </w:rPr>
        <w:t>色谱</w:t>
      </w:r>
      <w:r>
        <w:rPr>
          <w:rFonts w:hint="default"/>
          <w:lang w:eastAsia="zh-CN"/>
        </w:rPr>
        <w:t>）分析法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14.盐酸普萘洛尔中含有的（</w:t>
      </w:r>
      <w:r>
        <w:rPr>
          <w:rFonts w:hint="default"/>
          <w:color w:val="417FF9"/>
          <w:lang w:eastAsia="zh-CN"/>
        </w:rPr>
        <w:t>α-萘酚</w:t>
      </w:r>
      <w:r>
        <w:rPr>
          <w:rFonts w:hint="default"/>
          <w:lang w:eastAsia="zh-CN"/>
        </w:rPr>
        <w:t>）杂志，用重氮苯磺酸试剂反应后显橙红色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15.（</w:t>
      </w:r>
      <w:r>
        <w:rPr>
          <w:rFonts w:hint="default"/>
          <w:color w:val="417FF9"/>
          <w:lang w:eastAsia="zh-CN"/>
        </w:rPr>
        <w:t>卡托普利</w:t>
      </w:r>
      <w:r>
        <w:rPr>
          <w:rFonts w:hint="default"/>
          <w:lang w:eastAsia="zh-CN"/>
        </w:rPr>
        <w:t>）是血管紧张素酶抑制剂，是第一个上市的ACEI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16.氨基糖苷类抗生素与（</w:t>
      </w:r>
      <w:r>
        <w:rPr>
          <w:rFonts w:hint="default"/>
          <w:color w:val="417FF9"/>
          <w:lang w:eastAsia="zh-CN"/>
        </w:rPr>
        <w:t>茚三酮</w:t>
      </w:r>
      <w:r>
        <w:rPr>
          <w:rFonts w:hint="default"/>
          <w:lang w:eastAsia="zh-CN"/>
        </w:rPr>
        <w:t>）反应生成紫堇色化合物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17.拟肾上腺素用（</w:t>
      </w:r>
      <w:r>
        <w:rPr>
          <w:rFonts w:hint="default"/>
          <w:color w:val="417FF9"/>
          <w:lang w:eastAsia="zh-CN"/>
        </w:rPr>
        <w:t>非水溶液滴定法</w:t>
      </w:r>
      <w:r>
        <w:rPr>
          <w:rFonts w:hint="default"/>
          <w:lang w:eastAsia="zh-CN"/>
        </w:rPr>
        <w:t>）进行含量测定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18.镇痛药包括非甾体类抗炎药和作用于（</w:t>
      </w:r>
      <w:r>
        <w:rPr>
          <w:rFonts w:hint="default"/>
          <w:color w:val="417FF9"/>
          <w:lang w:eastAsia="zh-CN"/>
        </w:rPr>
        <w:t>阿片</w:t>
      </w:r>
      <w:r>
        <w:rPr>
          <w:rFonts w:hint="default"/>
          <w:lang w:eastAsia="zh-CN"/>
        </w:rPr>
        <w:t>）受体的镇痛药</w:t>
      </w:r>
    </w:p>
    <w:p>
      <w:pPr>
        <w:numPr>
          <w:ilvl w:val="0"/>
          <w:numId w:val="0"/>
        </w:numPr>
        <w:rPr>
          <w:rFonts w:hint="default"/>
          <w:color w:val="417FF9"/>
          <w:lang w:eastAsia="zh-CN"/>
        </w:rPr>
      </w:pPr>
      <w:r>
        <w:rPr>
          <w:rFonts w:hint="default"/>
          <w:lang w:eastAsia="zh-CN"/>
        </w:rPr>
        <w:t>19.L-抗坏血酸又叫</w:t>
      </w:r>
      <w:r>
        <w:rPr>
          <w:rFonts w:hint="default"/>
          <w:color w:val="417FF9"/>
          <w:lang w:eastAsia="zh-CN"/>
        </w:rPr>
        <w:t>维生素C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20、紫外可见光分光光度法，200-300什么</w:t>
      </w:r>
      <w:r>
        <w:rPr>
          <w:rFonts w:hint="default"/>
          <w:color w:val="417FF9"/>
          <w:lang w:eastAsia="zh-CN"/>
        </w:rPr>
        <w:t>可见</w:t>
      </w:r>
      <w:r>
        <w:rPr>
          <w:rFonts w:hint="default"/>
          <w:lang w:eastAsia="zh-CN"/>
        </w:rPr>
        <w:t>区，500-700什么</w:t>
      </w:r>
      <w:r>
        <w:rPr>
          <w:rFonts w:hint="default"/>
          <w:color w:val="417FF9"/>
          <w:lang w:eastAsia="zh-CN"/>
        </w:rPr>
        <w:t>紫外</w:t>
      </w:r>
      <w:r>
        <w:rPr>
          <w:rFonts w:hint="default"/>
          <w:lang w:eastAsia="zh-CN"/>
        </w:rPr>
        <w:t>区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21、</w:t>
      </w:r>
      <w:r>
        <w:rPr>
          <w:rFonts w:hint="default"/>
          <w:color w:val="417FF9"/>
          <w:lang w:eastAsia="zh-CN"/>
        </w:rPr>
        <w:t>MIC</w:t>
      </w:r>
      <w:r>
        <w:rPr>
          <w:rFonts w:hint="default"/>
          <w:lang w:eastAsia="zh-CN"/>
        </w:rPr>
        <w:t>用什么来衡量抗生素质量的相对值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22、水杨酸反应（</w:t>
      </w:r>
      <w:r>
        <w:rPr>
          <w:rFonts w:hint="default"/>
          <w:color w:val="417FF9"/>
          <w:lang w:eastAsia="zh-CN"/>
        </w:rPr>
        <w:t>三氯化铁</w:t>
      </w:r>
      <w:r>
        <w:rPr>
          <w:rFonts w:hint="default"/>
          <w:lang w:eastAsia="zh-CN"/>
        </w:rPr>
        <w:t>）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23、质谱法的定义（</w:t>
      </w:r>
      <w:r>
        <w:rPr>
          <w:rFonts w:hint="default"/>
          <w:color w:val="417FF9"/>
          <w:lang w:eastAsia="zh-CN"/>
        </w:rPr>
        <w:t>离子化</w:t>
      </w:r>
      <w:r>
        <w:rPr>
          <w:rFonts w:hint="default"/>
          <w:lang w:eastAsia="zh-CN"/>
        </w:rPr>
        <w:t>）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24、药物作用靶点受体、（</w:t>
      </w:r>
      <w:r>
        <w:rPr>
          <w:rFonts w:hint="default"/>
          <w:color w:val="417FF9"/>
          <w:lang w:eastAsia="zh-CN"/>
        </w:rPr>
        <w:t>酶</w:t>
      </w:r>
      <w:r>
        <w:rPr>
          <w:rFonts w:hint="default"/>
          <w:lang w:eastAsia="zh-CN"/>
        </w:rPr>
        <w:t>）、离子通道…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26、药品检查安全性、有效性、均一性、（</w:t>
      </w:r>
      <w:r>
        <w:rPr>
          <w:rFonts w:hint="default"/>
          <w:color w:val="417FF9"/>
          <w:lang w:eastAsia="zh-CN"/>
        </w:rPr>
        <w:t>纯度</w:t>
      </w:r>
      <w:r>
        <w:rPr>
          <w:rFonts w:hint="default"/>
          <w:lang w:eastAsia="zh-CN"/>
        </w:rPr>
        <w:t>）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27、巴比妥类药物作用时间长短和药物解离常数和（</w:t>
      </w:r>
      <w:r>
        <w:rPr>
          <w:rFonts w:hint="default"/>
          <w:color w:val="417FF9"/>
          <w:lang w:eastAsia="zh-CN"/>
        </w:rPr>
        <w:t>脂水分配系数/</w:t>
      </w:r>
      <w:r>
        <w:rPr>
          <w:rFonts w:hint="default"/>
          <w:color w:val="C00000"/>
          <w:lang w:eastAsia="zh-CN"/>
        </w:rPr>
        <w:t>脂溶性</w:t>
      </w:r>
      <w:r>
        <w:rPr>
          <w:rFonts w:hint="default"/>
          <w:lang w:eastAsia="zh-CN"/>
        </w:rPr>
        <w:t>）有关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28、抗代谢药物甲氨蝶呤是（</w:t>
      </w:r>
      <w:r>
        <w:rPr>
          <w:rFonts w:hint="default"/>
          <w:color w:val="417FF9"/>
          <w:lang w:eastAsia="zh-CN"/>
        </w:rPr>
        <w:t>氨苯甲酸/</w:t>
      </w:r>
      <w:r>
        <w:rPr>
          <w:rFonts w:hint="default"/>
          <w:color w:val="C00000"/>
          <w:lang w:eastAsia="zh-CN"/>
        </w:rPr>
        <w:t>叶酸</w:t>
      </w:r>
      <w:r>
        <w:rPr>
          <w:rFonts w:hint="default"/>
          <w:lang w:eastAsia="zh-CN"/>
        </w:rPr>
        <w:t>）拮抗剂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29.（</w:t>
      </w:r>
      <w:r>
        <w:rPr>
          <w:rFonts w:hint="default"/>
          <w:color w:val="417FF9"/>
          <w:lang w:eastAsia="zh-CN"/>
        </w:rPr>
        <w:t>西替利嗪</w:t>
      </w:r>
      <w:r>
        <w:rPr>
          <w:rFonts w:hint="default"/>
          <w:lang w:eastAsia="zh-CN"/>
        </w:rPr>
        <w:t>）是安定药物羟嗪的代谢物，是非镇静型H1受体拮抗剂（这题上面有了 重复了）</w:t>
      </w:r>
    </w:p>
    <w:p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简答</w:t>
      </w:r>
      <w:r>
        <w:rPr>
          <w:rFonts w:hint="default"/>
          <w:lang w:eastAsia="zh-CN"/>
        </w:rPr>
        <w:t>（3x10'）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1.简述常用化学鉴定方法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2.药品作为特殊的商品的特征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3.简述原料药物稳定性试验</w:t>
      </w:r>
    </w:p>
    <w:p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论述</w:t>
      </w:r>
      <w:r>
        <w:rPr>
          <w:rFonts w:hint="default"/>
          <w:lang w:eastAsia="zh-CN"/>
        </w:rPr>
        <w:t>（2x20’）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1.中药品种一级保护和二级保护需要具备的条件，并写出保护的举措。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2.喹诺酮抗菌机制（4分），结构与活性、毒性和代谢的关系。（16分）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F623CC"/>
    <w:multiLevelType w:val="singleLevel"/>
    <w:tmpl w:val="9DF623C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3A7CAA7"/>
    <w:multiLevelType w:val="singleLevel"/>
    <w:tmpl w:val="63A7CAA7"/>
    <w:lvl w:ilvl="0" w:tentative="0">
      <w:start w:val="1"/>
      <w:numFmt w:val="chineseCount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AE15B5"/>
    <w:rsid w:val="3FC7F931"/>
    <w:rsid w:val="475303FF"/>
    <w:rsid w:val="577D1997"/>
    <w:rsid w:val="6FF79D8B"/>
    <w:rsid w:val="7FEF90B9"/>
    <w:rsid w:val="AE3BB415"/>
    <w:rsid w:val="B5EAB232"/>
    <w:rsid w:val="B9D54E8C"/>
    <w:rsid w:val="DC93AD5F"/>
    <w:rsid w:val="F73F3DC5"/>
    <w:rsid w:val="FCBBB0C5"/>
    <w:rsid w:val="FDF765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2182</Words>
  <Characters>2405</Characters>
  <Lines>0</Lines>
  <Paragraphs>0</Paragraphs>
  <TotalTime>0</TotalTime>
  <ScaleCrop>false</ScaleCrop>
  <LinksUpToDate>false</LinksUpToDate>
  <CharactersWithSpaces>2416</CharactersWithSpaces>
  <Application>WPS Office WWO_wpscloud_20221208190032-0399428861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2022-12-28T03:58:00Z</dcterms:created>
  <dc:creator>iPhone</dc:creator>
  <cp:lastModifiedBy>iPhone</cp:lastModifiedBy>
  <dcterms:modified xsi:type="dcterms:W3CDTF">2022-12-26T09:51:41Z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F66A17A8D0A935FE75CAA763E4D71E15</vt:lpwstr>
  </property>
</Properties>
</file>