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3AC" w:rsidRDefault="003D52BD">
      <w:r>
        <w:rPr>
          <w:rFonts w:hint="eastAsia"/>
        </w:rPr>
        <w:t>优化模型</w:t>
      </w:r>
      <w:r>
        <w:t>：</w:t>
      </w:r>
    </w:p>
    <w:p w:rsidR="003D52BD" w:rsidRDefault="00C57E3A" w:rsidP="00C57E3A">
      <w:pPr>
        <w:jc w:val="center"/>
        <w:rPr>
          <w:rFonts w:ascii="Times New Roman" w:eastAsia="华文楷体" w:hAnsi="Times New Roman" w:cs="Times New Roman"/>
          <w:position w:val="-104"/>
        </w:rPr>
      </w:pPr>
      <w:r w:rsidRPr="00134436">
        <w:rPr>
          <w:rFonts w:ascii="Times New Roman" w:eastAsia="华文楷体" w:hAnsi="Times New Roman" w:cs="Times New Roman"/>
          <w:position w:val="-104"/>
        </w:rPr>
        <w:object w:dxaOrig="4440" w:dyaOrig="2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85pt;height:109.05pt" o:ole="">
            <v:imagedata r:id="rId7" o:title=""/>
          </v:shape>
          <o:OLEObject Type="Embed" ProgID="Equation.DSMT4" ShapeID="_x0000_i1025" DrawAspect="Content" ObjectID="_1482041656" r:id="rId8"/>
        </w:object>
      </w:r>
    </w:p>
    <w:p w:rsidR="00C57E3A" w:rsidRDefault="00C57E3A" w:rsidP="00C57E3A">
      <w:pPr>
        <w:spacing w:line="400" w:lineRule="exact"/>
        <w:ind w:firstLineChars="200" w:firstLine="420"/>
        <w:rPr>
          <w:rFonts w:ascii="Times New Roman" w:eastAsia="华文楷体" w:hAnsi="Times New Roman" w:cs="Times New Roman"/>
        </w:rPr>
      </w:pPr>
      <w:r w:rsidRPr="00134436">
        <w:rPr>
          <w:rFonts w:ascii="Times New Roman" w:eastAsia="华文楷体" w:hAnsi="Times New Roman" w:cs="Times New Roman"/>
        </w:rPr>
        <w:t>其中</w:t>
      </w:r>
      <w:r w:rsidRPr="00134436">
        <w:rPr>
          <w:rFonts w:ascii="Times New Roman" w:eastAsia="华文楷体" w:hAnsi="Times New Roman" w:cs="Times New Roman"/>
          <w:position w:val="-28"/>
        </w:rPr>
        <w:object w:dxaOrig="1860" w:dyaOrig="520">
          <v:shape id="_x0000_i1026" type="#_x0000_t75" style="width:93.25pt;height:26.2pt" o:ole="">
            <v:imagedata r:id="rId9" o:title=""/>
          </v:shape>
          <o:OLEObject Type="Embed" ProgID="Equation.DSMT4" ShapeID="_x0000_i1026" DrawAspect="Content" ObjectID="_1482041657" r:id="rId10"/>
        </w:object>
      </w:r>
      <w:r w:rsidRPr="00134436">
        <w:rPr>
          <w:rFonts w:ascii="Times New Roman" w:eastAsia="华文楷体" w:hAnsi="Times New Roman" w:cs="Times New Roman"/>
        </w:rPr>
        <w:t>，</w:t>
      </w:r>
      <w:r w:rsidRPr="00134436">
        <w:rPr>
          <w:rFonts w:ascii="Times New Roman" w:eastAsia="华文楷体" w:hAnsi="Times New Roman" w:cs="Times New Roman"/>
          <w:position w:val="-28"/>
        </w:rPr>
        <w:object w:dxaOrig="2020" w:dyaOrig="639">
          <v:shape id="_x0000_i1027" type="#_x0000_t75" style="width:101.15pt;height:31.65pt" o:ole="">
            <v:imagedata r:id="rId11" o:title=""/>
          </v:shape>
          <o:OLEObject Type="Embed" ProgID="Equation.DSMT4" ShapeID="_x0000_i1027" DrawAspect="Content" ObjectID="_1482041658" r:id="rId12"/>
        </w:object>
      </w:r>
      <w:r w:rsidRPr="00134436">
        <w:rPr>
          <w:rFonts w:ascii="Times New Roman" w:eastAsia="华文楷体" w:hAnsi="Times New Roman" w:cs="Times New Roman"/>
        </w:rPr>
        <w:t>是固定常数。</w:t>
      </w:r>
    </w:p>
    <w:p w:rsidR="00483C4E" w:rsidRPr="00C57E3A" w:rsidRDefault="00483C4E" w:rsidP="00C57E3A">
      <w:pPr>
        <w:spacing w:line="400" w:lineRule="exact"/>
        <w:ind w:firstLineChars="200" w:firstLine="420"/>
        <w:rPr>
          <w:rFonts w:ascii="Times New Roman" w:eastAsia="华文楷体" w:hAnsi="Times New Roman" w:cs="Times New Roman"/>
        </w:rPr>
      </w:pPr>
    </w:p>
    <w:p w:rsidR="003D52BD" w:rsidRDefault="003D52BD">
      <w:r>
        <w:rPr>
          <w:rFonts w:hint="eastAsia"/>
        </w:rPr>
        <w:t>对偶函数</w:t>
      </w:r>
      <w:r>
        <w:t>为：</w:t>
      </w:r>
    </w:p>
    <w:p w:rsidR="003D52BD" w:rsidRDefault="00003112" w:rsidP="003D52BD">
      <w:pPr>
        <w:jc w:val="center"/>
      </w:pPr>
      <w:r w:rsidRPr="00243A33">
        <w:rPr>
          <w:position w:val="-102"/>
        </w:rPr>
        <w:object w:dxaOrig="7320" w:dyaOrig="2120">
          <v:shape id="_x0000_i1028" type="#_x0000_t75" style="width:365.85pt;height:105.7pt" o:ole="">
            <v:imagedata r:id="rId13" o:title=""/>
          </v:shape>
          <o:OLEObject Type="Embed" ProgID="Equation.DSMT4" ShapeID="_x0000_i1028" DrawAspect="Content" ObjectID="_1482041659" r:id="rId14"/>
        </w:object>
      </w:r>
    </w:p>
    <w:p w:rsidR="00C50E9C" w:rsidRDefault="00C50E9C" w:rsidP="00C50E9C">
      <w:r>
        <w:rPr>
          <w:rFonts w:hint="eastAsia"/>
        </w:rPr>
        <w:t>代入：</w:t>
      </w:r>
    </w:p>
    <w:p w:rsidR="00C50E9C" w:rsidRDefault="00C50E9C" w:rsidP="00C50E9C">
      <w:pPr>
        <w:jc w:val="center"/>
      </w:pPr>
      <w:r w:rsidRPr="00C24F2B">
        <w:rPr>
          <w:position w:val="-28"/>
        </w:rPr>
        <w:object w:dxaOrig="3519" w:dyaOrig="680">
          <v:shape id="_x0000_i1029" type="#_x0000_t75" style="width:176.45pt;height:34.55pt" o:ole="">
            <v:imagedata r:id="rId15" o:title=""/>
          </v:shape>
          <o:OLEObject Type="Embed" ProgID="Equation.DSMT4" ShapeID="_x0000_i1029" DrawAspect="Content" ObjectID="_1482041660" r:id="rId16"/>
        </w:object>
      </w:r>
    </w:p>
    <w:p w:rsidR="00C50E9C" w:rsidRDefault="00C50E9C" w:rsidP="00C50E9C">
      <w:pPr>
        <w:jc w:val="left"/>
      </w:pPr>
      <w:r>
        <w:rPr>
          <w:rFonts w:hint="eastAsia"/>
        </w:rPr>
        <w:t>得到：</w:t>
      </w:r>
    </w:p>
    <w:p w:rsidR="008748CE" w:rsidRDefault="008748CE" w:rsidP="008748CE">
      <w:pPr>
        <w:jc w:val="center"/>
      </w:pPr>
      <w:r w:rsidRPr="008748CE">
        <w:rPr>
          <w:position w:val="-28"/>
        </w:rPr>
        <w:object w:dxaOrig="3400" w:dyaOrig="680">
          <v:shape id="_x0000_i1030" type="#_x0000_t75" style="width:169.4pt;height:34.55pt" o:ole="">
            <v:imagedata r:id="rId17" o:title=""/>
          </v:shape>
          <o:OLEObject Type="Embed" ProgID="Equation.DSMT4" ShapeID="_x0000_i1030" DrawAspect="Content" ObjectID="_1482041661" r:id="rId18"/>
        </w:object>
      </w:r>
    </w:p>
    <w:p w:rsidR="008748CE" w:rsidRDefault="008748CE" w:rsidP="008748CE">
      <w:pPr>
        <w:jc w:val="left"/>
      </w:pPr>
      <w:r>
        <w:rPr>
          <w:rFonts w:hint="eastAsia"/>
        </w:rPr>
        <w:t>其中：</w:t>
      </w:r>
    </w:p>
    <w:p w:rsidR="008748CE" w:rsidRDefault="00003112" w:rsidP="008748CE">
      <w:pPr>
        <w:jc w:val="center"/>
      </w:pPr>
      <w:r w:rsidRPr="00C24F2B">
        <w:rPr>
          <w:position w:val="-26"/>
        </w:rPr>
        <w:object w:dxaOrig="6080" w:dyaOrig="639">
          <v:shape id="_x0000_i1031" type="#_x0000_t75" style="width:304.25pt;height:32.05pt" o:ole="">
            <v:imagedata r:id="rId19" o:title=""/>
          </v:shape>
          <o:OLEObject Type="Embed" ProgID="Equation.DSMT4" ShapeID="_x0000_i1031" DrawAspect="Content" ObjectID="_1482041662" r:id="rId20"/>
        </w:object>
      </w:r>
    </w:p>
    <w:p w:rsidR="00EB1CED" w:rsidRDefault="00EB1CED" w:rsidP="00EB1CED">
      <w:pPr>
        <w:jc w:val="left"/>
      </w:pPr>
      <w:r>
        <w:rPr>
          <w:rFonts w:hint="eastAsia"/>
        </w:rPr>
        <w:t>注</w:t>
      </w:r>
      <w:r>
        <w:t>：</w:t>
      </w:r>
      <w:r w:rsidRPr="00C24F2B">
        <w:rPr>
          <w:position w:val="-28"/>
        </w:rPr>
        <w:object w:dxaOrig="460" w:dyaOrig="680">
          <v:shape id="_x0000_i1032" type="#_x0000_t75" style="width:23.3pt;height:34.55pt" o:ole="">
            <v:imagedata r:id="rId21" o:title=""/>
          </v:shape>
          <o:OLEObject Type="Embed" ProgID="Equation.DSMT4" ShapeID="_x0000_i1032" DrawAspect="Content" ObjectID="_1482041663" r:id="rId22"/>
        </w:object>
      </w:r>
      <w:r>
        <w:rPr>
          <w:rFonts w:hint="eastAsia"/>
        </w:rPr>
        <w:t>应该放在最外</w:t>
      </w:r>
      <w:r>
        <w:t>，</w:t>
      </w:r>
      <w:r>
        <w:rPr>
          <w:rFonts w:hint="eastAsia"/>
        </w:rPr>
        <w:t>因为公式变换的</w:t>
      </w:r>
      <w:r>
        <w:t>目标是把每个子载波独立出来研究功率分配。</w:t>
      </w:r>
    </w:p>
    <w:p w:rsidR="00BB4985" w:rsidRDefault="00BB4985" w:rsidP="00BB4985">
      <w:pPr>
        <w:jc w:val="left"/>
      </w:pPr>
      <w:r>
        <w:t>OP4</w:t>
      </w:r>
      <w:r>
        <w:rPr>
          <w:rFonts w:hint="eastAsia"/>
        </w:rPr>
        <w:t>转化为</w:t>
      </w:r>
      <w:r>
        <w:t>：</w:t>
      </w:r>
    </w:p>
    <w:p w:rsidR="00BB4985" w:rsidRPr="003D52BD" w:rsidRDefault="00F518BE" w:rsidP="00BB4985">
      <w:pPr>
        <w:jc w:val="center"/>
      </w:pPr>
      <w:r w:rsidRPr="00F518BE">
        <w:rPr>
          <w:position w:val="-64"/>
        </w:rPr>
        <w:object w:dxaOrig="3640" w:dyaOrig="1540">
          <v:shape id="_x0000_i1033" type="#_x0000_t75" style="width:181.45pt;height:77.4pt" o:ole="">
            <v:imagedata r:id="rId23" o:title=""/>
          </v:shape>
          <o:OLEObject Type="Embed" ProgID="Equation.DSMT4" ShapeID="_x0000_i1033" DrawAspect="Content" ObjectID="_1482041664" r:id="rId24"/>
        </w:object>
      </w:r>
    </w:p>
    <w:p w:rsidR="00E97AB7" w:rsidRDefault="00E97AB7" w:rsidP="00E97AB7"/>
    <w:p w:rsidR="00F518BE" w:rsidRDefault="00E97AB7" w:rsidP="00F518BE">
      <w:r>
        <w:rPr>
          <w:rFonts w:hint="eastAsia"/>
        </w:rPr>
        <w:t>假设</w:t>
      </w:r>
      <w:r>
        <w:t>第</w:t>
      </w:r>
      <w:r>
        <w:rPr>
          <w:rFonts w:hint="eastAsia"/>
        </w:rPr>
        <w:t>n</w:t>
      </w:r>
      <w:r>
        <w:t>个</w:t>
      </w:r>
      <w:r>
        <w:rPr>
          <w:rFonts w:hint="eastAsia"/>
        </w:rPr>
        <w:t>子载波</w:t>
      </w:r>
      <w:r>
        <w:t>已经</w:t>
      </w:r>
      <w:r>
        <w:rPr>
          <w:rFonts w:hint="eastAsia"/>
        </w:rPr>
        <w:t>分配给了</w:t>
      </w:r>
      <w:r>
        <w:t>多播组</w:t>
      </w:r>
      <w:r>
        <w:rPr>
          <w:rFonts w:hint="eastAsia"/>
        </w:rPr>
        <w:t>m</w:t>
      </w:r>
      <w:r>
        <w:t>，</w:t>
      </w:r>
      <w:r>
        <w:rPr>
          <w:rFonts w:hint="eastAsia"/>
        </w:rPr>
        <w:t>即</w:t>
      </w:r>
      <w:r w:rsidRPr="00C24F2B">
        <w:rPr>
          <w:position w:val="-14"/>
        </w:rPr>
        <w:object w:dxaOrig="780" w:dyaOrig="380">
          <v:shape id="_x0000_i1034" type="#_x0000_t75" style="width:39.1pt;height:19.55pt" o:ole="">
            <v:imagedata r:id="rId25" o:title=""/>
          </v:shape>
          <o:OLEObject Type="Embed" ProgID="Equation.DSMT4" ShapeID="_x0000_i1034" DrawAspect="Content" ObjectID="_1482041665" r:id="rId26"/>
        </w:object>
      </w:r>
      <w:r>
        <w:rPr>
          <w:rFonts w:hint="eastAsia"/>
        </w:rPr>
        <w:t>且对于</w:t>
      </w:r>
      <w:r w:rsidRPr="00E97AB7">
        <w:rPr>
          <w:position w:val="-10"/>
        </w:rPr>
        <w:object w:dxaOrig="1359" w:dyaOrig="320">
          <v:shape id="_x0000_i1035" type="#_x0000_t75" style="width:68.25pt;height:15.8pt" o:ole="">
            <v:imagedata r:id="rId27" o:title=""/>
          </v:shape>
          <o:OLEObject Type="Embed" ProgID="Equation.DSMT4" ShapeID="_x0000_i1035" DrawAspect="Content" ObjectID="_1482041666" r:id="rId28"/>
        </w:object>
      </w:r>
      <w:r>
        <w:rPr>
          <w:rFonts w:hint="eastAsia"/>
        </w:rPr>
        <w:t>有</w:t>
      </w:r>
      <w:r w:rsidRPr="00C24F2B">
        <w:rPr>
          <w:position w:val="-14"/>
        </w:rPr>
        <w:object w:dxaOrig="720" w:dyaOrig="380">
          <v:shape id="_x0000_i1036" type="#_x0000_t75" style="width:36.2pt;height:19.55pt" o:ole="">
            <v:imagedata r:id="rId29" o:title=""/>
          </v:shape>
          <o:OLEObject Type="Embed" ProgID="Equation.DSMT4" ShapeID="_x0000_i1036" DrawAspect="Content" ObjectID="_1482041667" r:id="rId30"/>
        </w:object>
      </w:r>
      <w:r>
        <w:rPr>
          <w:rFonts w:hint="eastAsia"/>
        </w:rPr>
        <w:t>，</w:t>
      </w:r>
      <w:r w:rsidR="00F518BE">
        <w:rPr>
          <w:rFonts w:hint="eastAsia"/>
        </w:rPr>
        <w:t>根据</w:t>
      </w:r>
      <w:r w:rsidR="00F518BE">
        <w:rPr>
          <w:rFonts w:hint="eastAsia"/>
        </w:rPr>
        <w:t>KKT</w:t>
      </w:r>
      <w:r w:rsidR="00F518BE">
        <w:rPr>
          <w:rFonts w:hint="eastAsia"/>
        </w:rPr>
        <w:t>条件，最优功率分配应该满足：</w:t>
      </w:r>
    </w:p>
    <w:p w:rsidR="003D52BD" w:rsidRDefault="00003112" w:rsidP="00F70914">
      <w:pPr>
        <w:jc w:val="center"/>
      </w:pPr>
      <w:r w:rsidRPr="00F70914">
        <w:rPr>
          <w:position w:val="-72"/>
        </w:rPr>
        <w:object w:dxaOrig="6340" w:dyaOrig="1560">
          <v:shape id="_x0000_i1037" type="#_x0000_t75" style="width:316.7pt;height:77.85pt" o:ole="">
            <v:imagedata r:id="rId31" o:title=""/>
          </v:shape>
          <o:OLEObject Type="Embed" ProgID="Equation.DSMT4" ShapeID="_x0000_i1037" DrawAspect="Content" ObjectID="_1482041668" r:id="rId32"/>
        </w:object>
      </w:r>
    </w:p>
    <w:p w:rsidR="00F70914" w:rsidRDefault="00F70914" w:rsidP="00F70914">
      <w:r>
        <w:rPr>
          <w:rFonts w:hint="eastAsia"/>
        </w:rPr>
        <w:t>得到</w:t>
      </w:r>
      <w:r>
        <w:t>：</w:t>
      </w:r>
    </w:p>
    <w:p w:rsidR="00F70914" w:rsidRDefault="00003112" w:rsidP="00F70914">
      <w:pPr>
        <w:jc w:val="center"/>
      </w:pPr>
      <w:r w:rsidRPr="00C24F2B">
        <w:rPr>
          <w:position w:val="-34"/>
        </w:rPr>
        <w:object w:dxaOrig="3240" w:dyaOrig="840">
          <v:shape id="_x0000_i1038" type="#_x0000_t75" style="width:161.5pt;height:42.05pt" o:ole="">
            <v:imagedata r:id="rId33" o:title=""/>
          </v:shape>
          <o:OLEObject Type="Embed" ProgID="Equation.DSMT4" ShapeID="_x0000_i1038" DrawAspect="Content" ObjectID="_1482041669" r:id="rId34"/>
        </w:object>
      </w:r>
    </w:p>
    <w:p w:rsidR="00CB0A73" w:rsidRDefault="008748CE" w:rsidP="008748CE">
      <w:bookmarkStart w:id="0" w:name="OLE_LINK1"/>
      <w:r>
        <w:rPr>
          <w:rFonts w:hint="eastAsia"/>
        </w:rPr>
        <w:t>对</w:t>
      </w:r>
      <w:r>
        <w:t>第</w:t>
      </w:r>
      <w:r>
        <w:t>n</w:t>
      </w:r>
      <w:r>
        <w:t>个子载波，计算该子载波被分配到哪一个多播组的时候，所得到的</w:t>
      </w:r>
      <w:r>
        <w:rPr>
          <w:rFonts w:hint="eastAsia"/>
        </w:rPr>
        <w:t>效益</w:t>
      </w:r>
      <w:r>
        <w:t>最大（</w:t>
      </w:r>
      <w:r w:rsidR="00761853" w:rsidRPr="00C24F2B">
        <w:rPr>
          <w:position w:val="-12"/>
        </w:rPr>
        <w:object w:dxaOrig="380" w:dyaOrig="380">
          <v:shape id="_x0000_i1039" type="#_x0000_t75" style="width:19.55pt;height:19.55pt" o:ole="">
            <v:imagedata r:id="rId35" o:title=""/>
          </v:shape>
          <o:OLEObject Type="Embed" ProgID="Equation.DSMT4" ShapeID="_x0000_i1039" DrawAspect="Content" ObjectID="_1482041670" r:id="rId36"/>
        </w:object>
      </w:r>
      <w:r w:rsidR="00761853">
        <w:rPr>
          <w:rFonts w:hint="eastAsia"/>
        </w:rPr>
        <w:t>取到最大</w:t>
      </w:r>
      <w:r>
        <w:t>）</w:t>
      </w:r>
      <w:r w:rsidR="00CB0A73">
        <w:rPr>
          <w:rFonts w:hint="eastAsia"/>
        </w:rPr>
        <w:t>，</w:t>
      </w:r>
      <w:r w:rsidR="00CB0A73">
        <w:t>并把该子载波分配给这个多播组</w:t>
      </w:r>
      <w:bookmarkEnd w:id="0"/>
      <w:r w:rsidR="00CB0A73">
        <w:rPr>
          <w:rFonts w:hint="eastAsia"/>
        </w:rPr>
        <w:t>：</w:t>
      </w:r>
    </w:p>
    <w:p w:rsidR="00CB0A73" w:rsidRDefault="00CB0A73" w:rsidP="0074234C">
      <w:pPr>
        <w:jc w:val="center"/>
      </w:pPr>
      <w:r w:rsidRPr="00C24F2B">
        <w:rPr>
          <w:position w:val="-20"/>
        </w:rPr>
        <w:object w:dxaOrig="1719" w:dyaOrig="460">
          <v:shape id="_x0000_i1040" type="#_x0000_t75" style="width:86.15pt;height:23.3pt" o:ole="">
            <v:imagedata r:id="rId37" o:title=""/>
          </v:shape>
          <o:OLEObject Type="Embed" ProgID="Equation.DSMT4" ShapeID="_x0000_i1040" DrawAspect="Content" ObjectID="_1482041671" r:id="rId38"/>
        </w:object>
      </w:r>
    </w:p>
    <w:p w:rsidR="00CA0155" w:rsidRDefault="00CA0155" w:rsidP="0074234C">
      <w:pPr>
        <w:jc w:val="center"/>
      </w:pPr>
      <w:r w:rsidRPr="00CA0155">
        <w:rPr>
          <w:noProof/>
        </w:rPr>
        <w:drawing>
          <wp:inline distT="0" distB="0" distL="0" distR="0">
            <wp:extent cx="925195" cy="3594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6D6" w:rsidRDefault="00CA0155" w:rsidP="0074234C">
      <w:pPr>
        <w:jc w:val="center"/>
      </w:pPr>
      <w:r w:rsidRPr="00CA0155">
        <w:rPr>
          <w:noProof/>
        </w:rPr>
        <w:drawing>
          <wp:inline distT="0" distB="0" distL="0" distR="0">
            <wp:extent cx="401955" cy="1797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0A0" w:rsidRPr="009B4688" w:rsidRDefault="00C11E51" w:rsidP="00D13A20">
      <w:pPr>
        <w:jc w:val="center"/>
        <w:rPr>
          <w:color w:val="FF0000"/>
        </w:rPr>
      </w:pPr>
      <w:r w:rsidRPr="009B4688">
        <w:rPr>
          <w:color w:val="FF0000"/>
          <w:position w:val="-32"/>
        </w:rPr>
        <w:object w:dxaOrig="3480" w:dyaOrig="800">
          <v:shape id="_x0000_i1041" type="#_x0000_t75" style="width:173.95pt;height:39.95pt" o:ole="">
            <v:imagedata r:id="rId41" o:title=""/>
          </v:shape>
          <o:OLEObject Type="Embed" ProgID="Equation.DSMT4" ShapeID="_x0000_i1041" DrawAspect="Content" ObjectID="_1482041672" r:id="rId42"/>
        </w:object>
      </w:r>
    </w:p>
    <w:p w:rsidR="00B14C91" w:rsidRDefault="00C11E51" w:rsidP="00D13A20">
      <w:pPr>
        <w:jc w:val="center"/>
      </w:pPr>
      <w:r w:rsidRPr="009B4688">
        <w:rPr>
          <w:color w:val="FF0000"/>
          <w:position w:val="-18"/>
        </w:rPr>
        <w:object w:dxaOrig="3360" w:dyaOrig="520">
          <v:shape id="_x0000_i1042" type="#_x0000_t75" style="width:168.15pt;height:25.4pt" o:ole="">
            <v:imagedata r:id="rId43" o:title=""/>
          </v:shape>
          <o:OLEObject Type="Embed" ProgID="Equation.DSMT4" ShapeID="_x0000_i1042" DrawAspect="Content" ObjectID="_1482041673" r:id="rId44"/>
        </w:object>
      </w:r>
      <w:bookmarkStart w:id="1" w:name="_GoBack"/>
      <w:bookmarkEnd w:id="1"/>
    </w:p>
    <w:sectPr w:rsidR="00B14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4C4" w:rsidRDefault="002664C4" w:rsidP="00C57E3A">
      <w:r>
        <w:separator/>
      </w:r>
    </w:p>
  </w:endnote>
  <w:endnote w:type="continuationSeparator" w:id="0">
    <w:p w:rsidR="002664C4" w:rsidRDefault="002664C4" w:rsidP="00C5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4C4" w:rsidRDefault="002664C4" w:rsidP="00C57E3A">
      <w:r>
        <w:separator/>
      </w:r>
    </w:p>
  </w:footnote>
  <w:footnote w:type="continuationSeparator" w:id="0">
    <w:p w:rsidR="002664C4" w:rsidRDefault="002664C4" w:rsidP="00C57E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2BD"/>
    <w:rsid w:val="00003112"/>
    <w:rsid w:val="00030A79"/>
    <w:rsid w:val="001460A0"/>
    <w:rsid w:val="00243A33"/>
    <w:rsid w:val="002664C4"/>
    <w:rsid w:val="00283D4D"/>
    <w:rsid w:val="00287DA9"/>
    <w:rsid w:val="002A3637"/>
    <w:rsid w:val="00304453"/>
    <w:rsid w:val="003D52BD"/>
    <w:rsid w:val="00483C4E"/>
    <w:rsid w:val="005C26D6"/>
    <w:rsid w:val="005D3927"/>
    <w:rsid w:val="0065756C"/>
    <w:rsid w:val="00703D25"/>
    <w:rsid w:val="0074234C"/>
    <w:rsid w:val="00761853"/>
    <w:rsid w:val="008414A8"/>
    <w:rsid w:val="008748CE"/>
    <w:rsid w:val="00886FD7"/>
    <w:rsid w:val="008C6652"/>
    <w:rsid w:val="009B4688"/>
    <w:rsid w:val="00A63CDD"/>
    <w:rsid w:val="00B14C91"/>
    <w:rsid w:val="00BB4985"/>
    <w:rsid w:val="00C11E51"/>
    <w:rsid w:val="00C50E9C"/>
    <w:rsid w:val="00C57E3A"/>
    <w:rsid w:val="00CA0155"/>
    <w:rsid w:val="00CB0A73"/>
    <w:rsid w:val="00D13A20"/>
    <w:rsid w:val="00D14687"/>
    <w:rsid w:val="00D84251"/>
    <w:rsid w:val="00E97AB7"/>
    <w:rsid w:val="00EB1CED"/>
    <w:rsid w:val="00F518BE"/>
    <w:rsid w:val="00F70914"/>
    <w:rsid w:val="00FA4C18"/>
    <w:rsid w:val="00FC2F0F"/>
    <w:rsid w:val="00FD0F75"/>
    <w:rsid w:val="00FF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63C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39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392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3C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C57E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57E3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57E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57E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63C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39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392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3C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C57E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57E3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57E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57E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e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7.bin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image" Target="media/image18.emf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20.w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Dijkstra</cp:lastModifiedBy>
  <cp:revision>29</cp:revision>
  <cp:lastPrinted>2015-01-05T12:54:00Z</cp:lastPrinted>
  <dcterms:created xsi:type="dcterms:W3CDTF">2014-11-28T06:30:00Z</dcterms:created>
  <dcterms:modified xsi:type="dcterms:W3CDTF">2015-01-06T01:21:00Z</dcterms:modified>
</cp:coreProperties>
</file>