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B16" w:rsidRPr="00E23B16" w:rsidRDefault="00E23B16" w:rsidP="00E23B16">
      <w:pPr>
        <w:textAlignment w:val="center"/>
        <w:rPr>
          <w:rFonts w:ascii="宋体" w:eastAsia="宋体" w:hAnsi="宋体"/>
          <w:bCs/>
          <w:sz w:val="28"/>
          <w:szCs w:val="28"/>
        </w:rPr>
      </w:pPr>
      <w:r w:rsidRPr="00E23B16">
        <w:rPr>
          <w:rFonts w:ascii="宋体" w:eastAsia="宋体" w:hAnsi="宋体" w:hint="eastAsia"/>
          <w:bCs/>
          <w:sz w:val="28"/>
          <w:szCs w:val="28"/>
        </w:rPr>
        <w:t>1</w:t>
      </w:r>
      <w:r w:rsidRPr="00E23B16">
        <w:rPr>
          <w:rFonts w:ascii="宋体" w:eastAsia="宋体" w:hAnsi="宋体"/>
          <w:bCs/>
          <w:sz w:val="28"/>
          <w:szCs w:val="28"/>
        </w:rPr>
        <w:t xml:space="preserve"> </w:t>
      </w:r>
      <w:r w:rsidRPr="00E23B16">
        <w:rPr>
          <w:rFonts w:ascii="宋体" w:eastAsia="宋体" w:hAnsi="宋体" w:hint="eastAsia"/>
          <w:bCs/>
          <w:sz w:val="28"/>
          <w:szCs w:val="28"/>
        </w:rPr>
        <w:t>已知某开环系统原为一个最小相位一阶惯性环节，采用串联校正将其校正为一个高阶最优模型，该最优模型的对数幅频特性渐近线如图</w:t>
      </w:r>
      <w:r w:rsidRPr="00E23B16">
        <w:rPr>
          <w:rFonts w:ascii="宋体" w:eastAsia="宋体" w:hAnsi="宋体"/>
          <w:bCs/>
          <w:sz w:val="28"/>
          <w:szCs w:val="28"/>
        </w:rPr>
        <w:t>1</w:t>
      </w:r>
      <w:r w:rsidRPr="00E23B16">
        <w:rPr>
          <w:rFonts w:ascii="宋体" w:eastAsia="宋体" w:hAnsi="宋体" w:hint="eastAsia"/>
          <w:bCs/>
          <w:sz w:val="28"/>
          <w:szCs w:val="28"/>
        </w:rPr>
        <w:t>所示。</w:t>
      </w:r>
    </w:p>
    <w:p w:rsidR="00E23B16" w:rsidRPr="00E23B16" w:rsidRDefault="00E23B16" w:rsidP="00E23B16">
      <w:pPr>
        <w:textAlignment w:val="center"/>
        <w:rPr>
          <w:rFonts w:ascii="宋体" w:eastAsia="宋体" w:hAnsi="宋体"/>
          <w:bCs/>
          <w:sz w:val="28"/>
          <w:szCs w:val="28"/>
        </w:rPr>
      </w:pPr>
      <w:r w:rsidRPr="00E23B16">
        <w:rPr>
          <w:rFonts w:ascii="宋体" w:eastAsia="宋体" w:hAnsi="宋体" w:hint="eastAsia"/>
          <w:bCs/>
          <w:sz w:val="28"/>
          <w:szCs w:val="28"/>
        </w:rPr>
        <w:t>（1）求校正装置及校正后系统的开环传递函数；</w:t>
      </w:r>
    </w:p>
    <w:p w:rsidR="00E23B16" w:rsidRPr="00E23B16" w:rsidRDefault="00E23B16" w:rsidP="00E23B16">
      <w:pPr>
        <w:textAlignment w:val="center"/>
        <w:rPr>
          <w:rFonts w:ascii="宋体" w:eastAsia="宋体" w:hAnsi="宋体"/>
          <w:bCs/>
          <w:sz w:val="28"/>
          <w:szCs w:val="28"/>
        </w:rPr>
      </w:pPr>
      <w:r w:rsidRPr="00E23B16">
        <w:rPr>
          <w:rFonts w:ascii="宋体" w:eastAsia="宋体" w:hAnsi="宋体" w:hint="eastAsia"/>
          <w:bCs/>
          <w:sz w:val="28"/>
          <w:szCs w:val="28"/>
        </w:rPr>
        <w:t>（2）求系统校正后的相角裕度；</w:t>
      </w:r>
    </w:p>
    <w:p w:rsidR="00E23B16" w:rsidRPr="00E23B16" w:rsidRDefault="00E23B16" w:rsidP="00E23B16">
      <w:pPr>
        <w:textAlignment w:val="center"/>
        <w:rPr>
          <w:rFonts w:ascii="宋体" w:hAnsi="宋体" w:hint="eastAsia"/>
          <w:bCs/>
          <w:sz w:val="28"/>
          <w:szCs w:val="28"/>
        </w:rPr>
      </w:pPr>
      <w:r w:rsidRPr="00E23B16">
        <w:rPr>
          <w:rFonts w:ascii="宋体" w:eastAsia="宋体" w:hAnsi="宋体" w:hint="eastAsia"/>
          <w:bCs/>
          <w:sz w:val="28"/>
          <w:szCs w:val="28"/>
        </w:rPr>
        <w:t>（3）该校正是何种串联校正？新系统与原系统相比，哪些性能得到改善？</w:t>
      </w:r>
    </w:p>
    <w:p w:rsidR="00E23B16" w:rsidRDefault="00E23B16" w:rsidP="00E23B16">
      <w:pPr>
        <w:jc w:val="center"/>
        <w:textAlignment w:val="center"/>
        <w:rPr>
          <w:rFonts w:ascii="宋体" w:hAnsi="宋体"/>
          <w:b/>
          <w:bCs/>
          <w:sz w:val="24"/>
        </w:rPr>
      </w:pPr>
      <w:r w:rsidRPr="009F0E05">
        <w:rPr>
          <w:rFonts w:ascii="宋体" w:hAnsi="宋体"/>
          <w:b/>
          <w:bCs/>
          <w:noProof/>
          <w:sz w:val="24"/>
        </w:rPr>
        <w:drawing>
          <wp:inline distT="0" distB="0" distL="0" distR="0">
            <wp:extent cx="3173095" cy="2068195"/>
            <wp:effectExtent l="0" t="0" r="8255" b="8255"/>
            <wp:docPr id="3" name="图片 3" descr="16379275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637927579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16" w:rsidRPr="00E23B16" w:rsidRDefault="00E23B16" w:rsidP="00E23B16">
      <w:pPr>
        <w:jc w:val="center"/>
        <w:textAlignment w:val="center"/>
        <w:rPr>
          <w:rFonts w:ascii="宋体" w:eastAsia="宋体" w:hAnsi="宋体" w:hint="eastAsia"/>
          <w:b/>
          <w:bCs/>
          <w:sz w:val="24"/>
        </w:rPr>
      </w:pPr>
      <w:r w:rsidRPr="00E23B16">
        <w:rPr>
          <w:rFonts w:ascii="宋体" w:eastAsia="宋体" w:hAnsi="宋体" w:hint="eastAsia"/>
          <w:b/>
          <w:bCs/>
          <w:sz w:val="24"/>
        </w:rPr>
        <w:t xml:space="preserve">图 </w:t>
      </w:r>
      <w:r w:rsidRPr="00E23B16">
        <w:rPr>
          <w:rFonts w:ascii="宋体" w:eastAsia="宋体" w:hAnsi="宋体"/>
          <w:b/>
          <w:bCs/>
          <w:sz w:val="24"/>
        </w:rPr>
        <w:t>1</w:t>
      </w: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E23B16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2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两</w:t>
      </w:r>
      <w:r>
        <w:rPr>
          <w:rFonts w:ascii="Times New Roman" w:eastAsia="宋体" w:hAnsi="Times New Roman"/>
          <w:sz w:val="28"/>
          <w:szCs w:val="28"/>
        </w:rPr>
        <w:t>种串联校正网</w:t>
      </w:r>
      <w:r>
        <w:rPr>
          <w:rFonts w:ascii="Times New Roman" w:eastAsia="宋体" w:hAnsi="Times New Roman" w:hint="eastAsia"/>
          <w:sz w:val="28"/>
          <w:szCs w:val="28"/>
        </w:rPr>
        <w:t>络</w:t>
      </w:r>
      <w:r>
        <w:rPr>
          <w:rFonts w:ascii="Times New Roman" w:eastAsia="宋体" w:hAnsi="Times New Roman"/>
          <w:sz w:val="28"/>
          <w:szCs w:val="28"/>
        </w:rPr>
        <w:t>特性如图</w:t>
      </w:r>
      <w:r>
        <w:rPr>
          <w:rFonts w:ascii="Times New Roman" w:eastAsia="宋体" w:hAnsi="Times New Roman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所</w:t>
      </w:r>
      <w:r>
        <w:rPr>
          <w:rFonts w:ascii="Times New Roman" w:eastAsia="宋体" w:hAnsi="Times New Roman"/>
          <w:sz w:val="28"/>
          <w:szCs w:val="28"/>
        </w:rPr>
        <w:t>示，</w:t>
      </w:r>
      <w:r>
        <w:rPr>
          <w:rFonts w:ascii="Times New Roman" w:eastAsia="宋体" w:hAnsi="Times New Roman" w:hint="eastAsia"/>
          <w:sz w:val="28"/>
          <w:szCs w:val="28"/>
        </w:rPr>
        <w:t>它</w:t>
      </w:r>
      <w:r>
        <w:rPr>
          <w:rFonts w:ascii="Times New Roman" w:eastAsia="宋体" w:hAnsi="Times New Roman"/>
          <w:sz w:val="28"/>
          <w:szCs w:val="28"/>
        </w:rPr>
        <w:t>们均由最小相位环节组成，若单位负反馈系统的开环传递</w:t>
      </w:r>
      <w:r>
        <w:rPr>
          <w:rFonts w:ascii="Times New Roman" w:eastAsia="宋体" w:hAnsi="Times New Roman" w:hint="eastAsia"/>
          <w:sz w:val="28"/>
          <w:szCs w:val="28"/>
        </w:rPr>
        <w:t>函</w:t>
      </w:r>
      <w:r>
        <w:rPr>
          <w:rFonts w:ascii="Times New Roman" w:eastAsia="宋体" w:hAnsi="Times New Roman"/>
          <w:sz w:val="28"/>
          <w:szCs w:val="28"/>
        </w:rPr>
        <w:t>数</w:t>
      </w:r>
      <w:r w:rsidRPr="0082656E">
        <w:rPr>
          <w:rFonts w:ascii="Times New Roman" w:eastAsia="宋体" w:hAnsi="Times New Roman"/>
          <w:position w:val="-28"/>
          <w:sz w:val="28"/>
          <w:szCs w:val="28"/>
        </w:rPr>
        <w:object w:dxaOrig="2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5.15pt;height:33.45pt" o:ole="">
            <v:imagedata r:id="rId9" o:title=""/>
          </v:shape>
          <o:OLEObject Type="Embed" ProgID="Equation.DSMT4" ShapeID="_x0000_i1062" DrawAspect="Content" ObjectID="_1731263416" r:id="rId10"/>
        </w:object>
      </w:r>
      <w:r>
        <w:rPr>
          <w:rFonts w:ascii="Times New Roman" w:eastAsia="宋体" w:hAnsi="Times New Roman" w:hint="eastAsia"/>
          <w:sz w:val="28"/>
          <w:szCs w:val="28"/>
        </w:rPr>
        <w:t>，</w:t>
      </w:r>
    </w:p>
    <w:p w:rsidR="00E23B16" w:rsidRPr="00970188" w:rsidRDefault="00E23B16" w:rsidP="00E23B1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70188">
        <w:rPr>
          <w:rFonts w:ascii="Times New Roman" w:eastAsia="宋体" w:hAnsi="Times New Roman"/>
          <w:sz w:val="28"/>
          <w:szCs w:val="28"/>
        </w:rPr>
        <w:t>试</w:t>
      </w:r>
      <w:r w:rsidRPr="00970188">
        <w:rPr>
          <w:rFonts w:ascii="Times New Roman" w:eastAsia="宋体" w:hAnsi="Times New Roman" w:hint="eastAsia"/>
          <w:sz w:val="28"/>
          <w:szCs w:val="28"/>
        </w:rPr>
        <w:t>绘制校</w:t>
      </w:r>
      <w:r w:rsidRPr="00970188">
        <w:rPr>
          <w:rFonts w:ascii="Times New Roman" w:eastAsia="宋体" w:hAnsi="Times New Roman"/>
          <w:sz w:val="28"/>
          <w:szCs w:val="28"/>
        </w:rPr>
        <w:t>正前系统的开环对数幅频特性渐</w:t>
      </w:r>
      <w:r w:rsidRPr="00970188">
        <w:rPr>
          <w:rFonts w:ascii="Times New Roman" w:eastAsia="宋体" w:hAnsi="Times New Roman" w:hint="eastAsia"/>
          <w:sz w:val="28"/>
          <w:szCs w:val="28"/>
        </w:rPr>
        <w:t>近</w:t>
      </w:r>
      <w:r w:rsidRPr="00970188">
        <w:rPr>
          <w:rFonts w:ascii="Times New Roman" w:eastAsia="宋体" w:hAnsi="Times New Roman"/>
          <w:sz w:val="28"/>
          <w:szCs w:val="28"/>
        </w:rPr>
        <w:t>线</w:t>
      </w:r>
      <w:r w:rsidRPr="00970188">
        <w:rPr>
          <w:rFonts w:ascii="Times New Roman" w:eastAsia="宋体" w:hAnsi="Times New Roman" w:hint="eastAsia"/>
          <w:sz w:val="28"/>
          <w:szCs w:val="28"/>
        </w:rPr>
        <w:t>，求</w:t>
      </w:r>
      <w:r w:rsidRPr="00970188">
        <w:rPr>
          <w:rFonts w:ascii="Times New Roman" w:eastAsia="宋体" w:hAnsi="Times New Roman"/>
          <w:sz w:val="28"/>
          <w:szCs w:val="28"/>
        </w:rPr>
        <w:t>校正前的相位裕度；</w:t>
      </w:r>
    </w:p>
    <w:p w:rsidR="00E23B16" w:rsidRDefault="00E23B16" w:rsidP="00E23B1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写</w:t>
      </w:r>
      <w:r>
        <w:rPr>
          <w:rFonts w:ascii="Times New Roman" w:eastAsia="宋体" w:hAnsi="Times New Roman"/>
          <w:sz w:val="28"/>
          <w:szCs w:val="28"/>
        </w:rPr>
        <w:t>出两种校正网络的传递</w:t>
      </w:r>
      <w:r>
        <w:rPr>
          <w:rFonts w:ascii="Times New Roman" w:eastAsia="宋体" w:hAnsi="Times New Roman" w:hint="eastAsia"/>
          <w:sz w:val="28"/>
          <w:szCs w:val="28"/>
        </w:rPr>
        <w:t>函</w:t>
      </w:r>
      <w:r>
        <w:rPr>
          <w:rFonts w:ascii="Times New Roman" w:eastAsia="宋体" w:hAnsi="Times New Roman"/>
          <w:sz w:val="28"/>
          <w:szCs w:val="28"/>
        </w:rPr>
        <w:t>数，</w:t>
      </w:r>
      <w:r w:rsidRPr="00970188">
        <w:rPr>
          <w:rFonts w:ascii="Times New Roman" w:eastAsia="宋体" w:hAnsi="Times New Roman"/>
          <w:sz w:val="28"/>
          <w:szCs w:val="28"/>
        </w:rPr>
        <w:t>判断哪种校正网络可以提高系统的稳定性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>
        <w:rPr>
          <w:rFonts w:ascii="Times New Roman" w:eastAsia="宋体" w:hAnsi="Times New Roman"/>
          <w:sz w:val="28"/>
          <w:szCs w:val="28"/>
        </w:rPr>
        <w:t>并绘制出校正之后的</w:t>
      </w:r>
      <w:r w:rsidRPr="00970188">
        <w:rPr>
          <w:rFonts w:ascii="Times New Roman" w:eastAsia="宋体" w:hAnsi="Times New Roman"/>
          <w:sz w:val="28"/>
          <w:szCs w:val="28"/>
        </w:rPr>
        <w:t>开环对数幅频特性渐</w:t>
      </w:r>
      <w:r w:rsidRPr="00970188">
        <w:rPr>
          <w:rFonts w:ascii="Times New Roman" w:eastAsia="宋体" w:hAnsi="Times New Roman" w:hint="eastAsia"/>
          <w:sz w:val="28"/>
          <w:szCs w:val="28"/>
        </w:rPr>
        <w:t>近</w:t>
      </w:r>
      <w:r w:rsidRPr="00970188">
        <w:rPr>
          <w:rFonts w:ascii="Times New Roman" w:eastAsia="宋体" w:hAnsi="Times New Roman"/>
          <w:sz w:val="28"/>
          <w:szCs w:val="28"/>
        </w:rPr>
        <w:t>线</w:t>
      </w:r>
      <w:r>
        <w:rPr>
          <w:rFonts w:ascii="Times New Roman" w:eastAsia="宋体" w:hAnsi="Times New Roman" w:hint="eastAsia"/>
          <w:sz w:val="28"/>
          <w:szCs w:val="28"/>
        </w:rPr>
        <w:t>；</w:t>
      </w:r>
    </w:p>
    <w:p w:rsidR="00E23B16" w:rsidRPr="00970188" w:rsidRDefault="00E23B16" w:rsidP="00E23B1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校</w:t>
      </w:r>
      <w:r>
        <w:rPr>
          <w:rFonts w:ascii="Times New Roman" w:eastAsia="宋体" w:hAnsi="Times New Roman"/>
          <w:sz w:val="28"/>
          <w:szCs w:val="28"/>
        </w:rPr>
        <w:t>正后</w:t>
      </w:r>
      <w:r w:rsidRPr="00970188">
        <w:rPr>
          <w:rFonts w:ascii="Times New Roman" w:eastAsia="宋体" w:hAnsi="Times New Roman" w:hint="eastAsia"/>
          <w:sz w:val="28"/>
          <w:szCs w:val="28"/>
        </w:rPr>
        <w:t>稳定</w:t>
      </w:r>
      <w:r w:rsidRPr="00970188">
        <w:rPr>
          <w:rFonts w:ascii="Times New Roman" w:eastAsia="宋体" w:hAnsi="Times New Roman"/>
          <w:sz w:val="28"/>
          <w:szCs w:val="28"/>
        </w:rPr>
        <w:t>系统的相位裕度是多少？两</w:t>
      </w:r>
      <w:r w:rsidRPr="00970188">
        <w:rPr>
          <w:rFonts w:ascii="Times New Roman" w:eastAsia="宋体" w:hAnsi="Times New Roman" w:hint="eastAsia"/>
          <w:sz w:val="28"/>
          <w:szCs w:val="28"/>
        </w:rPr>
        <w:t>种</w:t>
      </w:r>
      <w:r w:rsidRPr="00970188">
        <w:rPr>
          <w:rFonts w:ascii="Times New Roman" w:eastAsia="宋体" w:hAnsi="Times New Roman"/>
          <w:sz w:val="28"/>
          <w:szCs w:val="28"/>
        </w:rPr>
        <w:t>校正</w:t>
      </w:r>
      <w:r w:rsidRPr="00970188">
        <w:rPr>
          <w:rFonts w:ascii="Times New Roman" w:eastAsia="宋体" w:hAnsi="Times New Roman" w:hint="eastAsia"/>
          <w:sz w:val="28"/>
          <w:szCs w:val="28"/>
        </w:rPr>
        <w:t>方法</w:t>
      </w:r>
      <w:r w:rsidRPr="00970188">
        <w:rPr>
          <w:rFonts w:ascii="Times New Roman" w:eastAsia="宋体" w:hAnsi="Times New Roman"/>
          <w:sz w:val="28"/>
          <w:szCs w:val="28"/>
        </w:rPr>
        <w:t>有何相同和不同之处？</w:t>
      </w:r>
    </w:p>
    <w:p w:rsidR="00E23B16" w:rsidRDefault="00E23B16" w:rsidP="00E23B16">
      <w:r>
        <w:object w:dxaOrig="11004" w:dyaOrig="3684">
          <v:shape id="_x0000_i1063" type="#_x0000_t75" style="width:414.85pt;height:138.45pt" o:ole="">
            <v:imagedata r:id="rId11" o:title=""/>
          </v:shape>
          <o:OLEObject Type="Embed" ProgID="Visio.Drawing.15" ShapeID="_x0000_i1063" DrawAspect="Content" ObjectID="_1731263417" r:id="rId12"/>
        </w:object>
      </w:r>
    </w:p>
    <w:p w:rsidR="00E23B16" w:rsidRDefault="00E23B16" w:rsidP="00E23B16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</w:t>
      </w:r>
      <w:r>
        <w:rPr>
          <w:rFonts w:ascii="Times New Roman" w:eastAsia="宋体" w:hAnsi="Times New Roman"/>
          <w:sz w:val="28"/>
          <w:szCs w:val="28"/>
        </w:rPr>
        <w:t>2</w:t>
      </w:r>
    </w:p>
    <w:p w:rsidR="00E23B16" w:rsidRDefault="00E23B16" w:rsidP="008931C2">
      <w:pPr>
        <w:rPr>
          <w:rFonts w:ascii="Times New Roman" w:eastAsia="宋体" w:hAnsi="Times New Roman" w:hint="eastAsia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8931C2">
      <w:pPr>
        <w:rPr>
          <w:rFonts w:ascii="Times New Roman" w:eastAsia="宋体" w:hAnsi="Times New Roman"/>
          <w:sz w:val="28"/>
          <w:szCs w:val="28"/>
        </w:rPr>
      </w:pPr>
    </w:p>
    <w:p w:rsidR="008931C2" w:rsidRDefault="00E23B16" w:rsidP="008931C2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lastRenderedPageBreak/>
        <w:t>3</w:t>
      </w:r>
      <w:r w:rsidR="00FD47BC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8931C2">
        <w:rPr>
          <w:rFonts w:ascii="Times New Roman" w:eastAsia="宋体" w:hAnsi="Times New Roman" w:hint="eastAsia"/>
          <w:sz w:val="28"/>
          <w:szCs w:val="28"/>
        </w:rPr>
        <w:t>已知</w:t>
      </w:r>
      <w:r w:rsidR="008931C2">
        <w:rPr>
          <w:rFonts w:ascii="Times New Roman" w:eastAsia="宋体" w:hAnsi="Times New Roman"/>
          <w:sz w:val="28"/>
          <w:szCs w:val="28"/>
        </w:rPr>
        <w:t>系统的开环传</w:t>
      </w:r>
      <w:r w:rsidR="008931C2">
        <w:rPr>
          <w:rFonts w:ascii="Times New Roman" w:eastAsia="宋体" w:hAnsi="Times New Roman" w:hint="eastAsia"/>
          <w:sz w:val="28"/>
          <w:szCs w:val="28"/>
        </w:rPr>
        <w:t>递</w:t>
      </w:r>
      <w:r w:rsidR="008931C2">
        <w:rPr>
          <w:rFonts w:ascii="Times New Roman" w:eastAsia="宋体" w:hAnsi="Times New Roman"/>
          <w:sz w:val="28"/>
          <w:szCs w:val="28"/>
        </w:rPr>
        <w:t>函数</w:t>
      </w:r>
      <w:r w:rsidR="008931C2" w:rsidRPr="008931C2">
        <w:rPr>
          <w:rFonts w:ascii="Times New Roman" w:eastAsia="宋体" w:hAnsi="Times New Roman"/>
          <w:position w:val="-28"/>
          <w:sz w:val="28"/>
          <w:szCs w:val="28"/>
        </w:rPr>
        <w:object w:dxaOrig="2780" w:dyaOrig="660">
          <v:shape id="_x0000_i1028" type="#_x0000_t75" style="width:138.85pt;height:33.45pt" o:ole="">
            <v:imagedata r:id="rId13" o:title=""/>
          </v:shape>
          <o:OLEObject Type="Embed" ProgID="Equation.DSMT4" ShapeID="_x0000_i1028" DrawAspect="Content" ObjectID="_1731263418" r:id="rId14"/>
        </w:object>
      </w:r>
      <w:r w:rsidR="0082656E">
        <w:rPr>
          <w:rFonts w:ascii="Times New Roman" w:eastAsia="宋体" w:hAnsi="Times New Roman" w:hint="eastAsia"/>
          <w:sz w:val="28"/>
          <w:szCs w:val="28"/>
        </w:rPr>
        <w:t>，</w:t>
      </w:r>
      <w:r w:rsidR="0082656E">
        <w:rPr>
          <w:rFonts w:ascii="Times New Roman" w:eastAsia="宋体" w:hAnsi="Times New Roman"/>
          <w:sz w:val="28"/>
          <w:szCs w:val="28"/>
        </w:rPr>
        <w:t>其串联校正后的开环对数幅频特性</w:t>
      </w:r>
      <w:r w:rsidR="0082656E">
        <w:rPr>
          <w:rFonts w:ascii="Times New Roman" w:eastAsia="宋体" w:hAnsi="Times New Roman" w:hint="eastAsia"/>
          <w:sz w:val="28"/>
          <w:szCs w:val="28"/>
        </w:rPr>
        <w:t>渐近线</w:t>
      </w:r>
      <w:r w:rsidR="0082656E">
        <w:rPr>
          <w:rFonts w:ascii="Times New Roman" w:eastAsia="宋体" w:hAnsi="Times New Roman"/>
          <w:sz w:val="28"/>
          <w:szCs w:val="28"/>
        </w:rPr>
        <w:t>如图</w:t>
      </w:r>
      <w:r>
        <w:rPr>
          <w:rFonts w:ascii="Times New Roman" w:eastAsia="宋体" w:hAnsi="Times New Roman"/>
          <w:sz w:val="28"/>
          <w:szCs w:val="28"/>
        </w:rPr>
        <w:t>3</w:t>
      </w:r>
      <w:r w:rsidR="0082656E">
        <w:rPr>
          <w:rFonts w:ascii="Times New Roman" w:eastAsia="宋体" w:hAnsi="Times New Roman" w:hint="eastAsia"/>
          <w:sz w:val="28"/>
          <w:szCs w:val="28"/>
        </w:rPr>
        <w:t>所</w:t>
      </w:r>
      <w:r w:rsidR="0082656E">
        <w:rPr>
          <w:rFonts w:ascii="Times New Roman" w:eastAsia="宋体" w:hAnsi="Times New Roman"/>
          <w:sz w:val="28"/>
          <w:szCs w:val="28"/>
        </w:rPr>
        <w:t>示，</w:t>
      </w:r>
      <w:r w:rsidR="0082656E">
        <w:rPr>
          <w:rFonts w:ascii="Times New Roman" w:eastAsia="宋体" w:hAnsi="Times New Roman" w:hint="eastAsia"/>
          <w:sz w:val="28"/>
          <w:szCs w:val="28"/>
        </w:rPr>
        <w:t>试</w:t>
      </w:r>
    </w:p>
    <w:p w:rsidR="007A00CF" w:rsidRDefault="007A00CF" w:rsidP="007A00CF">
      <w:pPr>
        <w:jc w:val="center"/>
      </w:pPr>
      <w:r>
        <w:object w:dxaOrig="6000" w:dyaOrig="5124">
          <v:shape id="_x0000_i1029" type="#_x0000_t75" style="width:300pt;height:256.3pt" o:ole="">
            <v:imagedata r:id="rId15" o:title=""/>
          </v:shape>
          <o:OLEObject Type="Embed" ProgID="Visio.Drawing.15" ShapeID="_x0000_i1029" DrawAspect="Content" ObjectID="_1731263419" r:id="rId16"/>
        </w:object>
      </w:r>
    </w:p>
    <w:p w:rsidR="007A00CF" w:rsidRPr="00E23B16" w:rsidRDefault="007A00CF" w:rsidP="007A00CF">
      <w:pPr>
        <w:jc w:val="center"/>
        <w:rPr>
          <w:rFonts w:ascii="宋体" w:eastAsia="宋体" w:hAnsi="宋体"/>
          <w:sz w:val="28"/>
          <w:szCs w:val="28"/>
        </w:rPr>
      </w:pPr>
      <w:r w:rsidRPr="00E23B16">
        <w:rPr>
          <w:rFonts w:ascii="宋体" w:eastAsia="宋体" w:hAnsi="宋体" w:hint="eastAsia"/>
          <w:sz w:val="28"/>
          <w:szCs w:val="28"/>
        </w:rPr>
        <w:t>图</w:t>
      </w:r>
      <w:r w:rsidR="00E23B16" w:rsidRPr="00E23B16">
        <w:rPr>
          <w:rFonts w:ascii="宋体" w:eastAsia="宋体" w:hAnsi="宋体"/>
          <w:sz w:val="28"/>
          <w:szCs w:val="28"/>
        </w:rPr>
        <w:t>3</w:t>
      </w:r>
    </w:p>
    <w:p w:rsidR="0082656E" w:rsidRPr="0082656E" w:rsidRDefault="0082656E" w:rsidP="0082656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82656E">
        <w:rPr>
          <w:rFonts w:ascii="Times New Roman" w:eastAsia="宋体" w:hAnsi="Times New Roman"/>
          <w:sz w:val="28"/>
          <w:szCs w:val="28"/>
        </w:rPr>
        <w:t>写出串联</w:t>
      </w:r>
      <w:r w:rsidRPr="0082656E">
        <w:rPr>
          <w:rFonts w:ascii="Times New Roman" w:eastAsia="宋体" w:hAnsi="Times New Roman" w:hint="eastAsia"/>
          <w:sz w:val="28"/>
          <w:szCs w:val="28"/>
        </w:rPr>
        <w:t>校正</w:t>
      </w:r>
      <w:r w:rsidRPr="0082656E">
        <w:rPr>
          <w:rFonts w:ascii="Times New Roman" w:eastAsia="宋体" w:hAnsi="Times New Roman"/>
          <w:sz w:val="28"/>
          <w:szCs w:val="28"/>
        </w:rPr>
        <w:t>装置的传递函数，指出是哪类校正装置；</w:t>
      </w:r>
    </w:p>
    <w:p w:rsidR="0082656E" w:rsidRDefault="0082656E" w:rsidP="0082656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画</w:t>
      </w:r>
      <w:r>
        <w:rPr>
          <w:rFonts w:ascii="Times New Roman" w:eastAsia="宋体" w:hAnsi="Times New Roman"/>
          <w:sz w:val="28"/>
          <w:szCs w:val="28"/>
        </w:rPr>
        <w:t>出校正装置的对数幅频特性</w:t>
      </w:r>
      <w:r>
        <w:rPr>
          <w:rFonts w:ascii="Times New Roman" w:eastAsia="宋体" w:hAnsi="Times New Roman" w:hint="eastAsia"/>
          <w:sz w:val="28"/>
          <w:szCs w:val="28"/>
        </w:rPr>
        <w:t>渐近线，</w:t>
      </w:r>
      <w:r>
        <w:rPr>
          <w:rFonts w:ascii="Times New Roman" w:eastAsia="宋体" w:hAnsi="Times New Roman"/>
          <w:sz w:val="28"/>
          <w:szCs w:val="28"/>
        </w:rPr>
        <w:t>标明转折频率、</w:t>
      </w:r>
      <w:r>
        <w:rPr>
          <w:rFonts w:ascii="Times New Roman" w:eastAsia="宋体" w:hAnsi="Times New Roman" w:hint="eastAsia"/>
          <w:sz w:val="28"/>
          <w:szCs w:val="28"/>
        </w:rPr>
        <w:t>各</w:t>
      </w:r>
      <w:r>
        <w:rPr>
          <w:rFonts w:ascii="Times New Roman" w:eastAsia="宋体" w:hAnsi="Times New Roman"/>
          <w:sz w:val="28"/>
          <w:szCs w:val="28"/>
        </w:rPr>
        <w:t>段的斜率、高频段纵坐标值；</w:t>
      </w:r>
    </w:p>
    <w:p w:rsidR="0082656E" w:rsidRDefault="0082656E" w:rsidP="0082656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计算</w:t>
      </w:r>
      <w:r>
        <w:rPr>
          <w:rFonts w:ascii="Times New Roman" w:eastAsia="宋体" w:hAnsi="Times New Roman"/>
          <w:sz w:val="28"/>
          <w:szCs w:val="28"/>
        </w:rPr>
        <w:t>校正之后系统的相角裕度。</w:t>
      </w:r>
    </w:p>
    <w:p w:rsidR="0082656E" w:rsidRDefault="0082656E">
      <w:pPr>
        <w:widowControl/>
        <w:jc w:val="left"/>
        <w:rPr>
          <w:rFonts w:ascii="Times New Roman" w:eastAsia="宋体" w:hAnsi="Times New Roman"/>
          <w:sz w:val="28"/>
          <w:szCs w:val="28"/>
        </w:rPr>
      </w:pPr>
    </w:p>
    <w:p w:rsidR="00E23B16" w:rsidRDefault="00E23B16">
      <w:pPr>
        <w:widowControl/>
        <w:jc w:val="left"/>
        <w:rPr>
          <w:rFonts w:ascii="Times New Roman" w:eastAsia="宋体" w:hAnsi="Times New Roman"/>
          <w:sz w:val="28"/>
          <w:szCs w:val="28"/>
        </w:rPr>
      </w:pPr>
    </w:p>
    <w:p w:rsidR="00E23B16" w:rsidRDefault="00E23B16">
      <w:pPr>
        <w:widowControl/>
        <w:jc w:val="left"/>
        <w:rPr>
          <w:rFonts w:ascii="Times New Roman" w:eastAsia="宋体" w:hAnsi="Times New Roman"/>
          <w:sz w:val="28"/>
          <w:szCs w:val="28"/>
        </w:rPr>
      </w:pPr>
    </w:p>
    <w:p w:rsidR="00E23B16" w:rsidRDefault="00E23B16">
      <w:pPr>
        <w:widowControl/>
        <w:jc w:val="left"/>
        <w:rPr>
          <w:rFonts w:ascii="Times New Roman" w:eastAsia="宋体" w:hAnsi="Times New Roman"/>
          <w:sz w:val="28"/>
          <w:szCs w:val="28"/>
        </w:rPr>
      </w:pPr>
    </w:p>
    <w:p w:rsidR="00E23B16" w:rsidRDefault="00E23B16">
      <w:pPr>
        <w:widowControl/>
        <w:jc w:val="left"/>
        <w:rPr>
          <w:rFonts w:ascii="Times New Roman" w:eastAsia="宋体" w:hAnsi="Times New Roman"/>
          <w:sz w:val="28"/>
          <w:szCs w:val="28"/>
        </w:rPr>
      </w:pPr>
    </w:p>
    <w:p w:rsidR="00E23B16" w:rsidRDefault="00E23B16">
      <w:pPr>
        <w:widowControl/>
        <w:jc w:val="left"/>
        <w:rPr>
          <w:rFonts w:ascii="Times New Roman" w:eastAsia="宋体" w:hAnsi="Times New Roman"/>
          <w:sz w:val="28"/>
          <w:szCs w:val="28"/>
        </w:rPr>
      </w:pPr>
    </w:p>
    <w:p w:rsidR="00E23B16" w:rsidRDefault="00E23B16" w:rsidP="00E23B16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lastRenderedPageBreak/>
        <w:t>4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已知</w:t>
      </w:r>
      <w:r>
        <w:rPr>
          <w:rFonts w:ascii="Times New Roman" w:eastAsia="宋体" w:hAnsi="Times New Roman"/>
          <w:sz w:val="28"/>
          <w:szCs w:val="28"/>
        </w:rPr>
        <w:t>系统如图</w:t>
      </w: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/>
          <w:sz w:val="28"/>
          <w:szCs w:val="28"/>
        </w:rPr>
        <w:t>所示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 w:rsidRPr="004916F5">
        <w:rPr>
          <w:rFonts w:ascii="Times New Roman" w:eastAsia="宋体" w:hAnsi="Times New Roman"/>
          <w:position w:val="-6"/>
          <w:sz w:val="28"/>
          <w:szCs w:val="28"/>
        </w:rPr>
        <w:object w:dxaOrig="620" w:dyaOrig="279">
          <v:shape id="_x0000_i1050" type="#_x0000_t75" style="width:30.85pt;height:14.15pt" o:ole="">
            <v:imagedata r:id="rId17" o:title=""/>
          </v:shape>
          <o:OLEObject Type="Embed" ProgID="Equation.DSMT4" ShapeID="_x0000_i1050" DrawAspect="Content" ObjectID="_1731263420" r:id="rId18"/>
        </w:object>
      </w:r>
      <w:r>
        <w:rPr>
          <w:rFonts w:ascii="Times New Roman" w:eastAsia="宋体" w:hAnsi="Times New Roman" w:hint="eastAsia"/>
          <w:sz w:val="28"/>
          <w:szCs w:val="28"/>
        </w:rPr>
        <w:t>，</w:t>
      </w:r>
      <w:r>
        <w:rPr>
          <w:rFonts w:ascii="Times New Roman" w:eastAsia="宋体" w:hAnsi="Times New Roman"/>
          <w:sz w:val="28"/>
          <w:szCs w:val="28"/>
        </w:rPr>
        <w:t>要求</w:t>
      </w:r>
    </w:p>
    <w:p w:rsidR="00E23B16" w:rsidRDefault="00E23B16" w:rsidP="00E23B16">
      <w:pPr>
        <w:jc w:val="center"/>
      </w:pPr>
      <w:r>
        <w:object w:dxaOrig="6564" w:dyaOrig="1944">
          <v:shape id="_x0000_i1051" type="#_x0000_t75" style="width:328.7pt;height:96.45pt" o:ole="">
            <v:imagedata r:id="rId19" o:title=""/>
          </v:shape>
          <o:OLEObject Type="Embed" ProgID="Visio.Drawing.15" ShapeID="_x0000_i1051" DrawAspect="Content" ObjectID="_1731263421" r:id="rId20"/>
        </w:object>
      </w:r>
    </w:p>
    <w:p w:rsidR="00E23B16" w:rsidRPr="00E23B16" w:rsidRDefault="00E23B16" w:rsidP="00E23B16">
      <w:pPr>
        <w:jc w:val="center"/>
        <w:rPr>
          <w:rFonts w:ascii="宋体" w:eastAsia="宋体" w:hAnsi="宋体"/>
          <w:sz w:val="28"/>
          <w:szCs w:val="28"/>
        </w:rPr>
      </w:pPr>
      <w:r w:rsidRPr="00E23B16">
        <w:rPr>
          <w:rFonts w:ascii="宋体" w:eastAsia="宋体" w:hAnsi="宋体" w:hint="eastAsia"/>
          <w:sz w:val="28"/>
          <w:szCs w:val="28"/>
        </w:rPr>
        <w:t>图</w:t>
      </w:r>
      <w:r w:rsidRPr="00E23B16">
        <w:rPr>
          <w:rFonts w:ascii="宋体" w:eastAsia="宋体" w:hAnsi="宋体"/>
          <w:sz w:val="28"/>
          <w:szCs w:val="28"/>
        </w:rPr>
        <w:t>4</w:t>
      </w:r>
    </w:p>
    <w:p w:rsidR="00E23B16" w:rsidRPr="009930B6" w:rsidRDefault="00E23B16" w:rsidP="00E23B1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930B6">
        <w:rPr>
          <w:rFonts w:ascii="Times New Roman" w:eastAsia="宋体" w:hAnsi="Times New Roman" w:hint="eastAsia"/>
          <w:sz w:val="28"/>
          <w:szCs w:val="28"/>
        </w:rPr>
        <w:t>绘</w:t>
      </w:r>
      <w:r w:rsidRPr="009930B6">
        <w:rPr>
          <w:rFonts w:ascii="Times New Roman" w:eastAsia="宋体" w:hAnsi="Times New Roman"/>
          <w:sz w:val="28"/>
          <w:szCs w:val="28"/>
        </w:rPr>
        <w:t>制</w:t>
      </w:r>
      <w:r>
        <w:rPr>
          <w:rFonts w:ascii="Times New Roman" w:eastAsia="宋体" w:hAnsi="Times New Roman" w:hint="eastAsia"/>
          <w:sz w:val="28"/>
          <w:szCs w:val="28"/>
        </w:rPr>
        <w:t>系统</w:t>
      </w:r>
      <w:r w:rsidRPr="009930B6">
        <w:rPr>
          <w:rFonts w:ascii="Times New Roman" w:eastAsia="宋体" w:hAnsi="Times New Roman" w:hint="eastAsia"/>
          <w:sz w:val="28"/>
          <w:szCs w:val="28"/>
        </w:rPr>
        <w:t>概略</w:t>
      </w:r>
      <w:r>
        <w:rPr>
          <w:rFonts w:ascii="Times New Roman" w:eastAsia="宋体" w:hAnsi="Times New Roman"/>
          <w:sz w:val="28"/>
          <w:szCs w:val="28"/>
        </w:rPr>
        <w:t>开环</w:t>
      </w:r>
      <w:r w:rsidRPr="009930B6">
        <w:rPr>
          <w:rFonts w:ascii="Times New Roman" w:eastAsia="宋体" w:hAnsi="Times New Roman" w:hint="eastAsia"/>
          <w:sz w:val="28"/>
          <w:szCs w:val="28"/>
        </w:rPr>
        <w:t>幅</w:t>
      </w:r>
      <w:r w:rsidRPr="009930B6">
        <w:rPr>
          <w:rFonts w:ascii="Times New Roman" w:eastAsia="宋体" w:hAnsi="Times New Roman"/>
          <w:sz w:val="28"/>
          <w:szCs w:val="28"/>
        </w:rPr>
        <w:t>相曲线；</w:t>
      </w:r>
    </w:p>
    <w:p w:rsidR="00E23B16" w:rsidRDefault="00E23B16" w:rsidP="00E23B1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应用</w:t>
      </w:r>
      <w:r>
        <w:rPr>
          <w:rFonts w:ascii="Times New Roman" w:eastAsia="宋体" w:hAnsi="Times New Roman"/>
          <w:sz w:val="28"/>
          <w:szCs w:val="28"/>
        </w:rPr>
        <w:t>奈奎斯特稳定性判据判断</w:t>
      </w:r>
      <w:r>
        <w:rPr>
          <w:rFonts w:ascii="Times New Roman" w:eastAsia="宋体" w:hAnsi="Times New Roman" w:hint="eastAsia"/>
          <w:sz w:val="28"/>
          <w:szCs w:val="28"/>
        </w:rPr>
        <w:t>闭</w:t>
      </w:r>
      <w:r>
        <w:rPr>
          <w:rFonts w:ascii="Times New Roman" w:eastAsia="宋体" w:hAnsi="Times New Roman"/>
          <w:sz w:val="28"/>
          <w:szCs w:val="28"/>
        </w:rPr>
        <w:t>环系统的稳定性。</w:t>
      </w:r>
    </w:p>
    <w:p w:rsidR="00E23B16" w:rsidRPr="00E23B16" w:rsidRDefault="00E23B16" w:rsidP="003419AD">
      <w:pPr>
        <w:jc w:val="center"/>
        <w:rPr>
          <w:rFonts w:ascii="Times New Roman" w:eastAsia="宋体" w:hAnsi="Times New Roman" w:hint="eastAsia"/>
          <w:sz w:val="28"/>
          <w:szCs w:val="28"/>
        </w:rPr>
      </w:pPr>
    </w:p>
    <w:p w:rsidR="00FD47BC" w:rsidRDefault="00FD47BC" w:rsidP="004B6774">
      <w:pPr>
        <w:jc w:val="center"/>
        <w:rPr>
          <w:rFonts w:ascii="Times New Roman" w:eastAsia="宋体" w:hAnsi="Times New Roman" w:cs="Times New Roman" w:hint="eastAsia"/>
          <w:szCs w:val="24"/>
        </w:rPr>
      </w:pPr>
    </w:p>
    <w:p w:rsidR="00FD47BC" w:rsidRDefault="00FD47BC" w:rsidP="00FD47BC">
      <w:pPr>
        <w:rPr>
          <w:rFonts w:ascii="Times New Roman" w:eastAsia="宋体" w:hAnsi="Times New Roman" w:cs="Times New Roman"/>
          <w:szCs w:val="24"/>
        </w:rPr>
      </w:pPr>
    </w:p>
    <w:p w:rsidR="00FD47BC" w:rsidRPr="00FD47BC" w:rsidRDefault="00FD47BC" w:rsidP="00FD47BC">
      <w:pPr>
        <w:rPr>
          <w:rFonts w:ascii="Times New Roman" w:eastAsia="宋体" w:hAnsi="Times New Roman" w:cs="Times New Roman"/>
          <w:szCs w:val="24"/>
        </w:rPr>
      </w:pPr>
    </w:p>
    <w:p w:rsidR="00FD47BC" w:rsidRPr="004B6774" w:rsidRDefault="004B6774" w:rsidP="00FD47BC">
      <w:pPr>
        <w:rPr>
          <w:rFonts w:ascii="Times New Roman" w:eastAsia="宋体" w:hAnsi="Times New Roman" w:cs="Times New Roman"/>
          <w:sz w:val="28"/>
          <w:szCs w:val="28"/>
        </w:rPr>
      </w:pPr>
      <w:r w:rsidRPr="004B6774">
        <w:rPr>
          <w:rFonts w:ascii="Times New Roman" w:eastAsia="宋体" w:hAnsi="Times New Roman" w:cs="Times New Roman"/>
          <w:sz w:val="28"/>
          <w:szCs w:val="28"/>
        </w:rPr>
        <w:t>5</w:t>
      </w:r>
      <w:r w:rsidR="00FD47BC" w:rsidRPr="004B6774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FD47BC" w:rsidRPr="004B6774">
        <w:rPr>
          <w:rFonts w:ascii="Times New Roman" w:eastAsia="宋体" w:hAnsi="Times New Roman" w:cs="Times New Roman" w:hint="eastAsia"/>
          <w:sz w:val="28"/>
          <w:szCs w:val="28"/>
        </w:rPr>
        <w:t>由试验测得某最小相位系统的幅频特性对数坐标图如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="00FD47BC" w:rsidRPr="004B6774">
        <w:rPr>
          <w:rFonts w:ascii="Times New Roman" w:eastAsia="宋体" w:hAnsi="Times New Roman" w:cs="Times New Roman" w:hint="eastAsia"/>
          <w:sz w:val="28"/>
          <w:szCs w:val="28"/>
        </w:rPr>
        <w:t>图所示，低频段渐近线交</w:t>
      </w:r>
      <w:r w:rsidR="00FD47BC" w:rsidRPr="004B6774">
        <w:rPr>
          <w:rFonts w:ascii="Times New Roman" w:eastAsia="宋体" w:hAnsi="Times New Roman" w:cs="Times New Roman" w:hint="eastAsia"/>
          <w:sz w:val="28"/>
          <w:szCs w:val="28"/>
        </w:rPr>
        <w:t>w</w:t>
      </w:r>
      <w:r w:rsidR="00FD47BC" w:rsidRPr="004B6774">
        <w:rPr>
          <w:rFonts w:ascii="Times New Roman" w:eastAsia="宋体" w:hAnsi="Times New Roman" w:cs="Times New Roman" w:hint="eastAsia"/>
          <w:sz w:val="28"/>
          <w:szCs w:val="28"/>
        </w:rPr>
        <w:t>轴于</w:t>
      </w:r>
      <w:r w:rsidR="00FD47BC" w:rsidRPr="004B6774">
        <w:rPr>
          <w:rFonts w:ascii="Times New Roman" w:eastAsia="宋体" w:hAnsi="Times New Roman" w:cs="Times New Roman" w:hint="eastAsia"/>
          <w:sz w:val="28"/>
          <w:szCs w:val="28"/>
        </w:rPr>
        <w:t>100rad/s</w:t>
      </w:r>
      <w:r w:rsidR="00FD47BC" w:rsidRPr="004B6774">
        <w:rPr>
          <w:rFonts w:ascii="Times New Roman" w:eastAsia="宋体" w:hAnsi="Times New Roman" w:cs="Times New Roman" w:hint="eastAsia"/>
          <w:sz w:val="28"/>
          <w:szCs w:val="28"/>
        </w:rPr>
        <w:t>处，</w:t>
      </w:r>
    </w:p>
    <w:p w:rsidR="00FD47BC" w:rsidRPr="004B6774" w:rsidRDefault="00FD47BC" w:rsidP="00FD47BC">
      <w:pPr>
        <w:rPr>
          <w:rFonts w:ascii="宋体" w:eastAsia="宋体" w:hAnsi="宋体" w:cs="Times New Roman"/>
          <w:sz w:val="28"/>
          <w:szCs w:val="28"/>
        </w:rPr>
      </w:pPr>
      <w:r w:rsidRPr="004B6774">
        <w:rPr>
          <w:rFonts w:ascii="宋体" w:eastAsia="宋体" w:hAnsi="宋体" w:cs="Times New Roman" w:hint="eastAsia"/>
          <w:sz w:val="28"/>
          <w:szCs w:val="28"/>
        </w:rPr>
        <w:t xml:space="preserve">（1）求系统开环传递函数； </w:t>
      </w:r>
    </w:p>
    <w:p w:rsidR="00FD47BC" w:rsidRPr="00FD47BC" w:rsidRDefault="00FD47BC" w:rsidP="00FD47BC">
      <w:pPr>
        <w:rPr>
          <w:rFonts w:ascii="宋体" w:eastAsia="宋体" w:hAnsi="宋体" w:cs="Times New Roman"/>
          <w:sz w:val="24"/>
          <w:szCs w:val="24"/>
        </w:rPr>
      </w:pPr>
      <w:r w:rsidRPr="004B6774">
        <w:rPr>
          <w:rFonts w:ascii="宋体" w:eastAsia="宋体" w:hAnsi="宋体" w:cs="Times New Roman" w:hint="eastAsia"/>
          <w:sz w:val="28"/>
          <w:szCs w:val="28"/>
        </w:rPr>
        <w:t>（2）用奈氏判据判断闭环系统的稳定性（要求作出完整的奈氏曲线）</w:t>
      </w:r>
    </w:p>
    <w:p w:rsidR="00FD47BC" w:rsidRDefault="00FD47BC" w:rsidP="004B6774">
      <w:pPr>
        <w:jc w:val="center"/>
        <w:rPr>
          <w:rFonts w:ascii="Times New Roman" w:eastAsia="宋体" w:hAnsi="Times New Roman" w:cs="Times New Roman"/>
          <w:szCs w:val="24"/>
        </w:rPr>
      </w:pPr>
      <w:r w:rsidRPr="00FD47BC">
        <w:rPr>
          <w:rFonts w:ascii="Times New Roman" w:eastAsia="宋体" w:hAnsi="Times New Roman" w:cs="Times New Roman"/>
          <w:szCs w:val="24"/>
        </w:rPr>
        <w:object w:dxaOrig="8439" w:dyaOrig="5602">
          <v:shape id="_x0000_i1032" type="#_x0000_t75" style="width:234pt;height:154.7pt" o:ole="">
            <v:imagedata r:id="rId21" o:title=""/>
          </v:shape>
          <o:OLEObject Type="Embed" ProgID="Visio.Drawing.11" ShapeID="_x0000_i1032" DrawAspect="Content" ObjectID="_1731263422" r:id="rId22"/>
        </w:object>
      </w:r>
    </w:p>
    <w:p w:rsidR="004B6774" w:rsidRPr="004B6774" w:rsidRDefault="004B6774" w:rsidP="004B6774">
      <w:pPr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4B6774">
        <w:rPr>
          <w:rFonts w:ascii="Times New Roman" w:eastAsia="宋体" w:hAnsi="Times New Roman" w:cs="Times New Roman" w:hint="eastAsia"/>
          <w:sz w:val="28"/>
          <w:szCs w:val="28"/>
        </w:rPr>
        <w:t>图</w:t>
      </w:r>
      <w:r w:rsidRPr="004B6774">
        <w:rPr>
          <w:rFonts w:ascii="Times New Roman" w:eastAsia="宋体" w:hAnsi="Times New Roman" w:cs="Times New Roman"/>
          <w:sz w:val="28"/>
          <w:szCs w:val="28"/>
        </w:rPr>
        <w:t>5</w:t>
      </w:r>
    </w:p>
    <w:p w:rsidR="00FD47BC" w:rsidRPr="00FD47BC" w:rsidRDefault="00FD47BC" w:rsidP="00FD47BC">
      <w:pPr>
        <w:rPr>
          <w:rFonts w:ascii="Times New Roman" w:eastAsia="宋体" w:hAnsi="Times New Roman" w:cs="Times New Roman"/>
          <w:szCs w:val="24"/>
        </w:rPr>
      </w:pPr>
    </w:p>
    <w:p w:rsidR="004B6774" w:rsidRDefault="004B6774" w:rsidP="00FD47BC">
      <w:pPr>
        <w:spacing w:line="360" w:lineRule="auto"/>
        <w:ind w:left="315" w:hangingChars="150" w:hanging="315"/>
        <w:rPr>
          <w:rFonts w:ascii="宋体" w:eastAsia="宋体" w:hAnsi="宋体" w:cs="Times New Roman"/>
          <w:szCs w:val="21"/>
        </w:rPr>
      </w:pPr>
    </w:p>
    <w:p w:rsidR="004B6774" w:rsidRDefault="004B6774" w:rsidP="00FD47BC">
      <w:pPr>
        <w:spacing w:line="360" w:lineRule="auto"/>
        <w:ind w:left="315" w:hangingChars="150" w:hanging="315"/>
        <w:rPr>
          <w:rFonts w:ascii="宋体" w:eastAsia="宋体" w:hAnsi="宋体" w:cs="Times New Roman"/>
          <w:szCs w:val="21"/>
        </w:rPr>
      </w:pPr>
    </w:p>
    <w:p w:rsidR="004B6774" w:rsidRDefault="004B6774" w:rsidP="00FD47BC">
      <w:pPr>
        <w:spacing w:line="360" w:lineRule="auto"/>
        <w:ind w:left="315" w:hangingChars="150" w:hanging="315"/>
        <w:rPr>
          <w:rFonts w:ascii="宋体" w:eastAsia="宋体" w:hAnsi="宋体" w:cs="Times New Roman"/>
          <w:szCs w:val="21"/>
        </w:rPr>
      </w:pPr>
    </w:p>
    <w:p w:rsidR="00FD47BC" w:rsidRPr="004B6774" w:rsidRDefault="004B6774" w:rsidP="004B6774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4B6774">
        <w:rPr>
          <w:rFonts w:ascii="宋体" w:eastAsia="宋体" w:hAnsi="宋体" w:cs="Times New Roman"/>
          <w:sz w:val="28"/>
          <w:szCs w:val="28"/>
        </w:rPr>
        <w:t>6</w:t>
      </w:r>
      <w:r w:rsidR="00FD47BC" w:rsidRPr="004B6774">
        <w:rPr>
          <w:rFonts w:ascii="宋体" w:eastAsia="宋体" w:hAnsi="宋体" w:cs="Times New Roman" w:hint="eastAsia"/>
          <w:sz w:val="28"/>
          <w:szCs w:val="28"/>
        </w:rPr>
        <w:t>已知系统开环传递函数G（S）=</w:t>
      </w:r>
      <w:r w:rsidR="00FD47BC" w:rsidRPr="004B6774">
        <w:rPr>
          <w:rFonts w:ascii="宋体" w:eastAsia="宋体" w:hAnsi="宋体" w:cs="Times New Roman"/>
          <w:position w:val="-28"/>
          <w:sz w:val="28"/>
          <w:szCs w:val="28"/>
        </w:rPr>
        <w:object w:dxaOrig="1200" w:dyaOrig="700">
          <v:shape id="_x0000_i1033" type="#_x0000_t75" style="width:60pt;height:35.15pt" o:ole="">
            <v:imagedata r:id="rId23" o:title=""/>
          </v:shape>
          <o:OLEObject Type="Embed" ProgID="Equation.DSMT4" ShapeID="_x0000_i1033" DrawAspect="Content" ObjectID="_1731263423" r:id="rId24"/>
        </w:object>
      </w:r>
      <w:r w:rsidR="00FD47BC" w:rsidRPr="004B6774">
        <w:rPr>
          <w:rFonts w:ascii="宋体" w:eastAsia="宋体" w:hAnsi="宋体" w:cs="Times New Roman" w:hint="eastAsia"/>
          <w:sz w:val="28"/>
          <w:szCs w:val="28"/>
        </w:rPr>
        <w:t>。试绘制该系统的对数幅频特性图，并求出截止频率ω</w:t>
      </w:r>
      <w:r w:rsidR="00FD47BC" w:rsidRPr="004B6774">
        <w:rPr>
          <w:rFonts w:ascii="宋体" w:eastAsia="宋体" w:hAnsi="宋体" w:cs="Times New Roman" w:hint="eastAsia"/>
          <w:sz w:val="28"/>
          <w:szCs w:val="28"/>
          <w:vertAlign w:val="subscript"/>
        </w:rPr>
        <w:t>c</w:t>
      </w:r>
      <w:r w:rsidR="00FD47BC" w:rsidRPr="004B6774">
        <w:rPr>
          <w:rFonts w:ascii="宋体" w:eastAsia="宋体" w:hAnsi="宋体" w:cs="Times New Roman" w:hint="eastAsia"/>
          <w:sz w:val="28"/>
          <w:szCs w:val="28"/>
        </w:rPr>
        <w:t>。</w:t>
      </w:r>
    </w:p>
    <w:p w:rsidR="00FD47BC" w:rsidRPr="00FD47BC" w:rsidRDefault="00FD47BC" w:rsidP="00FD47BC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</w:p>
    <w:p w:rsidR="00FD47BC" w:rsidRPr="00FD47BC" w:rsidRDefault="00FD47BC" w:rsidP="00FD47BC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</w:p>
    <w:p w:rsidR="00FD47BC" w:rsidRPr="00FD47BC" w:rsidRDefault="00FD47BC" w:rsidP="00FD47BC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</w:p>
    <w:p w:rsidR="00FD47BC" w:rsidRPr="00FD47BC" w:rsidRDefault="00FD47BC" w:rsidP="00FD47BC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</w:p>
    <w:p w:rsidR="00FD47BC" w:rsidRPr="00FD47BC" w:rsidRDefault="00FD47BC" w:rsidP="00FD47BC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</w:p>
    <w:p w:rsidR="00FD47BC" w:rsidRPr="00FD47BC" w:rsidRDefault="00FD47BC" w:rsidP="00FD47BC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</w:p>
    <w:p w:rsidR="00FD47BC" w:rsidRPr="00FD47BC" w:rsidRDefault="00FD47BC" w:rsidP="00FD47BC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</w:p>
    <w:p w:rsidR="00FD47BC" w:rsidRPr="004B6774" w:rsidRDefault="004B6774" w:rsidP="00FD47BC">
      <w:pPr>
        <w:ind w:rightChars="4" w:right="8"/>
        <w:rPr>
          <w:rFonts w:ascii="Times New Roman" w:eastAsia="宋体" w:hAnsi="Times New Roman" w:cs="Times New Roman"/>
          <w:sz w:val="28"/>
          <w:szCs w:val="28"/>
        </w:rPr>
      </w:pPr>
      <w:r w:rsidRPr="004B6774">
        <w:rPr>
          <w:rFonts w:ascii="Times New Roman" w:eastAsia="宋体" w:hAnsi="Times New Roman" w:cs="Times New Roman"/>
          <w:sz w:val="28"/>
          <w:szCs w:val="28"/>
        </w:rPr>
        <w:t>7</w:t>
      </w:r>
      <w:r w:rsidR="00FD47BC" w:rsidRPr="004B6774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FD47BC" w:rsidRPr="004B6774">
        <w:rPr>
          <w:rFonts w:ascii="Times New Roman" w:eastAsia="宋体" w:hAnsi="Times New Roman" w:cs="Times New Roman" w:hint="eastAsia"/>
          <w:sz w:val="28"/>
          <w:szCs w:val="28"/>
        </w:rPr>
        <w:t>某最小相角系统的开环对数幅频特性如图所示。要求：</w:t>
      </w:r>
    </w:p>
    <w:p w:rsidR="004B6774" w:rsidRDefault="00FD47BC" w:rsidP="00FD47BC">
      <w:pPr>
        <w:ind w:rightChars="4" w:right="8"/>
        <w:rPr>
          <w:rFonts w:ascii="Times New Roman" w:eastAsia="宋体" w:hAnsi="Times New Roman" w:cs="Times New Roman"/>
          <w:sz w:val="28"/>
          <w:szCs w:val="28"/>
        </w:rPr>
      </w:pPr>
      <w:r w:rsidRPr="004B6774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4B6774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4B6774">
        <w:rPr>
          <w:rFonts w:ascii="Times New Roman" w:eastAsia="宋体" w:hAnsi="Times New Roman" w:cs="Times New Roman" w:hint="eastAsia"/>
          <w:sz w:val="28"/>
          <w:szCs w:val="28"/>
        </w:rPr>
        <w:t>）写出系统开环传递函数；</w:t>
      </w:r>
      <w:r w:rsidRPr="004B6774">
        <w:rPr>
          <w:rFonts w:ascii="Times New Roman" w:eastAsia="宋体" w:hAnsi="Times New Roman" w:cs="Times New Roman" w:hint="eastAsia"/>
          <w:sz w:val="28"/>
          <w:szCs w:val="28"/>
        </w:rPr>
        <w:t xml:space="preserve">      </w:t>
      </w:r>
    </w:p>
    <w:p w:rsidR="00FD47BC" w:rsidRPr="004B6774" w:rsidRDefault="00FD47BC" w:rsidP="00FD47BC">
      <w:pPr>
        <w:ind w:rightChars="4" w:right="8"/>
        <w:rPr>
          <w:rFonts w:ascii="Times New Roman" w:eastAsia="宋体" w:hAnsi="Times New Roman" w:cs="Times New Roman"/>
          <w:sz w:val="28"/>
          <w:szCs w:val="28"/>
        </w:rPr>
      </w:pPr>
      <w:r w:rsidRPr="004B6774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4B6774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4B6774">
        <w:rPr>
          <w:rFonts w:ascii="Times New Roman" w:eastAsia="宋体" w:hAnsi="Times New Roman" w:cs="Times New Roman" w:hint="eastAsia"/>
          <w:sz w:val="28"/>
          <w:szCs w:val="28"/>
        </w:rPr>
        <w:t>）利用相位裕量判断系统稳定性；</w:t>
      </w:r>
    </w:p>
    <w:p w:rsidR="00FD47BC" w:rsidRPr="00FD47BC" w:rsidRDefault="00FD47BC" w:rsidP="00FD47BC">
      <w:pPr>
        <w:ind w:rightChars="4" w:right="8"/>
        <w:rPr>
          <w:rFonts w:ascii="Times New Roman" w:eastAsia="宋体" w:hAnsi="Times New Roman" w:cs="Times New Roman"/>
          <w:sz w:val="24"/>
          <w:szCs w:val="24"/>
        </w:rPr>
      </w:pPr>
      <w:r w:rsidRPr="004B6774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4B6774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4B6774">
        <w:rPr>
          <w:rFonts w:ascii="Times New Roman" w:eastAsia="宋体" w:hAnsi="Times New Roman" w:cs="Times New Roman" w:hint="eastAsia"/>
          <w:sz w:val="28"/>
          <w:szCs w:val="28"/>
        </w:rPr>
        <w:t>）将其对数幅频特性向右平移十倍频程，试讨论对系统稳定性的影响。</w:t>
      </w:r>
    </w:p>
    <w:p w:rsidR="00FD47BC" w:rsidRDefault="00FD47BC" w:rsidP="00FD47BC">
      <w:pPr>
        <w:jc w:val="center"/>
        <w:rPr>
          <w:rFonts w:ascii="Times New Roman" w:eastAsia="宋体" w:hAnsi="Times New Roman" w:cs="Times New Roman"/>
          <w:szCs w:val="24"/>
        </w:rPr>
      </w:pPr>
      <w:r w:rsidRPr="00FD47BC">
        <w:rPr>
          <w:rFonts w:ascii="Times New Roman" w:eastAsia="宋体" w:hAnsi="Times New Roman" w:cs="Times New Roman"/>
          <w:szCs w:val="24"/>
        </w:rPr>
        <w:object w:dxaOrig="4605" w:dyaOrig="4204">
          <v:shape id="_x0000_i1034" type="#_x0000_t75" style="width:230.55pt;height:210pt" o:ole="">
            <v:imagedata r:id="rId25" o:title=""/>
          </v:shape>
          <o:OLEObject Type="Embed" ProgID="Visio.Drawing.11" ShapeID="_x0000_i1034" DrawAspect="Content" ObjectID="_1731263424" r:id="rId26"/>
        </w:object>
      </w:r>
    </w:p>
    <w:p w:rsidR="004B6774" w:rsidRPr="00FD47BC" w:rsidRDefault="004B6774" w:rsidP="00FD47BC">
      <w:pPr>
        <w:jc w:val="center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图</w:t>
      </w:r>
      <w:r>
        <w:rPr>
          <w:rFonts w:ascii="Times New Roman" w:eastAsia="宋体" w:hAnsi="Times New Roman" w:cs="Times New Roman" w:hint="eastAsia"/>
          <w:szCs w:val="24"/>
        </w:rPr>
        <w:t>6</w:t>
      </w:r>
    </w:p>
    <w:p w:rsidR="004B6774" w:rsidRDefault="004B6774" w:rsidP="00FD47BC">
      <w:pPr>
        <w:rPr>
          <w:rFonts w:ascii="宋体" w:eastAsia="宋体" w:hAnsi="宋体" w:cs="Times New Roman"/>
          <w:sz w:val="24"/>
          <w:szCs w:val="24"/>
        </w:rPr>
      </w:pPr>
    </w:p>
    <w:p w:rsidR="004B6774" w:rsidRDefault="004B6774" w:rsidP="00FD47BC">
      <w:pPr>
        <w:rPr>
          <w:rFonts w:ascii="宋体" w:eastAsia="宋体" w:hAnsi="宋体" w:cs="Times New Roman"/>
          <w:sz w:val="24"/>
          <w:szCs w:val="24"/>
        </w:rPr>
      </w:pPr>
    </w:p>
    <w:p w:rsidR="004B6774" w:rsidRDefault="004B6774" w:rsidP="00FD47BC">
      <w:pPr>
        <w:rPr>
          <w:rFonts w:ascii="宋体" w:eastAsia="宋体" w:hAnsi="宋体" w:cs="Times New Roman"/>
          <w:sz w:val="24"/>
          <w:szCs w:val="24"/>
        </w:rPr>
      </w:pPr>
    </w:p>
    <w:p w:rsidR="00FD47BC" w:rsidRPr="00FD47BC" w:rsidRDefault="004B6774" w:rsidP="00FD47B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8</w:t>
      </w:r>
      <w:r w:rsidR="00FD47BC">
        <w:rPr>
          <w:rFonts w:ascii="宋体" w:eastAsia="宋体" w:hAnsi="宋体" w:cs="Times New Roman"/>
          <w:sz w:val="24"/>
          <w:szCs w:val="24"/>
        </w:rPr>
        <w:t xml:space="preserve"> </w:t>
      </w:r>
      <w:r w:rsidR="00FD47BC" w:rsidRPr="00FD47BC">
        <w:rPr>
          <w:rFonts w:ascii="宋体" w:eastAsia="宋体" w:hAnsi="宋体" w:cs="Times New Roman" w:hint="eastAsia"/>
          <w:sz w:val="24"/>
          <w:szCs w:val="24"/>
        </w:rPr>
        <w:t>某反馈系统的开环传递函数为</w:t>
      </w:r>
    </w:p>
    <w:p w:rsidR="00FD47BC" w:rsidRPr="00FD47BC" w:rsidRDefault="00FD47BC" w:rsidP="00FD47BC">
      <w:pPr>
        <w:rPr>
          <w:rFonts w:ascii="宋体" w:eastAsia="宋体" w:hAnsi="宋体" w:cs="Times New Roman"/>
          <w:sz w:val="24"/>
          <w:szCs w:val="24"/>
        </w:rPr>
      </w:pPr>
      <w:r w:rsidRPr="00FD47BC">
        <w:rPr>
          <w:rFonts w:ascii="宋体" w:eastAsia="宋体" w:hAnsi="宋体" w:cs="Times New Roman" w:hint="eastAsia"/>
          <w:sz w:val="24"/>
          <w:szCs w:val="24"/>
        </w:rPr>
        <w:t xml:space="preserve">              </w:t>
      </w:r>
      <w:r w:rsidRPr="00FD47BC">
        <w:rPr>
          <w:rFonts w:ascii="宋体" w:eastAsia="宋体" w:hAnsi="宋体" w:cs="Times New Roman"/>
          <w:position w:val="-28"/>
          <w:sz w:val="24"/>
          <w:szCs w:val="24"/>
        </w:rPr>
        <w:object w:dxaOrig="3159" w:dyaOrig="660">
          <v:shape id="_x0000_i1035" type="#_x0000_t75" style="width:158.15pt;height:33pt" o:ole="">
            <v:imagedata r:id="rId27" o:title=""/>
          </v:shape>
          <o:OLEObject Type="Embed" ProgID="Equation.3" ShapeID="_x0000_i1035" DrawAspect="Content" ObjectID="_1731263425" r:id="rId28"/>
        </w:object>
      </w:r>
    </w:p>
    <w:p w:rsidR="00FD47BC" w:rsidRPr="00FD47BC" w:rsidRDefault="00FD47BC" w:rsidP="00FD47BC">
      <w:pPr>
        <w:rPr>
          <w:rFonts w:ascii="宋体" w:eastAsia="宋体" w:hAnsi="宋体" w:cs="Times New Roman"/>
          <w:sz w:val="24"/>
          <w:szCs w:val="24"/>
        </w:rPr>
      </w:pPr>
      <w:r w:rsidRPr="00FD47BC">
        <w:rPr>
          <w:rFonts w:ascii="宋体" w:eastAsia="宋体" w:hAnsi="宋体" w:cs="Times New Roman" w:hint="eastAsia"/>
          <w:sz w:val="24"/>
          <w:szCs w:val="24"/>
        </w:rPr>
        <w:t>使用奈氏判据判断闭环系统稳定K的取值范围。</w:t>
      </w:r>
    </w:p>
    <w:p w:rsidR="00FD47BC" w:rsidRDefault="00FD47BC" w:rsidP="00FD47BC">
      <w:pPr>
        <w:rPr>
          <w:rFonts w:ascii="Times New Roman" w:eastAsia="宋体" w:hAnsi="Times New Roman"/>
          <w:sz w:val="28"/>
          <w:szCs w:val="28"/>
        </w:rPr>
      </w:pPr>
    </w:p>
    <w:p w:rsidR="004B6774" w:rsidRPr="00872FD7" w:rsidRDefault="004B6774" w:rsidP="004B6774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9</w:t>
      </w:r>
      <w:r w:rsidRPr="00872FD7">
        <w:rPr>
          <w:rFonts w:ascii="Times New Roman" w:eastAsia="宋体" w:hAnsi="Times New Roman"/>
          <w:sz w:val="28"/>
        </w:rPr>
        <w:t xml:space="preserve"> </w:t>
      </w:r>
      <w:r w:rsidRPr="00872FD7">
        <w:rPr>
          <w:rFonts w:ascii="Times New Roman" w:eastAsia="宋体" w:hAnsi="Times New Roman" w:hint="eastAsia"/>
          <w:sz w:val="28"/>
        </w:rPr>
        <w:t>已知单位反馈系统的开环传递函数为</w:t>
      </w:r>
    </w:p>
    <w:p w:rsidR="004B6774" w:rsidRPr="00872FD7" w:rsidRDefault="004B6774" w:rsidP="004B6774">
      <w:pPr>
        <w:jc w:val="center"/>
        <w:rPr>
          <w:rFonts w:ascii="Times New Roman" w:eastAsia="宋体" w:hAnsi="Times New Roman"/>
          <w:sz w:val="28"/>
        </w:rPr>
      </w:pPr>
      <w:r w:rsidRPr="00872FD7">
        <w:rPr>
          <w:rFonts w:ascii="Times New Roman" w:eastAsia="宋体" w:hAnsi="Times New Roman"/>
          <w:position w:val="-28"/>
          <w:sz w:val="28"/>
        </w:rPr>
        <w:object w:dxaOrig="2520" w:dyaOrig="660">
          <v:shape id="_x0000_i1067" type="#_x0000_t75" style="width:126pt;height:33pt" o:ole="">
            <v:imagedata r:id="rId29" o:title=""/>
          </v:shape>
          <o:OLEObject Type="Embed" ProgID="Equation.DSMT4" ShapeID="_x0000_i1067" DrawAspect="Content" ObjectID="_1731263426" r:id="rId30"/>
        </w:object>
      </w:r>
    </w:p>
    <w:p w:rsidR="004B6774" w:rsidRDefault="004B6774" w:rsidP="004B6774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8"/>
        </w:rPr>
      </w:pPr>
      <w:r w:rsidRPr="00872FD7">
        <w:rPr>
          <w:rFonts w:ascii="Times New Roman" w:eastAsia="宋体" w:hAnsi="Times New Roman" w:hint="eastAsia"/>
          <w:sz w:val="28"/>
        </w:rPr>
        <w:t>分别画出</w:t>
      </w:r>
      <w:r w:rsidRPr="00872FD7">
        <w:rPr>
          <w:rFonts w:ascii="Times New Roman" w:eastAsia="宋体" w:hAnsi="Times New Roman"/>
          <w:position w:val="-6"/>
          <w:sz w:val="28"/>
        </w:rPr>
        <w:object w:dxaOrig="1040" w:dyaOrig="279">
          <v:shape id="_x0000_i1068" type="#_x0000_t75" style="width:51.85pt;height:14.15pt" o:ole="">
            <v:imagedata r:id="rId31" o:title=""/>
          </v:shape>
          <o:OLEObject Type="Embed" ProgID="Equation.DSMT4" ShapeID="_x0000_i1068" DrawAspect="Content" ObjectID="_1731263427" r:id="rId32"/>
        </w:object>
      </w:r>
      <w:r w:rsidRPr="00872FD7">
        <w:rPr>
          <w:rFonts w:ascii="Times New Roman" w:eastAsia="宋体" w:hAnsi="Times New Roman" w:hint="eastAsia"/>
          <w:sz w:val="28"/>
        </w:rPr>
        <w:t>及</w:t>
      </w:r>
      <w:r w:rsidRPr="00872FD7">
        <w:rPr>
          <w:rFonts w:ascii="Times New Roman" w:eastAsia="宋体" w:hAnsi="Times New Roman"/>
          <w:position w:val="-6"/>
          <w:sz w:val="28"/>
        </w:rPr>
        <w:object w:dxaOrig="1160" w:dyaOrig="279">
          <v:shape id="_x0000_i1069" type="#_x0000_t75" style="width:57.85pt;height:14.15pt" o:ole="">
            <v:imagedata r:id="rId33" o:title=""/>
          </v:shape>
          <o:OLEObject Type="Embed" ProgID="Equation.DSMT4" ShapeID="_x0000_i1069" DrawAspect="Content" ObjectID="_1731263428" r:id="rId34"/>
        </w:object>
      </w:r>
      <w:r w:rsidRPr="00872FD7">
        <w:rPr>
          <w:rFonts w:ascii="Times New Roman" w:eastAsia="宋体" w:hAnsi="Times New Roman" w:hint="eastAsia"/>
          <w:sz w:val="28"/>
        </w:rPr>
        <w:t>时的根轨迹；</w:t>
      </w:r>
    </w:p>
    <w:p w:rsidR="004B6774" w:rsidRPr="004B6774" w:rsidRDefault="004B6774" w:rsidP="004B6774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8"/>
        </w:rPr>
      </w:pPr>
      <w:r w:rsidRPr="004B6774">
        <w:rPr>
          <w:rFonts w:ascii="Times New Roman" w:eastAsia="宋体" w:hAnsi="Times New Roman" w:hint="eastAsia"/>
          <w:sz w:val="28"/>
        </w:rPr>
        <w:t>应用主导极点法求出系统处于临界阻尼时的开环增益，并写出对应的闭环传递函数。</w:t>
      </w:r>
    </w:p>
    <w:p w:rsidR="004B6774" w:rsidRDefault="004B6774" w:rsidP="00FD47BC">
      <w:pPr>
        <w:rPr>
          <w:rFonts w:ascii="Times New Roman" w:eastAsia="宋体" w:hAnsi="Times New Roman"/>
          <w:sz w:val="28"/>
          <w:szCs w:val="28"/>
        </w:rPr>
      </w:pPr>
    </w:p>
    <w:p w:rsidR="004B6774" w:rsidRPr="00872FD7" w:rsidRDefault="004B6774" w:rsidP="004B6774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10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设</w:t>
      </w:r>
      <w:r w:rsidRPr="00872FD7">
        <w:rPr>
          <w:rFonts w:ascii="Times New Roman" w:eastAsia="宋体" w:hAnsi="Times New Roman" w:hint="eastAsia"/>
          <w:sz w:val="28"/>
        </w:rPr>
        <w:t>单位反馈系统的开环传递函数为</w:t>
      </w:r>
    </w:p>
    <w:p w:rsidR="004B6774" w:rsidRDefault="004B6774" w:rsidP="004B6774">
      <w:pPr>
        <w:jc w:val="center"/>
        <w:rPr>
          <w:rFonts w:ascii="Times New Roman" w:eastAsia="宋体" w:hAnsi="Times New Roman"/>
          <w:sz w:val="28"/>
        </w:rPr>
      </w:pPr>
      <w:r w:rsidRPr="00872FD7">
        <w:rPr>
          <w:rFonts w:ascii="Times New Roman" w:eastAsia="宋体" w:hAnsi="Times New Roman"/>
          <w:position w:val="-28"/>
          <w:sz w:val="28"/>
        </w:rPr>
        <w:object w:dxaOrig="2320" w:dyaOrig="660">
          <v:shape id="_x0000_i1073" type="#_x0000_t75" style="width:116.15pt;height:33pt" o:ole="">
            <v:imagedata r:id="rId35" o:title=""/>
          </v:shape>
          <o:OLEObject Type="Embed" ProgID="Equation.DSMT4" ShapeID="_x0000_i1073" DrawAspect="Content" ObjectID="_1731263429" r:id="rId36"/>
        </w:object>
      </w:r>
    </w:p>
    <w:p w:rsidR="004B6774" w:rsidRPr="00872FD7" w:rsidRDefault="004B6774" w:rsidP="004B677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8"/>
        </w:rPr>
      </w:pPr>
      <w:r w:rsidRPr="00872FD7">
        <w:rPr>
          <w:rFonts w:ascii="Times New Roman" w:eastAsia="宋体" w:hAnsi="Times New Roman" w:hint="eastAsia"/>
          <w:sz w:val="28"/>
        </w:rPr>
        <w:t>作出</w:t>
      </w:r>
      <w:r w:rsidRPr="00872FD7">
        <w:rPr>
          <w:rFonts w:ascii="Times New Roman" w:eastAsia="宋体" w:hAnsi="Times New Roman" w:hint="eastAsia"/>
          <w:sz w:val="28"/>
        </w:rPr>
        <w:t>T</w:t>
      </w:r>
      <w:r w:rsidRPr="00872FD7">
        <w:rPr>
          <w:rFonts w:ascii="Times New Roman" w:eastAsia="宋体" w:hAnsi="Times New Roman" w:hint="eastAsia"/>
          <w:sz w:val="28"/>
        </w:rPr>
        <w:t>变化时闭环系统的根轨迹。</w:t>
      </w:r>
    </w:p>
    <w:p w:rsidR="004B6774" w:rsidRDefault="004B6774" w:rsidP="004B677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求出系统处于临界稳定和临界阻尼时的</w:t>
      </w:r>
      <w:r>
        <w:rPr>
          <w:rFonts w:ascii="Times New Roman" w:eastAsia="宋体" w:hAnsi="Times New Roman"/>
          <w:sz w:val="28"/>
        </w:rPr>
        <w:t>T</w:t>
      </w:r>
      <w:r>
        <w:rPr>
          <w:rFonts w:ascii="Times New Roman" w:eastAsia="宋体" w:hAnsi="Times New Roman" w:hint="eastAsia"/>
          <w:sz w:val="28"/>
        </w:rPr>
        <w:t>值。</w:t>
      </w:r>
    </w:p>
    <w:p w:rsidR="004B6774" w:rsidRDefault="004B6774" w:rsidP="004B677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8"/>
        </w:rPr>
      </w:pPr>
      <w:r w:rsidRPr="004B6774">
        <w:rPr>
          <w:rFonts w:ascii="Times New Roman" w:eastAsia="宋体" w:hAnsi="Times New Roman" w:hint="eastAsia"/>
          <w:sz w:val="28"/>
        </w:rPr>
        <w:t>求出当</w:t>
      </w:r>
      <w:r w:rsidRPr="004B6774">
        <w:rPr>
          <w:rFonts w:ascii="Times New Roman" w:eastAsia="宋体" w:hAnsi="Times New Roman"/>
          <w:sz w:val="28"/>
        </w:rPr>
        <w:t>T=20</w:t>
      </w:r>
      <w:r w:rsidRPr="004B6774">
        <w:rPr>
          <w:rFonts w:ascii="Times New Roman" w:eastAsia="宋体" w:hAnsi="Times New Roman" w:hint="eastAsia"/>
          <w:sz w:val="28"/>
        </w:rPr>
        <w:t>时，闭环系统的单位阶跃响应。</w:t>
      </w:r>
      <w:bookmarkStart w:id="0" w:name="_GoBack"/>
      <w:bookmarkEnd w:id="0"/>
    </w:p>
    <w:p w:rsidR="00FA74E6" w:rsidRDefault="00FA74E6" w:rsidP="00FA74E6">
      <w:pPr>
        <w:rPr>
          <w:rFonts w:ascii="Times New Roman" w:eastAsia="宋体" w:hAnsi="Times New Roman"/>
          <w:sz w:val="28"/>
        </w:rPr>
      </w:pPr>
    </w:p>
    <w:p w:rsidR="00FA74E6" w:rsidRPr="00FA74E6" w:rsidRDefault="00FA74E6" w:rsidP="00FA74E6">
      <w:pPr>
        <w:rPr>
          <w:rFonts w:ascii="Times New Roman" w:eastAsia="宋体" w:hAnsi="Times New Roman" w:hint="eastAsia"/>
          <w:sz w:val="28"/>
        </w:rPr>
      </w:pPr>
    </w:p>
    <w:p w:rsidR="004B6774" w:rsidRDefault="004B6774" w:rsidP="00FD47BC">
      <w:pPr>
        <w:rPr>
          <w:rFonts w:ascii="Times New Roman" w:eastAsia="宋体" w:hAnsi="Times New Roman"/>
          <w:sz w:val="28"/>
          <w:szCs w:val="28"/>
        </w:rPr>
      </w:pPr>
    </w:p>
    <w:p w:rsidR="00FA74E6" w:rsidRDefault="00FA74E6" w:rsidP="00FD47BC">
      <w:pPr>
        <w:rPr>
          <w:rFonts w:ascii="Times New Roman" w:eastAsia="宋体" w:hAnsi="Times New Roman"/>
          <w:sz w:val="28"/>
          <w:szCs w:val="28"/>
        </w:rPr>
      </w:pPr>
    </w:p>
    <w:p w:rsidR="00FA74E6" w:rsidRDefault="00FA74E6" w:rsidP="00FD47BC">
      <w:pPr>
        <w:rPr>
          <w:rFonts w:ascii="Times New Roman" w:eastAsia="宋体" w:hAnsi="Times New Roman"/>
          <w:sz w:val="28"/>
          <w:szCs w:val="28"/>
        </w:rPr>
      </w:pPr>
    </w:p>
    <w:p w:rsidR="00FA74E6" w:rsidRDefault="00FA74E6" w:rsidP="00FD47BC">
      <w:pPr>
        <w:rPr>
          <w:rFonts w:ascii="Times New Roman" w:eastAsia="宋体" w:hAnsi="Times New Roman"/>
          <w:sz w:val="28"/>
          <w:szCs w:val="28"/>
        </w:rPr>
      </w:pPr>
    </w:p>
    <w:p w:rsidR="00FA74E6" w:rsidRDefault="00FA74E6" w:rsidP="00FA74E6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lastRenderedPageBreak/>
        <w:t>11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已知闭环系统的特征方程为</w:t>
      </w:r>
    </w:p>
    <w:p w:rsidR="00FA74E6" w:rsidRDefault="00FA74E6" w:rsidP="00FA74E6">
      <w:pPr>
        <w:jc w:val="center"/>
        <w:rPr>
          <w:rFonts w:ascii="Times New Roman" w:eastAsia="宋体" w:hAnsi="Times New Roman"/>
          <w:sz w:val="28"/>
        </w:rPr>
      </w:pPr>
      <w:r w:rsidRPr="00906BF6">
        <w:rPr>
          <w:rFonts w:ascii="Times New Roman" w:eastAsia="宋体" w:hAnsi="Times New Roman"/>
          <w:position w:val="-10"/>
          <w:sz w:val="28"/>
        </w:rPr>
        <w:object w:dxaOrig="2220" w:dyaOrig="360">
          <v:shape id="_x0000_i1075" type="#_x0000_t75" style="width:111pt;height:18pt" o:ole="">
            <v:imagedata r:id="rId37" o:title=""/>
          </v:shape>
          <o:OLEObject Type="Embed" ProgID="Equation.DSMT4" ShapeID="_x0000_i1075" DrawAspect="Content" ObjectID="_1731263430" r:id="rId38"/>
        </w:object>
      </w:r>
    </w:p>
    <w:p w:rsidR="00FA74E6" w:rsidRPr="00906BF6" w:rsidRDefault="00FA74E6" w:rsidP="00FA74E6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8"/>
        </w:rPr>
      </w:pPr>
      <w:r w:rsidRPr="00906BF6">
        <w:rPr>
          <w:rFonts w:ascii="Times New Roman" w:eastAsia="宋体" w:hAnsi="Times New Roman" w:hint="eastAsia"/>
          <w:sz w:val="28"/>
        </w:rPr>
        <w:t>画出</w:t>
      </w:r>
      <w:r w:rsidRPr="00906BF6">
        <w:rPr>
          <w:position w:val="-6"/>
        </w:rPr>
        <w:object w:dxaOrig="639" w:dyaOrig="279">
          <v:shape id="_x0000_i1076" type="#_x0000_t75" style="width:32.15pt;height:14.15pt" o:ole="">
            <v:imagedata r:id="rId39" o:title=""/>
          </v:shape>
          <o:OLEObject Type="Embed" ProgID="Equation.DSMT4" ShapeID="_x0000_i1076" DrawAspect="Content" ObjectID="_1731263431" r:id="rId40"/>
        </w:object>
      </w:r>
      <w:r w:rsidRPr="00906BF6">
        <w:rPr>
          <w:rFonts w:ascii="Times New Roman" w:eastAsia="宋体" w:hAnsi="Times New Roman" w:hint="eastAsia"/>
          <w:sz w:val="28"/>
        </w:rPr>
        <w:t>时的根轨迹，并说明系统的过渡过程为单调变化和阻尼振荡时</w:t>
      </w:r>
      <w:r w:rsidRPr="00906BF6">
        <w:rPr>
          <w:rFonts w:ascii="Times New Roman" w:eastAsia="宋体" w:hAnsi="Times New Roman" w:hint="eastAsia"/>
          <w:sz w:val="28"/>
        </w:rPr>
        <w:t>K</w:t>
      </w:r>
      <w:r w:rsidRPr="00906BF6">
        <w:rPr>
          <w:rFonts w:ascii="Times New Roman" w:eastAsia="宋体" w:hAnsi="Times New Roman" w:hint="eastAsia"/>
          <w:sz w:val="28"/>
        </w:rPr>
        <w:t>的取值范围。</w:t>
      </w:r>
    </w:p>
    <w:p w:rsidR="00FA74E6" w:rsidRDefault="00FA74E6" w:rsidP="00FA74E6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确定根轨迹具有一个非零分离点时</w:t>
      </w:r>
      <w:r>
        <w:rPr>
          <w:rFonts w:ascii="Times New Roman" w:eastAsia="宋体" w:hAnsi="Times New Roman" w:hint="eastAsia"/>
          <w:sz w:val="28"/>
        </w:rPr>
        <w:t>a</w:t>
      </w:r>
      <w:r>
        <w:rPr>
          <w:rFonts w:ascii="Times New Roman" w:eastAsia="宋体" w:hAnsi="Times New Roman" w:hint="eastAsia"/>
          <w:sz w:val="28"/>
        </w:rPr>
        <w:t>的值，并画出相应的根轨迹。</w:t>
      </w:r>
    </w:p>
    <w:p w:rsidR="00FA74E6" w:rsidRDefault="00FA74E6" w:rsidP="00FA74E6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在（</w:t>
      </w:r>
      <w:r>
        <w:rPr>
          <w:rFonts w:ascii="Times New Roman" w:eastAsia="宋体" w:hAnsi="Times New Roman" w:hint="eastAsia"/>
          <w:sz w:val="28"/>
        </w:rPr>
        <w:t>2</w:t>
      </w:r>
      <w:r>
        <w:rPr>
          <w:rFonts w:ascii="Times New Roman" w:eastAsia="宋体" w:hAnsi="Times New Roman" w:hint="eastAsia"/>
          <w:sz w:val="28"/>
        </w:rPr>
        <w:t>）中确定的</w:t>
      </w:r>
      <w:r>
        <w:rPr>
          <w:rFonts w:ascii="Times New Roman" w:eastAsia="宋体" w:hAnsi="Times New Roman" w:hint="eastAsia"/>
          <w:sz w:val="28"/>
        </w:rPr>
        <w:t>a</w:t>
      </w:r>
      <w:r>
        <w:rPr>
          <w:rFonts w:ascii="Times New Roman" w:eastAsia="宋体" w:hAnsi="Times New Roman" w:hint="eastAsia"/>
          <w:sz w:val="28"/>
        </w:rPr>
        <w:t>值下，求闭环传递函数具有三重极点时所对应的</w:t>
      </w:r>
      <w:r>
        <w:rPr>
          <w:rFonts w:ascii="Times New Roman" w:eastAsia="宋体" w:hAnsi="Times New Roman" w:hint="eastAsia"/>
          <w:sz w:val="28"/>
        </w:rPr>
        <w:t>K</w:t>
      </w:r>
      <w:r>
        <w:rPr>
          <w:rFonts w:ascii="Times New Roman" w:eastAsia="宋体" w:hAnsi="Times New Roman" w:hint="eastAsia"/>
          <w:sz w:val="28"/>
        </w:rPr>
        <w:t>值。</w:t>
      </w:r>
    </w:p>
    <w:p w:rsidR="00FA74E6" w:rsidRPr="00FA74E6" w:rsidRDefault="00FA74E6" w:rsidP="00FA74E6">
      <w:pPr>
        <w:pStyle w:val="a3"/>
        <w:numPr>
          <w:ilvl w:val="0"/>
          <w:numId w:val="1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A74E6">
        <w:rPr>
          <w:rFonts w:ascii="Times New Roman" w:eastAsia="宋体" w:hAnsi="Times New Roman" w:hint="eastAsia"/>
          <w:sz w:val="28"/>
        </w:rPr>
        <w:t>画出</w:t>
      </w:r>
      <w:r w:rsidRPr="00906BF6">
        <w:rPr>
          <w:position w:val="-6"/>
        </w:rPr>
        <w:object w:dxaOrig="540" w:dyaOrig="279">
          <v:shape id="_x0000_i1097" type="#_x0000_t75" style="width:27pt;height:14.15pt" o:ole="">
            <v:imagedata r:id="rId41" o:title=""/>
          </v:shape>
          <o:OLEObject Type="Embed" ProgID="Equation.DSMT4" ShapeID="_x0000_i1097" DrawAspect="Content" ObjectID="_1731263432" r:id="rId42"/>
        </w:object>
      </w:r>
      <w:r w:rsidRPr="00FA74E6">
        <w:rPr>
          <w:rFonts w:ascii="Times New Roman" w:eastAsia="宋体" w:hAnsi="Times New Roman" w:hint="eastAsia"/>
          <w:sz w:val="28"/>
        </w:rPr>
        <w:t>时的根轨迹。当</w:t>
      </w:r>
      <w:r w:rsidRPr="00596A47">
        <w:rPr>
          <w:position w:val="-4"/>
        </w:rPr>
        <w:object w:dxaOrig="720" w:dyaOrig="260">
          <v:shape id="_x0000_i1098" type="#_x0000_t75" style="width:36pt;height:12.85pt" o:ole="">
            <v:imagedata r:id="rId43" o:title=""/>
          </v:shape>
          <o:OLEObject Type="Embed" ProgID="Equation.DSMT4" ShapeID="_x0000_i1098" DrawAspect="Content" ObjectID="_1731263433" r:id="rId44"/>
        </w:object>
      </w:r>
      <w:r w:rsidRPr="00FA74E6">
        <w:rPr>
          <w:rFonts w:ascii="Times New Roman" w:eastAsia="宋体" w:hAnsi="Times New Roman" w:hint="eastAsia"/>
          <w:sz w:val="28"/>
        </w:rPr>
        <w:t>时，已知一个闭环极点为</w:t>
      </w:r>
      <w:r w:rsidRPr="00596A47">
        <w:rPr>
          <w:position w:val="-12"/>
        </w:rPr>
        <w:object w:dxaOrig="740" w:dyaOrig="360">
          <v:shape id="_x0000_i1099" type="#_x0000_t75" style="width:36.85pt;height:18pt" o:ole="">
            <v:imagedata r:id="rId45" o:title=""/>
          </v:shape>
          <o:OLEObject Type="Embed" ProgID="Equation.DSMT4" ShapeID="_x0000_i1099" DrawAspect="Content" ObjectID="_1731263434" r:id="rId46"/>
        </w:object>
      </w:r>
      <w:r w:rsidRPr="00FA74E6">
        <w:rPr>
          <w:rFonts w:ascii="宋体" w:eastAsia="宋体" w:hAnsi="宋体" w:hint="eastAsia"/>
          <w:sz w:val="28"/>
          <w:szCs w:val="28"/>
        </w:rPr>
        <w:t>，问</w:t>
      </w:r>
      <w:r>
        <w:rPr>
          <w:rFonts w:ascii="宋体" w:eastAsia="宋体" w:hAnsi="宋体" w:hint="eastAsia"/>
          <w:sz w:val="28"/>
          <w:szCs w:val="28"/>
        </w:rPr>
        <w:t>该系统能否等效为一个二阶系统？</w:t>
      </w:r>
    </w:p>
    <w:p w:rsidR="008122B1" w:rsidRDefault="008122B1" w:rsidP="008122B1">
      <w:pPr>
        <w:jc w:val="center"/>
      </w:pPr>
    </w:p>
    <w:p w:rsidR="002351B7" w:rsidRPr="002351B7" w:rsidRDefault="002351B7" w:rsidP="002351B7">
      <w:pPr>
        <w:widowControl/>
        <w:jc w:val="left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1</w:t>
      </w:r>
      <w:r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 xml:space="preserve">2 </w:t>
      </w:r>
      <w:r w:rsidRPr="002351B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已知</w:t>
      </w:r>
      <w:r w:rsidRPr="002351B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RLC</w:t>
      </w:r>
      <w:r w:rsidRPr="002351B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电路如图所示，输入量为</w:t>
      </w:r>
      <w:r w:rsidRPr="002351B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u</w:t>
      </w:r>
      <w:r w:rsidRPr="002351B7">
        <w:rPr>
          <w:rFonts w:ascii="Times New Roman" w:eastAsia="宋体" w:hAnsi="Times New Roman" w:cs="Times New Roman"/>
          <w:b/>
          <w:bCs/>
          <w:kern w:val="0"/>
          <w:position w:val="-7"/>
          <w:sz w:val="24"/>
          <w:szCs w:val="24"/>
        </w:rPr>
        <w:t>r</w:t>
      </w:r>
      <w:r w:rsidRPr="002351B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，输出量为</w:t>
      </w:r>
      <w:r w:rsidRPr="002351B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u</w:t>
      </w:r>
      <w:r w:rsidRPr="002351B7">
        <w:rPr>
          <w:rFonts w:ascii="Times New Roman" w:eastAsia="宋体" w:hAnsi="Times New Roman" w:cs="Times New Roman" w:hint="eastAsia"/>
          <w:b/>
          <w:bCs/>
          <w:kern w:val="0"/>
          <w:position w:val="-7"/>
          <w:sz w:val="24"/>
          <w:szCs w:val="24"/>
        </w:rPr>
        <w:t>o</w:t>
      </w:r>
      <w:r w:rsidRPr="002351B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，求系统的输入输出微分方程和传递函数模型</w:t>
      </w:r>
      <w:r w:rsidRPr="002351B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 xml:space="preserve">          </w:t>
      </w:r>
      <w:r w:rsidRPr="002351B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。</w:t>
      </w:r>
    </w:p>
    <w:p w:rsidR="002351B7" w:rsidRPr="002351B7" w:rsidRDefault="002351B7" w:rsidP="002351B7">
      <w:pPr>
        <w:spacing w:line="360" w:lineRule="auto"/>
        <w:ind w:left="357"/>
        <w:jc w:val="center"/>
        <w:textAlignment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2351B7">
        <w:rPr>
          <w:rFonts w:ascii="Times New Roman" w:eastAsia="宋体" w:hAnsi="Times New Roman" w:cs="Times New Roman"/>
          <w:b/>
          <w:sz w:val="24"/>
          <w:szCs w:val="24"/>
        </w:rPr>
        <w:object w:dxaOrig="3777" w:dyaOrig="2324">
          <v:shape id="_x0000_i1038" type="#_x0000_t75" style="width:177.45pt;height:108.85pt" o:ole="">
            <v:imagedata r:id="rId47" o:title=""/>
          </v:shape>
          <o:OLEObject Type="Embed" ProgID="Visio.Drawing.11" ShapeID="_x0000_i1038" DrawAspect="Content" ObjectID="_1731263435" r:id="rId48"/>
        </w:object>
      </w:r>
    </w:p>
    <w:p w:rsidR="002351B7" w:rsidRPr="002351B7" w:rsidRDefault="002351B7" w:rsidP="002351B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13 </w:t>
      </w:r>
      <w:r w:rsidRPr="002351B7">
        <w:rPr>
          <w:rFonts w:ascii="宋体" w:eastAsia="宋体" w:hAnsi="宋体" w:cs="Times New Roman" w:hint="eastAsia"/>
          <w:b/>
          <w:sz w:val="24"/>
          <w:szCs w:val="24"/>
        </w:rPr>
        <w:t>已知某负反馈控制系统</w: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开环传递函数为</w:t>
      </w:r>
      <w:r w:rsidRPr="002351B7">
        <w:rPr>
          <w:rFonts w:ascii="Times New Roman" w:eastAsia="宋体" w:hAnsi="Times New Roman" w:cs="Times New Roman"/>
          <w:b/>
          <w:sz w:val="24"/>
          <w:szCs w:val="24"/>
        </w:rPr>
        <w:object w:dxaOrig="3220" w:dyaOrig="740">
          <v:shape id="_x0000_i1039" type="#_x0000_t75" style="width:161.15pt;height:36.85pt" o:ole="">
            <v:imagedata r:id="rId49" o:title=""/>
          </v:shape>
          <o:OLEObject Type="Embed" ProgID="Equation.DSMT4" ShapeID="_x0000_i1039" DrawAspect="Content" ObjectID="_1731263436" r:id="rId50"/>
        </w:objec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，用劳斯判据判断闭环系统的稳定性。若不稳定，说明不稳定根的个数。</w:t>
      </w:r>
    </w:p>
    <w:p w:rsidR="002351B7" w:rsidRDefault="002351B7" w:rsidP="002351B7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2351B7" w:rsidRPr="002351B7" w:rsidRDefault="002351B7" w:rsidP="002351B7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1</w:t>
      </w:r>
      <w:r>
        <w:rPr>
          <w:rFonts w:ascii="宋体" w:eastAsia="宋体" w:hAnsi="宋体" w:cs="Times New Roman"/>
          <w:b/>
          <w:sz w:val="24"/>
          <w:szCs w:val="24"/>
        </w:rPr>
        <w:t xml:space="preserve">4 </w:t>
      </w:r>
      <w:r w:rsidRPr="002351B7">
        <w:rPr>
          <w:rFonts w:ascii="宋体" w:eastAsia="宋体" w:hAnsi="宋体" w:cs="Times New Roman" w:hint="eastAsia"/>
          <w:b/>
          <w:sz w:val="24"/>
          <w:szCs w:val="24"/>
        </w:rPr>
        <w:t>如图所示，当</w:t>
      </w:r>
      <w:r w:rsidRPr="002351B7">
        <w:rPr>
          <w:rFonts w:ascii="宋体" w:eastAsia="宋体" w:hAnsi="宋体" w:cs="Times New Roman"/>
          <w:b/>
          <w:position w:val="-12"/>
          <w:sz w:val="24"/>
          <w:szCs w:val="24"/>
        </w:rPr>
        <w:object w:dxaOrig="3320" w:dyaOrig="379">
          <v:shape id="对象 39" o:spid="_x0000_i1040" type="#_x0000_t75" style="width:165.85pt;height:18.85pt;mso-position-horizontal-relative:page;mso-position-vertical-relative:page" o:ole="">
            <v:imagedata r:id="rId51" o:title=""/>
          </v:shape>
          <o:OLEObject Type="Embed" ProgID="Equation.3" ShapeID="对象 39" DrawAspect="Content" ObjectID="_1731263437" r:id="rId52"/>
        </w:object>
      </w:r>
      <w:r w:rsidRPr="002351B7">
        <w:rPr>
          <w:rFonts w:ascii="宋体" w:eastAsia="宋体" w:hAnsi="宋体" w:cs="Times New Roman" w:hint="eastAsia"/>
          <w:b/>
          <w:sz w:val="24"/>
          <w:szCs w:val="24"/>
        </w:rPr>
        <w:t>时，求系统的稳态误差。</w:t>
      </w:r>
    </w:p>
    <w:p w:rsidR="002351B7" w:rsidRPr="002351B7" w:rsidRDefault="002351B7" w:rsidP="002351B7">
      <w:pPr>
        <w:spacing w:line="360" w:lineRule="auto"/>
        <w:jc w:val="left"/>
        <w:textAlignment w:val="center"/>
        <w:rPr>
          <w:rFonts w:ascii="宋体" w:eastAsia="宋体" w:hAnsi="宋体" w:cs="Times New Roman"/>
          <w:b/>
          <w:sz w:val="24"/>
          <w:szCs w:val="24"/>
        </w:rPr>
      </w:pPr>
      <w:r w:rsidRPr="002351B7">
        <w:rPr>
          <w:rFonts w:ascii="宋体" w:eastAsia="宋体" w:hAnsi="宋体" w:cs="Times New Roman"/>
          <w:b/>
          <w:sz w:val="24"/>
          <w:szCs w:val="24"/>
        </w:rPr>
        <w:object w:dxaOrig="6397" w:dyaOrig="1640">
          <v:shape id="对象 95" o:spid="_x0000_i1041" type="#_x0000_t75" style="width:324.85pt;height:78.85pt;mso-position-horizontal-relative:page;mso-position-vertical-relative:page" o:ole="">
            <v:fill o:detectmouseclick="t"/>
            <v:imagedata r:id="rId53" o:title=""/>
            <o:lock v:ext="edit" aspectratio="f"/>
          </v:shape>
          <o:OLEObject Type="Embed" ProgID="Visio.Drawing.15" ShapeID="对象 95" DrawAspect="Content" ObjectID="_1731263438" r:id="rId54">
            <o:FieldCodes>\* MERGEFORMAT</o:FieldCodes>
          </o:OLEObject>
        </w:object>
      </w:r>
    </w:p>
    <w:p w:rsidR="002351B7" w:rsidRPr="002351B7" w:rsidRDefault="002351B7" w:rsidP="002351B7">
      <w:pPr>
        <w:wordWrap w:val="0"/>
        <w:topLinePunct/>
        <w:autoSpaceDN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lastRenderedPageBreak/>
        <w:t xml:space="preserve">15 </w: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设单位负反馈控制系统的开环传递函数为</w:t>
      </w:r>
      <w:r w:rsidRPr="002351B7">
        <w:rPr>
          <w:rFonts w:ascii="Times New Roman" w:eastAsia="宋体" w:hAnsi="Times New Roman" w:cs="Times New Roman"/>
          <w:b/>
          <w:position w:val="-30"/>
          <w:sz w:val="24"/>
          <w:szCs w:val="24"/>
        </w:rPr>
        <w:object w:dxaOrig="1960" w:dyaOrig="740">
          <v:shape id="_x0000_i1042" type="#_x0000_t75" style="width:98.15pt;height:36.85pt" o:ole="">
            <v:imagedata r:id="rId55" o:title=""/>
          </v:shape>
          <o:OLEObject Type="Embed" ProgID="Equation.3" ShapeID="_x0000_i1042" DrawAspect="Content" ObjectID="_1731263439" r:id="rId56"/>
        </w:objec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。已知系统在零初始条件下的单位阶跃输入作用下的误差响应为</w:t>
      </w:r>
      <w:r w:rsidRPr="002351B7">
        <w:rPr>
          <w:rFonts w:ascii="Times New Roman" w:eastAsia="宋体" w:hAnsi="Times New Roman" w:cs="Times New Roman"/>
          <w:b/>
          <w:position w:val="-10"/>
          <w:sz w:val="24"/>
          <w:szCs w:val="24"/>
        </w:rPr>
        <w:object w:dxaOrig="1760" w:dyaOrig="360">
          <v:shape id="_x0000_i1043" type="#_x0000_t75" style="width:87.85pt;height:18pt" o:ole="">
            <v:imagedata r:id="rId57" o:title=""/>
          </v:shape>
          <o:OLEObject Type="Embed" ProgID="Equation.3" ShapeID="_x0000_i1043" DrawAspect="Content" ObjectID="_1731263440" r:id="rId58"/>
        </w:objec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2351B7">
        <w:rPr>
          <w:rFonts w:ascii="Times New Roman" w:eastAsia="宋体" w:hAnsi="Times New Roman" w:cs="Times New Roman"/>
          <w:b/>
          <w:position w:val="-6"/>
          <w:sz w:val="24"/>
          <w:szCs w:val="24"/>
        </w:rPr>
        <w:object w:dxaOrig="540" w:dyaOrig="279">
          <v:shape id="_x0000_i1044" type="#_x0000_t75" style="width:27pt;height:14.15pt" o:ole="">
            <v:imagedata r:id="rId59" o:title=""/>
          </v:shape>
          <o:OLEObject Type="Embed" ProgID="Equation.3" ShapeID="_x0000_i1044" DrawAspect="Content" ObjectID="_1731263441" r:id="rId60"/>
        </w:objec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。求系统的阻尼比</w:t>
      </w:r>
      <w:r w:rsidRPr="002351B7">
        <w:rPr>
          <w:rFonts w:ascii="Times New Roman" w:eastAsia="宋体" w:hAnsi="Times New Roman" w:cs="Times New Roman"/>
          <w:b/>
          <w:position w:val="-10"/>
          <w:sz w:val="24"/>
          <w:szCs w:val="24"/>
        </w:rPr>
        <w:object w:dxaOrig="200" w:dyaOrig="320">
          <v:shape id="_x0000_i1045" type="#_x0000_t75" style="width:9.85pt;height:15.85pt" o:ole="">
            <v:imagedata r:id="rId61" o:title=""/>
          </v:shape>
          <o:OLEObject Type="Embed" ProgID="Equation.3" ShapeID="_x0000_i1045" DrawAspect="Content" ObjectID="_1731263442" r:id="rId62"/>
        </w:objec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和自然振荡角频率</w:t>
      </w:r>
      <w:r w:rsidRPr="002351B7">
        <w:rPr>
          <w:rFonts w:ascii="Times New Roman" w:eastAsia="宋体" w:hAnsi="Times New Roman" w:cs="Times New Roman"/>
          <w:b/>
          <w:position w:val="-12"/>
          <w:sz w:val="24"/>
          <w:szCs w:val="24"/>
        </w:rPr>
        <w:object w:dxaOrig="300" w:dyaOrig="360">
          <v:shape id="_x0000_i1046" type="#_x0000_t75" style="width:15.45pt;height:18pt" o:ole="">
            <v:imagedata r:id="rId63" o:title=""/>
          </v:shape>
          <o:OLEObject Type="Embed" ProgID="Equation.3" ShapeID="_x0000_i1046" DrawAspect="Content" ObjectID="_1731263443" r:id="rId64"/>
        </w:object>
      </w:r>
      <w:r w:rsidRPr="002351B7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2351B7" w:rsidRPr="002351B7" w:rsidRDefault="002351B7" w:rsidP="002351B7">
      <w:pPr>
        <w:wordWrap w:val="0"/>
        <w:topLinePunct/>
        <w:autoSpaceDN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351B7" w:rsidRPr="002351B7" w:rsidRDefault="002351B7" w:rsidP="002351B7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16</w:t>
      </w:r>
      <w:r w:rsidRPr="002351B7">
        <w:rPr>
          <w:rFonts w:ascii="宋体" w:eastAsia="宋体" w:hAnsi="宋体" w:cs="Times New Roman" w:hint="eastAsia"/>
          <w:b/>
          <w:sz w:val="24"/>
          <w:szCs w:val="24"/>
        </w:rPr>
        <w:t>设图(a)所示系统的单位阶跃响应曲线如图(b)所示，试确定参数K</w:t>
      </w:r>
      <w:r w:rsidRPr="002351B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1</w:t>
      </w:r>
      <w:r w:rsidRPr="002351B7">
        <w:rPr>
          <w:rFonts w:ascii="宋体" w:eastAsia="宋体" w:hAnsi="宋体" w:cs="Times New Roman" w:hint="eastAsia"/>
          <w:b/>
          <w:sz w:val="24"/>
          <w:szCs w:val="24"/>
        </w:rPr>
        <w:t>、K</w:t>
      </w:r>
      <w:r w:rsidRPr="002351B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2</w:t>
      </w:r>
      <w:r w:rsidRPr="002351B7">
        <w:rPr>
          <w:rFonts w:ascii="宋体" w:eastAsia="宋体" w:hAnsi="宋体" w:cs="Times New Roman" w:hint="eastAsia"/>
          <w:b/>
          <w:sz w:val="24"/>
          <w:szCs w:val="24"/>
        </w:rPr>
        <w:t>和a的数值。</w:t>
      </w:r>
    </w:p>
    <w:p w:rsidR="002351B7" w:rsidRPr="008122B1" w:rsidRDefault="002351B7" w:rsidP="002351B7">
      <w:pPr>
        <w:rPr>
          <w:rFonts w:ascii="Times New Roman" w:eastAsia="宋体" w:hAnsi="Times New Roman"/>
          <w:sz w:val="28"/>
          <w:szCs w:val="28"/>
        </w:rPr>
      </w:pPr>
      <w:r w:rsidRPr="002351B7">
        <w:rPr>
          <w:rFonts w:ascii="宋体" w:eastAsia="宋体" w:hAnsi="宋体" w:cs="Times New Roman" w:hint="eastAsia"/>
          <w:b/>
          <w:noProof/>
          <w:sz w:val="24"/>
          <w:szCs w:val="24"/>
        </w:rPr>
        <w:drawing>
          <wp:inline distT="0" distB="0" distL="0" distR="0" wp14:anchorId="4DF5289F" wp14:editId="5124372C">
            <wp:extent cx="4575322" cy="182293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65" cy="182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1B7" w:rsidRPr="0081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785" w:rsidRDefault="00614785" w:rsidP="004916F5">
      <w:r>
        <w:separator/>
      </w:r>
    </w:p>
  </w:endnote>
  <w:endnote w:type="continuationSeparator" w:id="0">
    <w:p w:rsidR="00614785" w:rsidRDefault="00614785" w:rsidP="0049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785" w:rsidRDefault="00614785" w:rsidP="004916F5">
      <w:r>
        <w:separator/>
      </w:r>
    </w:p>
  </w:footnote>
  <w:footnote w:type="continuationSeparator" w:id="0">
    <w:p w:rsidR="00614785" w:rsidRDefault="00614785" w:rsidP="00491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A23"/>
    <w:multiLevelType w:val="hybridMultilevel"/>
    <w:tmpl w:val="3DC876F8"/>
    <w:lvl w:ilvl="0" w:tplc="A47010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5D4C97"/>
    <w:multiLevelType w:val="hybridMultilevel"/>
    <w:tmpl w:val="0F34AFE0"/>
    <w:lvl w:ilvl="0" w:tplc="C1C07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84AAE"/>
    <w:multiLevelType w:val="hybridMultilevel"/>
    <w:tmpl w:val="0E52A404"/>
    <w:lvl w:ilvl="0" w:tplc="713C8F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1623B"/>
    <w:multiLevelType w:val="hybridMultilevel"/>
    <w:tmpl w:val="6D189386"/>
    <w:lvl w:ilvl="0" w:tplc="3364E8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AA442A"/>
    <w:multiLevelType w:val="hybridMultilevel"/>
    <w:tmpl w:val="72FA782C"/>
    <w:lvl w:ilvl="0" w:tplc="5CE2AC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C4431"/>
    <w:multiLevelType w:val="hybridMultilevel"/>
    <w:tmpl w:val="725CC950"/>
    <w:lvl w:ilvl="0" w:tplc="55C02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73196"/>
    <w:multiLevelType w:val="hybridMultilevel"/>
    <w:tmpl w:val="60309602"/>
    <w:lvl w:ilvl="0" w:tplc="94B8D1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7019D6"/>
    <w:multiLevelType w:val="hybridMultilevel"/>
    <w:tmpl w:val="41CEEAC4"/>
    <w:lvl w:ilvl="0" w:tplc="000E87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8D7D53"/>
    <w:multiLevelType w:val="hybridMultilevel"/>
    <w:tmpl w:val="248C710A"/>
    <w:lvl w:ilvl="0" w:tplc="C8EC8C8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597CAA"/>
    <w:multiLevelType w:val="hybridMultilevel"/>
    <w:tmpl w:val="4E70A500"/>
    <w:lvl w:ilvl="0" w:tplc="FE5A45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F81CC0"/>
    <w:multiLevelType w:val="hybridMultilevel"/>
    <w:tmpl w:val="EFA882EC"/>
    <w:lvl w:ilvl="0" w:tplc="37507E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1F"/>
    <w:rsid w:val="00095C9A"/>
    <w:rsid w:val="000B1E31"/>
    <w:rsid w:val="000E4F7E"/>
    <w:rsid w:val="001A08FF"/>
    <w:rsid w:val="002351B7"/>
    <w:rsid w:val="0024767F"/>
    <w:rsid w:val="00295C8B"/>
    <w:rsid w:val="00301ACD"/>
    <w:rsid w:val="003419AD"/>
    <w:rsid w:val="003748F7"/>
    <w:rsid w:val="00466148"/>
    <w:rsid w:val="004916F5"/>
    <w:rsid w:val="004B6774"/>
    <w:rsid w:val="004B7A00"/>
    <w:rsid w:val="00585CB0"/>
    <w:rsid w:val="00614785"/>
    <w:rsid w:val="0061705A"/>
    <w:rsid w:val="006727C2"/>
    <w:rsid w:val="006B184F"/>
    <w:rsid w:val="00726DE5"/>
    <w:rsid w:val="007A00CF"/>
    <w:rsid w:val="007C581F"/>
    <w:rsid w:val="008122B1"/>
    <w:rsid w:val="0082656E"/>
    <w:rsid w:val="00864D58"/>
    <w:rsid w:val="008931C2"/>
    <w:rsid w:val="008F20AB"/>
    <w:rsid w:val="0092571C"/>
    <w:rsid w:val="00961202"/>
    <w:rsid w:val="00970188"/>
    <w:rsid w:val="009930B6"/>
    <w:rsid w:val="00A126F3"/>
    <w:rsid w:val="00A2373E"/>
    <w:rsid w:val="00A71965"/>
    <w:rsid w:val="00A82E43"/>
    <w:rsid w:val="00AC7BC2"/>
    <w:rsid w:val="00C176B0"/>
    <w:rsid w:val="00C434A4"/>
    <w:rsid w:val="00CD5D6B"/>
    <w:rsid w:val="00D82C34"/>
    <w:rsid w:val="00D9410C"/>
    <w:rsid w:val="00E23B16"/>
    <w:rsid w:val="00E86639"/>
    <w:rsid w:val="00F958D5"/>
    <w:rsid w:val="00FA702A"/>
    <w:rsid w:val="00FA74E6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04BA1"/>
  <w15:chartTrackingRefBased/>
  <w15:docId w15:val="{5E892659-BC7A-4BA0-9D5C-D8E1799F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1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16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1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1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Microsoft_Visio_2003-2010_Drawing1.vsd"/><Relationship Id="rId21" Type="http://schemas.openxmlformats.org/officeDocument/2006/relationships/image" Target="media/image8.e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1.emf"/><Relationship Id="rId50" Type="http://schemas.openxmlformats.org/officeDocument/2006/relationships/oleObject" Target="embeddings/oleObject15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9" Type="http://schemas.openxmlformats.org/officeDocument/2006/relationships/image" Target="media/image12.wmf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18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Microsoft_Visio_2003-2010_Drawing.vsd"/><Relationship Id="rId27" Type="http://schemas.openxmlformats.org/officeDocument/2006/relationships/image" Target="media/image11.wmf"/><Relationship Id="rId30" Type="http://schemas.openxmlformats.org/officeDocument/2006/relationships/oleObject" Target="embeddings/oleObject6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Microsoft_Visio_2003-2010_Drawing2.vsd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1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4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package" Target="embeddings/Microsoft_Visio_Drawing2.vsdx"/><Relationship Id="rId41" Type="http://schemas.openxmlformats.org/officeDocument/2006/relationships/image" Target="media/image18.wmf"/><Relationship Id="rId54" Type="http://schemas.openxmlformats.org/officeDocument/2006/relationships/package" Target="embeddings/Microsoft_Visio_Drawing3.vsdx"/><Relationship Id="rId62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19.bin"/><Relationship Id="rId65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E198-6E99-4817-A88B-BC54C526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8</Pages>
  <Words>318</Words>
  <Characters>1818</Characters>
  <Application>Microsoft Office Word</Application>
  <DocSecurity>0</DocSecurity>
  <Lines>15</Lines>
  <Paragraphs>4</Paragraphs>
  <ScaleCrop>false</ScaleCrop>
  <Company>微软用户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2020-10-31T06:42:00Z</dcterms:created>
  <dcterms:modified xsi:type="dcterms:W3CDTF">2022-11-29T13:43:00Z</dcterms:modified>
</cp:coreProperties>
</file>