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eastAsia="楷体_GB2312"/>
          <w:bCs/>
          <w:sz w:val="24"/>
        </w:rPr>
      </w:pPr>
      <w:r>
        <w:rPr>
          <w:rFonts w:hint="eastAsia" w:eastAsia="楷体_GB2312"/>
          <w:bCs/>
          <w:sz w:val="24"/>
        </w:rPr>
        <w:t>实验要求：</w:t>
      </w:r>
    </w:p>
    <w:p>
      <w:pPr>
        <w:spacing w:line="360" w:lineRule="exact"/>
        <w:rPr>
          <w:rFonts w:eastAsia="楷体_GB2312"/>
          <w:bCs/>
          <w:sz w:val="24"/>
        </w:rPr>
      </w:pPr>
      <w:r>
        <w:rPr>
          <w:rFonts w:eastAsia="楷体_GB2312"/>
          <w:bCs/>
          <w:sz w:val="24"/>
        </w:rPr>
        <w:fldChar w:fldCharType="begin"/>
      </w:r>
      <w:r>
        <w:rPr>
          <w:rFonts w:hint="eastAsia" w:eastAsia="楷体_GB2312"/>
          <w:bCs/>
          <w:sz w:val="24"/>
        </w:rPr>
        <w:instrText xml:space="preserve">= 1 \* GB2</w:instrText>
      </w:r>
      <w:r>
        <w:rPr>
          <w:rFonts w:eastAsia="楷体_GB2312"/>
          <w:bCs/>
          <w:sz w:val="24"/>
        </w:rPr>
        <w:fldChar w:fldCharType="separate"/>
      </w:r>
      <w:r>
        <w:rPr>
          <w:rFonts w:hint="eastAsia" w:eastAsia="楷体_GB2312"/>
          <w:bCs/>
          <w:sz w:val="24"/>
        </w:rPr>
        <w:t>⑴</w:t>
      </w:r>
      <w:r>
        <w:rPr>
          <w:rFonts w:eastAsia="楷体_GB2312"/>
          <w:bCs/>
          <w:sz w:val="24"/>
        </w:rPr>
        <w:fldChar w:fldCharType="end"/>
      </w:r>
      <w:r>
        <w:rPr>
          <w:rFonts w:hint="eastAsia" w:eastAsia="楷体_GB2312"/>
          <w:bCs/>
          <w:sz w:val="24"/>
        </w:rPr>
        <w:t xml:space="preserve"> 同学按考试系统指派选题完成特定选题；</w:t>
      </w:r>
    </w:p>
    <w:p>
      <w:pPr>
        <w:spacing w:line="360" w:lineRule="exact"/>
        <w:rPr>
          <w:rFonts w:eastAsia="楷体_GB2312"/>
          <w:bCs/>
          <w:sz w:val="24"/>
        </w:rPr>
      </w:pPr>
      <w:r>
        <w:rPr>
          <w:rFonts w:eastAsia="楷体_GB2312"/>
          <w:bCs/>
          <w:sz w:val="24"/>
        </w:rPr>
        <w:fldChar w:fldCharType="begin"/>
      </w:r>
      <w:r>
        <w:rPr>
          <w:rFonts w:hint="eastAsia" w:eastAsia="楷体_GB2312"/>
          <w:bCs/>
          <w:sz w:val="24"/>
        </w:rPr>
        <w:instrText xml:space="preserve">= 2 \* GB2</w:instrText>
      </w:r>
      <w:r>
        <w:rPr>
          <w:rFonts w:eastAsia="楷体_GB2312"/>
          <w:bCs/>
          <w:sz w:val="24"/>
        </w:rPr>
        <w:fldChar w:fldCharType="separate"/>
      </w:r>
      <w:r>
        <w:rPr>
          <w:rFonts w:hint="eastAsia" w:eastAsia="楷体_GB2312"/>
          <w:bCs/>
          <w:sz w:val="24"/>
        </w:rPr>
        <w:t>⑵</w:t>
      </w:r>
      <w:r>
        <w:rPr>
          <w:rFonts w:eastAsia="楷体_GB2312"/>
          <w:bCs/>
          <w:sz w:val="24"/>
        </w:rPr>
        <w:fldChar w:fldCharType="end"/>
      </w:r>
      <w:r>
        <w:rPr>
          <w:rFonts w:eastAsia="楷体_GB2312"/>
          <w:bCs/>
          <w:sz w:val="24"/>
        </w:rPr>
        <w:t xml:space="preserve"> </w:t>
      </w:r>
      <w:r>
        <w:rPr>
          <w:rFonts w:hint="eastAsia" w:eastAsia="楷体_GB2312"/>
          <w:bCs/>
          <w:sz w:val="24"/>
        </w:rPr>
        <w:t>在报告纸</w:t>
      </w:r>
      <w:r>
        <w:rPr>
          <w:rFonts w:eastAsia="楷体_GB2312"/>
          <w:bCs/>
          <w:sz w:val="24"/>
        </w:rPr>
        <w:t>完成本实验的实验报告，</w:t>
      </w:r>
      <w:r>
        <w:rPr>
          <w:rFonts w:hint="eastAsia" w:eastAsia="楷体_GB2312"/>
          <w:bCs/>
          <w:sz w:val="24"/>
        </w:rPr>
        <w:t>给出完整设计源码（无需</w:t>
      </w:r>
      <w:r>
        <w:rPr>
          <w:rFonts w:eastAsia="楷体_GB2312"/>
          <w:bCs/>
          <w:sz w:val="24"/>
        </w:rPr>
        <w:t>仿真代码</w:t>
      </w:r>
      <w:r>
        <w:rPr>
          <w:rFonts w:hint="eastAsia" w:eastAsia="楷体_GB2312"/>
          <w:bCs/>
          <w:sz w:val="24"/>
        </w:rPr>
        <w:t>）进行必要的注释说明（3条</w:t>
      </w:r>
      <w:r>
        <w:rPr>
          <w:rFonts w:eastAsia="楷体_GB2312"/>
          <w:bCs/>
          <w:sz w:val="24"/>
        </w:rPr>
        <w:t>以上，包含但不限于：控制功能实现，分频，计数控制</w:t>
      </w:r>
      <w:r>
        <w:rPr>
          <w:rFonts w:hint="eastAsia" w:eastAsia="楷体_GB2312"/>
          <w:bCs/>
          <w:sz w:val="24"/>
        </w:rPr>
        <w:t>）；</w:t>
      </w:r>
    </w:p>
    <w:p>
      <w:pPr>
        <w:spacing w:line="360" w:lineRule="exact"/>
        <w:rPr>
          <w:rFonts w:eastAsia="楷体_GB2312"/>
          <w:bCs/>
          <w:sz w:val="24"/>
        </w:rPr>
      </w:pPr>
      <w:r>
        <w:rPr>
          <w:rFonts w:eastAsia="楷体_GB2312"/>
          <w:bCs/>
          <w:sz w:val="24"/>
        </w:rPr>
        <w:t xml:space="preserve">(3) </w:t>
      </w:r>
      <w:r>
        <w:rPr>
          <w:rFonts w:hint="eastAsia" w:eastAsia="楷体_GB2312"/>
          <w:bCs/>
          <w:sz w:val="24"/>
        </w:rPr>
        <w:t>在考试系统上提交代码；</w:t>
      </w:r>
    </w:p>
    <w:p>
      <w:pPr>
        <w:spacing w:line="360" w:lineRule="exact"/>
        <w:rPr>
          <w:rFonts w:eastAsia="楷体_GB2312"/>
          <w:bCs/>
          <w:sz w:val="24"/>
        </w:rPr>
      </w:pPr>
      <w:r>
        <w:rPr>
          <w:rFonts w:eastAsia="楷体_GB2312"/>
          <w:bCs/>
          <w:sz w:val="24"/>
        </w:rPr>
        <w:t xml:space="preserve">(4) </w:t>
      </w:r>
      <w:r>
        <w:rPr>
          <w:rFonts w:hint="eastAsia" w:eastAsia="楷体_GB2312"/>
          <w:bCs/>
          <w:sz w:val="24"/>
        </w:rPr>
        <w:t>开发板上下载，举手请老师验收；</w:t>
      </w:r>
    </w:p>
    <w:p>
      <w:pPr>
        <w:spacing w:line="360" w:lineRule="exact"/>
        <w:rPr>
          <w:rFonts w:eastAsia="楷体_GB2312"/>
          <w:bCs/>
          <w:sz w:val="24"/>
        </w:rPr>
      </w:pPr>
      <w:r>
        <w:rPr>
          <w:rFonts w:eastAsia="楷体_GB2312"/>
          <w:bCs/>
          <w:sz w:val="24"/>
        </w:rPr>
        <w:t xml:space="preserve">(5) </w:t>
      </w:r>
      <w:r>
        <w:rPr>
          <w:rFonts w:hint="eastAsia" w:eastAsia="楷体_GB2312"/>
          <w:bCs/>
          <w:sz w:val="24"/>
        </w:rPr>
        <w:t>实验所需时钟可从实验室配备信号发生器通过实验板J</w:t>
      </w:r>
      <w:r>
        <w:rPr>
          <w:rFonts w:eastAsia="楷体_GB2312"/>
          <w:bCs/>
          <w:sz w:val="24"/>
        </w:rPr>
        <w:t>A</w:t>
      </w:r>
      <w:r>
        <w:rPr>
          <w:rFonts w:hint="eastAsia" w:eastAsia="楷体_GB2312"/>
          <w:bCs/>
          <w:sz w:val="24"/>
        </w:rPr>
        <w:t>、</w:t>
      </w:r>
      <w:r>
        <w:rPr>
          <w:rFonts w:eastAsia="楷体_GB2312"/>
          <w:bCs/>
          <w:sz w:val="24"/>
        </w:rPr>
        <w:t>JB</w:t>
      </w:r>
      <w:r>
        <w:rPr>
          <w:rFonts w:hint="eastAsia" w:eastAsia="楷体_GB2312"/>
          <w:bCs/>
          <w:sz w:val="24"/>
        </w:rPr>
        <w:t>、</w:t>
      </w:r>
      <w:r>
        <w:rPr>
          <w:rFonts w:eastAsia="楷体_GB2312"/>
          <w:bCs/>
          <w:sz w:val="24"/>
        </w:rPr>
        <w:t>JC</w:t>
      </w:r>
      <w:r>
        <w:rPr>
          <w:rFonts w:hint="eastAsia" w:eastAsia="楷体_GB2312"/>
          <w:bCs/>
          <w:sz w:val="24"/>
        </w:rPr>
        <w:t>口提供；</w:t>
      </w:r>
    </w:p>
    <w:p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用Verilog语言描述实现一个特殊分频器，假设外部时钟clk为1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0K</w:t>
      </w:r>
      <w:r>
        <w:rPr>
          <w:rFonts w:hint="eastAsia" w:ascii="楷体_GB2312" w:eastAsia="楷体_GB2312"/>
          <w:sz w:val="28"/>
          <w:szCs w:val="28"/>
        </w:rPr>
        <w:t>Hz,要求为：异步复位信号cr为高电平时，分频器输出信号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out</w:t>
      </w:r>
      <w:r>
        <w:rPr>
          <w:rFonts w:hint="eastAsia" w:ascii="楷体_GB2312" w:eastAsia="楷体_GB2312"/>
          <w:sz w:val="28"/>
          <w:szCs w:val="28"/>
        </w:rPr>
        <w:t>为</w:t>
      </w:r>
      <w:bookmarkStart w:id="0" w:name="_GoBack"/>
      <w:bookmarkEnd w:id="0"/>
      <w:r>
        <w:rPr>
          <w:rFonts w:hint="eastAsia" w:ascii="楷体_GB2312" w:eastAsia="楷体_GB2312"/>
          <w:sz w:val="28"/>
          <w:szCs w:val="28"/>
        </w:rPr>
        <w:t>0；cr为低电平时分频器输出信号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out为100hz、占空比为30%</w:t>
      </w:r>
      <w:r>
        <w:rPr>
          <w:rFonts w:hint="eastAsia" w:ascii="楷体_GB2312" w:eastAsia="楷体_GB2312"/>
          <w:sz w:val="28"/>
          <w:szCs w:val="28"/>
        </w:rPr>
        <w:t>。中间变量可自行定义。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用Verilog语言描述实现一个特殊分频器，假设外部时钟clk为12Hz,要求为：异步复位信号cr为低电平时，分频器输出信号cp2Hz为0；cr为高电平时将外部时钟分频为2Hz的时钟信号由cp2Hz输出。中间变量可自行定义。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用Verilog语言描述实现一个特殊分频器，假设外部时钟clk为16Hz,要求为：异步复位信号cr为高电平时，分频器输出信号cp4Hz为0；cr为低电平时将外部时钟分频为4Hz的时钟信号由cp4Hz输出。中间变量可自行定义。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用Verilog语言描述实现一个特殊分频器，</w:t>
      </w:r>
      <w:r>
        <w:rPr>
          <w:rFonts w:hint="eastAsia" w:ascii="楷体_GB2312" w:eastAsia="楷体_GB2312"/>
          <w:sz w:val="30"/>
          <w:szCs w:val="30"/>
        </w:rPr>
        <w:t>假设外部时钟clk为16Hz,</w:t>
      </w:r>
      <w:r>
        <w:rPr>
          <w:rFonts w:hint="eastAsia" w:ascii="楷体_GB2312" w:eastAsia="楷体_GB2312"/>
          <w:sz w:val="28"/>
          <w:szCs w:val="28"/>
        </w:rPr>
        <w:t>要求为：异步复位信号cr为低电平时，分频器输出信号cp1Hz为0；cr为高电平时将外部时钟分频为1Hz的时钟信号由cp1Hz输出。中间变量可自行定义。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用Verilog语言描述实现一个特殊分频器，假设外部时钟clk为18Hz,要求为：异步复位信号cr为高电平时，分频器输出信号cp3Hz为0；cr为低电平时将外部时钟分频为3Hz的时钟信号由cp3Hz输出。中间变量可自行定义。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用Verilog语言描述实现一个特殊分频器，假设外部时钟clk为16Hz,要求为：异步复位信号cr为低电平时，分频器输出信号cp2Hz为0；cr为高电平时将外部时钟分频为2Hz的时钟信号由cp2Hz输出。中间变量可自行定义。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用Verilog语言描述一个具有异步置数功能的循环计数器。假设模块输入时钟CLK为1Hz，要求如下：</w:t>
      </w:r>
    </w:p>
    <w:p>
      <w:pPr>
        <w:numPr>
          <w:ilvl w:val="0"/>
          <w:numId w:val="2"/>
        </w:numPr>
        <w:ind w:firstLine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异步置数信号SET为高电平时，计数器复位并置数（且Q[3:0]输出）为7；SET为低电平时正常计数，计数规律为模5的循环加计数(</w:t>
      </w:r>
      <w:r>
        <w:rPr>
          <w:rFonts w:ascii="楷体_GB2312" w:eastAsia="楷体_GB2312"/>
          <w:sz w:val="28"/>
          <w:szCs w:val="28"/>
        </w:rPr>
        <w:t>5</w:t>
      </w:r>
      <w:r>
        <w:rPr>
          <w:rFonts w:hint="eastAsia" w:ascii="楷体_GB2312" w:eastAsia="楷体_GB2312"/>
          <w:sz w:val="28"/>
          <w:szCs w:val="28"/>
        </w:rPr>
        <w:t>,6,7,8,9,</w:t>
      </w:r>
      <w:r>
        <w:rPr>
          <w:rFonts w:ascii="楷体_GB2312" w:eastAsia="楷体_GB2312"/>
          <w:sz w:val="28"/>
          <w:szCs w:val="28"/>
        </w:rPr>
        <w:t>5</w:t>
      </w:r>
      <w:r>
        <w:rPr>
          <w:rFonts w:hint="eastAsia" w:ascii="楷体_GB2312" w:eastAsia="楷体_GB2312"/>
          <w:sz w:val="28"/>
          <w:szCs w:val="28"/>
        </w:rPr>
        <w:t>,</w:t>
      </w:r>
      <w:r>
        <w:rPr>
          <w:rFonts w:ascii="楷体_GB2312" w:eastAsia="楷体_GB2312"/>
          <w:sz w:val="28"/>
          <w:szCs w:val="28"/>
        </w:rPr>
        <w:t>6</w:t>
      </w:r>
      <w:r>
        <w:rPr>
          <w:rFonts w:hint="eastAsia" w:ascii="楷体_GB2312" w:eastAsia="楷体_GB2312"/>
          <w:sz w:val="28"/>
          <w:szCs w:val="28"/>
        </w:rPr>
        <w:t>,7,8,9,…）。</w:t>
      </w:r>
    </w:p>
    <w:p>
      <w:pPr>
        <w:numPr>
          <w:ilvl w:val="0"/>
          <w:numId w:val="2"/>
        </w:numPr>
        <w:ind w:firstLine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暂停信号PS（高电平）时计数器暂停。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用Verilog语言描述一个具有异步置数功能的循环计数器。假设模块输入时钟CLK为1Hz，要求如下：</w:t>
      </w:r>
    </w:p>
    <w:p>
      <w:pPr>
        <w:ind w:firstLine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（1） 异步置数信号SET为低电平时，计数器复位并置数（且Q[3:0]输出）为</w:t>
      </w:r>
      <w:r>
        <w:rPr>
          <w:rFonts w:ascii="楷体_GB2312" w:eastAsia="楷体_GB2312"/>
          <w:sz w:val="28"/>
          <w:szCs w:val="28"/>
        </w:rPr>
        <w:t>9</w:t>
      </w:r>
      <w:r>
        <w:rPr>
          <w:rFonts w:hint="eastAsia" w:ascii="楷体_GB2312" w:eastAsia="楷体_GB2312"/>
          <w:sz w:val="28"/>
          <w:szCs w:val="28"/>
        </w:rPr>
        <w:t>；SET为高电平时正常计数，计数规律为模</w:t>
      </w:r>
      <w:r>
        <w:rPr>
          <w:rFonts w:ascii="楷体_GB2312" w:eastAsia="楷体_GB2312"/>
          <w:sz w:val="28"/>
          <w:szCs w:val="28"/>
        </w:rPr>
        <w:t>4</w:t>
      </w:r>
      <w:r>
        <w:rPr>
          <w:rFonts w:hint="eastAsia" w:ascii="楷体_GB2312" w:eastAsia="楷体_GB2312"/>
          <w:sz w:val="28"/>
          <w:szCs w:val="28"/>
        </w:rPr>
        <w:t>的循环减计数(</w:t>
      </w:r>
      <w:r>
        <w:rPr>
          <w:rFonts w:ascii="楷体_GB2312" w:eastAsia="楷体_GB2312"/>
          <w:sz w:val="28"/>
          <w:szCs w:val="28"/>
        </w:rPr>
        <w:t>9</w:t>
      </w:r>
      <w:r>
        <w:rPr>
          <w:rFonts w:hint="eastAsia" w:ascii="楷体_GB2312" w:eastAsia="楷体_GB2312"/>
          <w:sz w:val="28"/>
          <w:szCs w:val="28"/>
        </w:rPr>
        <w:t>,</w:t>
      </w:r>
      <w:r>
        <w:rPr>
          <w:rFonts w:ascii="楷体_GB2312" w:eastAsia="楷体_GB2312"/>
          <w:sz w:val="28"/>
          <w:szCs w:val="28"/>
        </w:rPr>
        <w:t>8</w:t>
      </w:r>
      <w:r>
        <w:rPr>
          <w:rFonts w:hint="eastAsia" w:ascii="楷体_GB2312" w:eastAsia="楷体_GB2312"/>
          <w:sz w:val="28"/>
          <w:szCs w:val="28"/>
        </w:rPr>
        <w:t>,7,</w:t>
      </w:r>
      <w:r>
        <w:rPr>
          <w:rFonts w:ascii="楷体_GB2312" w:eastAsia="楷体_GB2312"/>
          <w:sz w:val="28"/>
          <w:szCs w:val="28"/>
        </w:rPr>
        <w:t>6</w:t>
      </w:r>
      <w:r>
        <w:rPr>
          <w:rFonts w:hint="eastAsia" w:ascii="楷体_GB2312" w:eastAsia="楷体_GB2312"/>
          <w:sz w:val="28"/>
          <w:szCs w:val="28"/>
        </w:rPr>
        <w:t>,</w:t>
      </w:r>
      <w:r>
        <w:rPr>
          <w:rFonts w:ascii="楷体_GB2312" w:eastAsia="楷体_GB2312"/>
          <w:sz w:val="28"/>
          <w:szCs w:val="28"/>
        </w:rPr>
        <w:t>9</w:t>
      </w:r>
      <w:r>
        <w:rPr>
          <w:rFonts w:hint="eastAsia" w:ascii="楷体_GB2312" w:eastAsia="楷体_GB2312"/>
          <w:sz w:val="28"/>
          <w:szCs w:val="28"/>
        </w:rPr>
        <w:t>,</w:t>
      </w:r>
      <w:r>
        <w:rPr>
          <w:rFonts w:ascii="楷体_GB2312" w:eastAsia="楷体_GB2312"/>
          <w:sz w:val="28"/>
          <w:szCs w:val="28"/>
        </w:rPr>
        <w:t>8</w:t>
      </w:r>
      <w:r>
        <w:rPr>
          <w:rFonts w:hint="eastAsia" w:ascii="楷体_GB2312" w:eastAsia="楷体_GB2312"/>
          <w:sz w:val="28"/>
          <w:szCs w:val="28"/>
        </w:rPr>
        <w:t>,7,</w:t>
      </w:r>
      <w:r>
        <w:rPr>
          <w:rFonts w:ascii="楷体_GB2312" w:eastAsia="楷体_GB2312"/>
          <w:sz w:val="28"/>
          <w:szCs w:val="28"/>
        </w:rPr>
        <w:t>6</w:t>
      </w:r>
      <w:r>
        <w:rPr>
          <w:rFonts w:hint="eastAsia" w:ascii="楷体_GB2312" w:eastAsia="楷体_GB2312"/>
          <w:sz w:val="28"/>
          <w:szCs w:val="28"/>
        </w:rPr>
        <w:t>,…）。</w:t>
      </w:r>
    </w:p>
    <w:p>
      <w:pPr>
        <w:ind w:left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（2）暂停信号PS（高电平）时计数器暂停。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用Verilog语言描述一个具有异步置数功能的循环计数器。假设模块输入时钟CLK为1Hz，要求如下：</w:t>
      </w:r>
    </w:p>
    <w:p>
      <w:pPr>
        <w:ind w:firstLine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（1） 异步置数信号SET为高电平时，计数器复位并置数（且Q[3:0]输出）为8；SET为低电平时正常计数，计数规律为模5的循环加计数(3,6,7,8,</w:t>
      </w:r>
      <w:r>
        <w:rPr>
          <w:rFonts w:ascii="楷体_GB2312" w:eastAsia="楷体_GB2312"/>
          <w:sz w:val="28"/>
          <w:szCs w:val="28"/>
        </w:rPr>
        <w:t>9</w:t>
      </w:r>
      <w:r>
        <w:rPr>
          <w:rFonts w:hint="eastAsia" w:ascii="楷体_GB2312" w:eastAsia="楷体_GB2312"/>
          <w:sz w:val="28"/>
          <w:szCs w:val="28"/>
        </w:rPr>
        <w:t>,3,6,7,8,</w:t>
      </w:r>
      <w:r>
        <w:rPr>
          <w:rFonts w:ascii="楷体_GB2312" w:eastAsia="楷体_GB2312"/>
          <w:sz w:val="28"/>
          <w:szCs w:val="28"/>
        </w:rPr>
        <w:t>9</w:t>
      </w:r>
      <w:r>
        <w:rPr>
          <w:rFonts w:hint="eastAsia" w:ascii="楷体_GB2312" w:eastAsia="楷体_GB2312"/>
          <w:sz w:val="28"/>
          <w:szCs w:val="28"/>
        </w:rPr>
        <w:t>,…）。</w:t>
      </w:r>
    </w:p>
    <w:p>
      <w:pPr>
        <w:ind w:left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（2）暂停信号PS（低电平）时计数器暂停。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用Verilog语言描述一个具有异步置数功能的循环计数器。假设模块输入时钟CLK为1Hz，要求如下：</w:t>
      </w:r>
    </w:p>
    <w:p>
      <w:pPr>
        <w:ind w:firstLine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（1） 异步置数信号SET为高电平时，计数器复位并置数（且Q[3:0]输出）为</w:t>
      </w:r>
      <w:r>
        <w:rPr>
          <w:rFonts w:ascii="楷体_GB2312" w:eastAsia="楷体_GB2312"/>
          <w:sz w:val="28"/>
          <w:szCs w:val="28"/>
        </w:rPr>
        <w:t>5</w:t>
      </w:r>
      <w:r>
        <w:rPr>
          <w:rFonts w:hint="eastAsia" w:ascii="楷体_GB2312" w:eastAsia="楷体_GB2312"/>
          <w:sz w:val="28"/>
          <w:szCs w:val="28"/>
        </w:rPr>
        <w:t>；SET为低电平时正常计数，计数规律为如下自动可逆计数(</w:t>
      </w:r>
      <w:r>
        <w:rPr>
          <w:rFonts w:ascii="楷体_GB2312" w:eastAsia="楷体_GB2312"/>
          <w:sz w:val="28"/>
          <w:szCs w:val="28"/>
        </w:rPr>
        <w:t>5</w:t>
      </w:r>
      <w:r>
        <w:rPr>
          <w:rFonts w:hint="eastAsia" w:ascii="楷体_GB2312" w:eastAsia="楷体_GB2312"/>
          <w:sz w:val="28"/>
          <w:szCs w:val="28"/>
        </w:rPr>
        <w:t>，6，7，8，7，6，5，6，</w:t>
      </w:r>
      <w:r>
        <w:rPr>
          <w:rFonts w:ascii="楷体_GB2312" w:eastAsia="楷体_GB2312"/>
          <w:sz w:val="28"/>
          <w:szCs w:val="28"/>
        </w:rPr>
        <w:t>7</w:t>
      </w:r>
      <w:r>
        <w:rPr>
          <w:rFonts w:hint="eastAsia" w:ascii="楷体_GB2312" w:eastAsia="楷体_GB2312"/>
          <w:sz w:val="28"/>
          <w:szCs w:val="28"/>
        </w:rPr>
        <w:t>，8，…）。</w:t>
      </w:r>
    </w:p>
    <w:p>
      <w:pPr>
        <w:ind w:left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（2）暂停信号PS（低电平）时计数器暂停。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用Verilog语言描述一个具有异步置数功能的循环计数器。假设模块输入时钟CLK为1Hz，要求如下：</w:t>
      </w:r>
    </w:p>
    <w:p>
      <w:pPr>
        <w:ind w:firstLine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（1） 异步置数信号SET为低电平时，计数器复位并置数（且Q[3:0]输出）为</w:t>
      </w:r>
      <w:r>
        <w:rPr>
          <w:rFonts w:ascii="楷体_GB2312" w:eastAsia="楷体_GB2312"/>
          <w:sz w:val="28"/>
          <w:szCs w:val="28"/>
        </w:rPr>
        <w:t>8</w:t>
      </w:r>
      <w:r>
        <w:rPr>
          <w:rFonts w:hint="eastAsia" w:ascii="楷体_GB2312" w:eastAsia="楷体_GB2312"/>
          <w:sz w:val="28"/>
          <w:szCs w:val="28"/>
        </w:rPr>
        <w:t>；SET为高电平时正常计数，计数规律为模4的循环减计数(9，</w:t>
      </w:r>
      <w:r>
        <w:rPr>
          <w:rFonts w:ascii="楷体_GB2312" w:eastAsia="楷体_GB2312"/>
          <w:sz w:val="28"/>
          <w:szCs w:val="28"/>
        </w:rPr>
        <w:t>8</w:t>
      </w:r>
      <w:r>
        <w:rPr>
          <w:rFonts w:hint="eastAsia" w:ascii="楷体_GB2312" w:eastAsia="楷体_GB2312"/>
          <w:sz w:val="28"/>
          <w:szCs w:val="28"/>
        </w:rPr>
        <w:t>，7，</w:t>
      </w:r>
      <w:r>
        <w:rPr>
          <w:rFonts w:ascii="楷体_GB2312" w:eastAsia="楷体_GB2312"/>
          <w:sz w:val="28"/>
          <w:szCs w:val="28"/>
        </w:rPr>
        <w:t>6</w:t>
      </w:r>
      <w:r>
        <w:rPr>
          <w:rFonts w:hint="eastAsia" w:ascii="楷体_GB2312" w:eastAsia="楷体_GB2312"/>
          <w:sz w:val="28"/>
          <w:szCs w:val="28"/>
        </w:rPr>
        <w:t>，9，</w:t>
      </w:r>
      <w:r>
        <w:rPr>
          <w:rFonts w:ascii="楷体_GB2312" w:eastAsia="楷体_GB2312"/>
          <w:sz w:val="28"/>
          <w:szCs w:val="28"/>
        </w:rPr>
        <w:t>8</w:t>
      </w:r>
      <w:r>
        <w:rPr>
          <w:rFonts w:hint="eastAsia" w:ascii="楷体_GB2312" w:eastAsia="楷体_GB2312"/>
          <w:sz w:val="28"/>
          <w:szCs w:val="28"/>
        </w:rPr>
        <w:t>，7，6，…）。</w:t>
      </w:r>
    </w:p>
    <w:p>
      <w:pPr>
        <w:ind w:left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（2）暂停信号PS（高电平）时计数器暂停。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p>
      <w:pPr>
        <w:numPr>
          <w:ilvl w:val="0"/>
          <w:numId w:val="1"/>
        </w:num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用Verilog语言描述一个具有异步置数功能的循环计数器。假设模块输入时钟CLK为1Hz，要求如下：</w:t>
      </w:r>
    </w:p>
    <w:p>
      <w:pPr>
        <w:ind w:firstLine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（1） 异步置数信号SET为高电平时，计数器复位并置数（且Q[4:0]输出）为</w:t>
      </w:r>
      <w:r>
        <w:rPr>
          <w:rFonts w:ascii="楷体_GB2312" w:eastAsia="楷体_GB2312"/>
          <w:sz w:val="28"/>
          <w:szCs w:val="28"/>
        </w:rPr>
        <w:t>9</w:t>
      </w:r>
      <w:r>
        <w:rPr>
          <w:rFonts w:hint="eastAsia" w:ascii="楷体_GB2312" w:eastAsia="楷体_GB2312"/>
          <w:sz w:val="28"/>
          <w:szCs w:val="28"/>
        </w:rPr>
        <w:t>；SET为低电平时正常计数，计数规律为如下自动可逆计数(</w:t>
      </w:r>
      <w:r>
        <w:rPr>
          <w:rFonts w:ascii="楷体_GB2312" w:eastAsia="楷体_GB2312"/>
          <w:sz w:val="28"/>
          <w:szCs w:val="28"/>
        </w:rPr>
        <w:t>9</w:t>
      </w:r>
      <w:r>
        <w:rPr>
          <w:rFonts w:hint="eastAsia" w:ascii="楷体_GB2312" w:eastAsia="楷体_GB2312"/>
          <w:sz w:val="28"/>
          <w:szCs w:val="28"/>
        </w:rPr>
        <w:t>，</w:t>
      </w:r>
      <w:r>
        <w:rPr>
          <w:rFonts w:ascii="楷体_GB2312" w:eastAsia="楷体_GB2312"/>
          <w:sz w:val="28"/>
          <w:szCs w:val="28"/>
        </w:rPr>
        <w:t>8</w:t>
      </w:r>
      <w:r>
        <w:rPr>
          <w:rFonts w:hint="eastAsia" w:ascii="楷体_GB2312" w:eastAsia="楷体_GB2312"/>
          <w:sz w:val="28"/>
          <w:szCs w:val="28"/>
        </w:rPr>
        <w:t>，7，</w:t>
      </w:r>
      <w:r>
        <w:rPr>
          <w:rFonts w:ascii="楷体_GB2312" w:eastAsia="楷体_GB2312"/>
          <w:sz w:val="28"/>
          <w:szCs w:val="28"/>
        </w:rPr>
        <w:t>6</w:t>
      </w:r>
      <w:r>
        <w:rPr>
          <w:rFonts w:hint="eastAsia" w:ascii="楷体_GB2312" w:eastAsia="楷体_GB2312"/>
          <w:sz w:val="28"/>
          <w:szCs w:val="28"/>
        </w:rPr>
        <w:t>，</w:t>
      </w:r>
      <w:r>
        <w:rPr>
          <w:rFonts w:ascii="楷体_GB2312" w:eastAsia="楷体_GB2312"/>
          <w:sz w:val="28"/>
          <w:szCs w:val="28"/>
        </w:rPr>
        <w:t>5</w:t>
      </w:r>
      <w:r>
        <w:rPr>
          <w:rFonts w:hint="eastAsia" w:ascii="楷体_GB2312" w:eastAsia="楷体_GB2312"/>
          <w:sz w:val="28"/>
          <w:szCs w:val="28"/>
        </w:rPr>
        <w:t>，6，</w:t>
      </w:r>
      <w:r>
        <w:rPr>
          <w:rFonts w:ascii="楷体_GB2312" w:eastAsia="楷体_GB2312"/>
          <w:sz w:val="28"/>
          <w:szCs w:val="28"/>
        </w:rPr>
        <w:t xml:space="preserve"> 7</w:t>
      </w:r>
      <w:r>
        <w:rPr>
          <w:rFonts w:hint="eastAsia" w:ascii="楷体_GB2312" w:eastAsia="楷体_GB2312"/>
          <w:sz w:val="28"/>
          <w:szCs w:val="28"/>
        </w:rPr>
        <w:t>，8，9，</w:t>
      </w:r>
      <w:r>
        <w:rPr>
          <w:rFonts w:ascii="楷体_GB2312" w:eastAsia="楷体_GB2312"/>
          <w:sz w:val="28"/>
          <w:szCs w:val="28"/>
        </w:rPr>
        <w:t>8</w:t>
      </w:r>
      <w:r>
        <w:rPr>
          <w:rFonts w:hint="eastAsia" w:ascii="楷体_GB2312" w:eastAsia="楷体_GB2312"/>
          <w:sz w:val="28"/>
          <w:szCs w:val="28"/>
        </w:rPr>
        <w:t>，7，</w:t>
      </w:r>
      <w:r>
        <w:rPr>
          <w:rFonts w:ascii="楷体_GB2312" w:eastAsia="楷体_GB2312"/>
          <w:sz w:val="28"/>
          <w:szCs w:val="28"/>
        </w:rPr>
        <w:t>6</w:t>
      </w:r>
      <w:r>
        <w:rPr>
          <w:rFonts w:hint="eastAsia" w:ascii="楷体_GB2312" w:eastAsia="楷体_GB2312"/>
          <w:sz w:val="28"/>
          <w:szCs w:val="28"/>
        </w:rPr>
        <w:t>，</w:t>
      </w:r>
      <w:r>
        <w:rPr>
          <w:rFonts w:ascii="楷体_GB2312" w:eastAsia="楷体_GB2312"/>
          <w:sz w:val="28"/>
          <w:szCs w:val="28"/>
        </w:rPr>
        <w:t>5</w:t>
      </w:r>
      <w:r>
        <w:rPr>
          <w:rFonts w:hint="eastAsia" w:ascii="楷体_GB2312" w:eastAsia="楷体_GB2312"/>
          <w:sz w:val="28"/>
          <w:szCs w:val="28"/>
        </w:rPr>
        <w:t>，6，</w:t>
      </w:r>
      <w:r>
        <w:rPr>
          <w:rFonts w:ascii="楷体_GB2312" w:eastAsia="楷体_GB2312"/>
          <w:sz w:val="28"/>
          <w:szCs w:val="28"/>
        </w:rPr>
        <w:t xml:space="preserve"> 7</w:t>
      </w:r>
      <w:r>
        <w:rPr>
          <w:rFonts w:hint="eastAsia" w:ascii="楷体_GB2312" w:eastAsia="楷体_GB2312"/>
          <w:sz w:val="28"/>
          <w:szCs w:val="28"/>
        </w:rPr>
        <w:t>，8，…）。</w:t>
      </w:r>
    </w:p>
    <w:p>
      <w:pPr>
        <w:ind w:left="42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（2）暂停信号PS（低电平）时计数器暂停。</w:t>
      </w:r>
      <w:r>
        <w:rPr>
          <w:rFonts w:hint="eastAsia" w:ascii="楷体_GB2312" w:eastAsia="楷体_GB2312"/>
          <w:sz w:val="28"/>
          <w:szCs w:val="28"/>
          <w:highlight w:val="cyan"/>
        </w:rPr>
        <w:t>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6949"/>
    <w:multiLevelType w:val="singleLevel"/>
    <w:tmpl w:val="0916694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44E548F"/>
    <w:multiLevelType w:val="multilevel"/>
    <w:tmpl w:val="344E54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94EEE"/>
    <w:rsid w:val="000A502E"/>
    <w:rsid w:val="003308EA"/>
    <w:rsid w:val="00341135"/>
    <w:rsid w:val="00371152"/>
    <w:rsid w:val="005C686F"/>
    <w:rsid w:val="00603C74"/>
    <w:rsid w:val="008F6965"/>
    <w:rsid w:val="00BD6953"/>
    <w:rsid w:val="00C256D0"/>
    <w:rsid w:val="00CD009F"/>
    <w:rsid w:val="3A377F4F"/>
    <w:rsid w:val="3DAE0525"/>
    <w:rsid w:val="428842A8"/>
    <w:rsid w:val="428877D1"/>
    <w:rsid w:val="43694EEE"/>
    <w:rsid w:val="730A769B"/>
    <w:rsid w:val="761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4</Pages>
  <Words>1618</Words>
  <Characters>385</Characters>
  <Lines>3</Lines>
  <Paragraphs>3</Paragraphs>
  <TotalTime>3</TotalTime>
  <ScaleCrop>false</ScaleCrop>
  <LinksUpToDate>false</LinksUpToDate>
  <CharactersWithSpaces>2000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2021-12-24T01:38:00Z</dcterms:created>
  <dc:creator>没有名字好糟心</dc:creator>
  <cp:lastModifiedBy>Administrator</cp:lastModifiedBy>
  <dcterms:modified xsi:type="dcterms:W3CDTF">2022-02-22T07:43:08Z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