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기본값"/>
        <w:tabs>
          <w:tab w:val="center" w:pos="4513"/>
          <w:tab w:val="right" w:pos="9000"/>
        </w:tabs>
        <w:spacing w:before="0" w:line="240" w:lineRule="auto"/>
        <w:rPr>
          <w:rFonts w:ascii="Calibri" w:cs="Calibri" w:hAnsi="Calibri" w:eastAsia="Calibri"/>
          <w:sz w:val="22"/>
          <w:szCs w:val="22"/>
          <w:u w:color="000000"/>
        </w:rPr>
      </w:pPr>
      <w:r>
        <w:rPr>
          <w:rFonts w:ascii="Calibri" w:hAnsi="Calibri"/>
          <w:sz w:val="22"/>
          <w:szCs w:val="22"/>
          <w:u w:color="000000"/>
          <w:rtl w:val="0"/>
          <w:lang w:val="en-US"/>
        </w:rPr>
        <w:t>Gitae Bae baegy002(110310861)</w:t>
      </w:r>
    </w:p>
    <w:p>
      <w:pPr>
        <w:pStyle w:val="기본값"/>
        <w:tabs>
          <w:tab w:val="center" w:pos="4513"/>
          <w:tab w:val="right" w:pos="9000"/>
        </w:tabs>
        <w:spacing w:before="0" w:line="240" w:lineRule="auto"/>
        <w:rPr>
          <w:rFonts w:ascii="Calibri" w:cs="Calibri" w:hAnsi="Calibri" w:eastAsia="Calibri"/>
          <w:sz w:val="22"/>
          <w:szCs w:val="22"/>
          <w:u w:color="000000"/>
        </w:rPr>
      </w:pPr>
    </w:p>
    <w:p>
      <w:pPr>
        <w:pStyle w:val="기본값"/>
        <w:widowControl w:val="0"/>
        <w:spacing w:before="0" w:line="240" w:lineRule="auto"/>
        <w:ind w:left="216" w:hanging="216"/>
        <w:jc w:val="center"/>
        <w:rPr>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tbl>
      <w:tblPr>
        <w:tblW w:w="9627"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339"/>
        <w:gridCol w:w="8288"/>
      </w:tblGrid>
      <w:tr>
        <w:tblPrEx>
          <w:shd w:val="clear" w:color="auto" w:fill="cadfff"/>
        </w:tblPrEx>
        <w:trPr>
          <w:trHeight w:val="324" w:hRule="atLeast"/>
        </w:trPr>
        <w:tc>
          <w:tcPr>
            <w:tcW w:type="dxa" w:w="1339"/>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표 스타일 2"/>
            </w:pPr>
            <w:r>
              <w:rPr>
                <w:shd w:val="nil" w:color="auto" w:fill="auto"/>
                <w:rtl w:val="0"/>
                <w:lang w:val="en-US"/>
              </w:rPr>
              <w:t>Course</w:t>
            </w:r>
          </w:p>
        </w:tc>
        <w:tc>
          <w:tcPr>
            <w:tcW w:type="dxa" w:w="8288"/>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표 스타일 2"/>
            </w:pPr>
            <w:r>
              <w:rPr>
                <w:shd w:val="nil" w:color="auto" w:fill="auto"/>
                <w:rtl w:val="0"/>
                <w:lang w:val="en-US"/>
              </w:rPr>
              <w:t>Operating Systems &amp; Toolchains (COMP 2035)</w:t>
            </w:r>
          </w:p>
        </w:tc>
      </w:tr>
      <w:tr>
        <w:tblPrEx>
          <w:shd w:val="clear" w:color="auto" w:fill="cadfff"/>
        </w:tblPrEx>
        <w:trPr>
          <w:trHeight w:val="324" w:hRule="atLeast"/>
        </w:trPr>
        <w:tc>
          <w:tcPr>
            <w:tcW w:type="dxa" w:w="1339"/>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표 스타일 2"/>
            </w:pPr>
            <w:r>
              <w:rPr>
                <w:shd w:val="nil" w:color="auto" w:fill="auto"/>
                <w:rtl w:val="0"/>
                <w:lang w:val="de-DE"/>
              </w:rPr>
              <w:t>Name</w:t>
            </w:r>
          </w:p>
        </w:tc>
        <w:tc>
          <w:tcPr>
            <w:tcW w:type="dxa" w:w="8288"/>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표 스타일 2"/>
            </w:pPr>
            <w:r>
              <w:rPr>
                <w:shd w:val="nil" w:color="auto" w:fill="auto"/>
                <w:rtl w:val="0"/>
                <w:lang w:val="en-US"/>
              </w:rPr>
              <w:t>Gitae Bae</w:t>
            </w:r>
          </w:p>
        </w:tc>
      </w:tr>
      <w:tr>
        <w:tblPrEx>
          <w:shd w:val="clear" w:color="auto" w:fill="cadfff"/>
        </w:tblPrEx>
        <w:trPr>
          <w:trHeight w:val="324" w:hRule="atLeast"/>
        </w:trPr>
        <w:tc>
          <w:tcPr>
            <w:tcW w:type="dxa" w:w="1339"/>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표 스타일 2"/>
            </w:pPr>
            <w:r>
              <w:rPr>
                <w:shd w:val="nil" w:color="auto" w:fill="auto"/>
                <w:rtl w:val="0"/>
                <w:lang w:val="en-US"/>
              </w:rPr>
              <w:t>Email</w:t>
            </w:r>
          </w:p>
        </w:tc>
        <w:tc>
          <w:tcPr>
            <w:tcW w:type="dxa" w:w="8288"/>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표 스타일 2"/>
            </w:pPr>
            <w:r>
              <w:rPr>
                <w:rStyle w:val="Hyperlink.0"/>
                <w:u w:val="single"/>
                <w:shd w:val="nil" w:color="auto" w:fill="auto"/>
                <w:lang w:val="en-US"/>
              </w:rPr>
              <w:fldChar w:fldCharType="begin" w:fldLock="0"/>
            </w:r>
            <w:r>
              <w:rPr>
                <w:rStyle w:val="Hyperlink.0"/>
                <w:u w:val="single"/>
                <w:shd w:val="nil" w:color="auto" w:fill="auto"/>
                <w:lang w:val="en-US"/>
              </w:rPr>
              <w:instrText xml:space="preserve"> HYPERLINK "mailto:baegy002@mymail.unisa.edu.au"</w:instrText>
            </w:r>
            <w:r>
              <w:rPr>
                <w:rStyle w:val="Hyperlink.0"/>
                <w:u w:val="single"/>
                <w:shd w:val="nil" w:color="auto" w:fill="auto"/>
                <w:lang w:val="en-US"/>
              </w:rPr>
              <w:fldChar w:fldCharType="separate" w:fldLock="0"/>
            </w:r>
            <w:r>
              <w:rPr>
                <w:rStyle w:val="Hyperlink.0"/>
                <w:u w:val="single"/>
                <w:shd w:val="nil" w:color="auto" w:fill="auto"/>
                <w:rtl w:val="0"/>
                <w:lang w:val="en-US"/>
              </w:rPr>
              <w:t>baegy002@mymail.unisa.edu.au</w:t>
            </w:r>
            <w:r>
              <w:rPr/>
              <w:fldChar w:fldCharType="end" w:fldLock="0"/>
            </w:r>
          </w:p>
        </w:tc>
      </w:tr>
      <w:tr>
        <w:tblPrEx>
          <w:shd w:val="clear" w:color="auto" w:fill="cadfff"/>
        </w:tblPrEx>
        <w:trPr>
          <w:trHeight w:val="324" w:hRule="atLeast"/>
        </w:trPr>
        <w:tc>
          <w:tcPr>
            <w:tcW w:type="dxa" w:w="1339"/>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표 스타일 2"/>
            </w:pPr>
            <w:r>
              <w:rPr>
                <w:rStyle w:val="없음"/>
                <w:shd w:val="nil" w:color="auto" w:fill="auto"/>
                <w:rtl w:val="0"/>
                <w:lang w:val="fr-FR"/>
              </w:rPr>
              <w:t>Identifier</w:t>
            </w:r>
          </w:p>
        </w:tc>
        <w:tc>
          <w:tcPr>
            <w:tcW w:type="dxa" w:w="8288"/>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표 스타일 2"/>
            </w:pPr>
            <w:r>
              <w:rPr>
                <w:rStyle w:val="없음"/>
                <w:shd w:val="nil" w:color="auto" w:fill="auto"/>
                <w:rtl w:val="0"/>
                <w:lang w:val="en-US"/>
              </w:rPr>
              <w:t>110310861</w:t>
            </w:r>
          </w:p>
        </w:tc>
      </w:tr>
      <w:tr>
        <w:tblPrEx>
          <w:shd w:val="clear" w:color="auto" w:fill="cadfff"/>
        </w:tblPrEx>
        <w:trPr>
          <w:trHeight w:val="324" w:hRule="atLeast"/>
        </w:trPr>
        <w:tc>
          <w:tcPr>
            <w:tcW w:type="dxa" w:w="1339"/>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표 스타일 2"/>
            </w:pPr>
            <w:r>
              <w:rPr>
                <w:rStyle w:val="없음"/>
                <w:shd w:val="nil" w:color="auto" w:fill="auto"/>
                <w:rtl w:val="0"/>
                <w:lang w:val="de-DE"/>
              </w:rPr>
              <w:t>Date</w:t>
            </w:r>
          </w:p>
        </w:tc>
        <w:tc>
          <w:tcPr>
            <w:tcW w:type="dxa" w:w="8288"/>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표 스타일 2"/>
            </w:pPr>
            <w:r>
              <w:rPr>
                <w:rStyle w:val="없음"/>
                <w:shd w:val="nil" w:color="auto" w:fill="auto"/>
                <w:rtl w:val="0"/>
                <w:lang w:val="en-US"/>
              </w:rPr>
              <w:t>Sunday</w:t>
            </w:r>
            <w:r>
              <w:rPr>
                <w:rStyle w:val="없음"/>
                <w:shd w:val="nil" w:color="auto" w:fill="auto"/>
                <w:rtl w:val="0"/>
                <w:lang w:val="de-DE"/>
              </w:rPr>
              <w:t xml:space="preserve">, 24/04/2022 </w:t>
            </w:r>
          </w:p>
        </w:tc>
      </w:tr>
    </w:tbl>
    <w:p>
      <w:pPr>
        <w:pStyle w:val="기본값"/>
        <w:widowControl w:val="0"/>
        <w:spacing w:before="0" w:line="240" w:lineRule="auto"/>
        <w:ind w:left="324" w:hanging="324"/>
        <w:jc w:val="center"/>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jc w:val="center"/>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r>
        <w:rPr>
          <w:rStyle w:val="없음"/>
          <w:rFonts w:ascii="Helvetica" w:hAnsi="Helvetica"/>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Team: 03_Tuesday_14_Group 1</w:t>
      </w: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r>
        <w:rPr>
          <w:rStyle w:val="없음"/>
          <w:rFonts w:ascii="Helvetica" w:hAnsi="Helvetica"/>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Including Gitae Bae, Haozhuo Zheng, Callum Sproul</w:t>
      </w: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numPr>
          <w:ilvl w:val="0"/>
          <w:numId w:val="2"/>
        </w:numPr>
        <w:bidi w:val="0"/>
        <w:spacing w:before="0" w:line="240" w:lineRule="auto"/>
        <w:ind w:right="0"/>
        <w:jc w:val="left"/>
        <w:rPr>
          <w:rFonts w:ascii="Helvetica" w:hAnsi="Helvetica"/>
          <w:b w:val="1"/>
          <w:bCs w:val="1"/>
          <w:outline w:val="0"/>
          <w:color w:val="333333"/>
          <w:sz w:val="32"/>
          <w:szCs w:val="32"/>
          <w:rtl w:val="0"/>
          <w:lang w:val="en-US"/>
          <w14:textFill>
            <w14:solidFill>
              <w14:srgbClr w14:val="333333"/>
            </w14:solidFill>
          </w14:textFill>
        </w:rPr>
      </w:pPr>
      <w:r>
        <w:rPr>
          <w:rStyle w:val="없음"/>
          <w:rFonts w:ascii="Helvetica" w:hAnsi="Helvetica"/>
          <w:b w:val="1"/>
          <w:bCs w:val="1"/>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Project Overview</w:t>
      </w: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r>
        <w:rPr>
          <w:rStyle w:val="없음"/>
          <w:rFonts w:ascii="Helvetica" w:hAnsi="Helvetica"/>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 xml:space="preserve">   First of all, our group1 timeblock application as a countdown timer is concentrated about simple to see and easy to use. That is why application users can use a lot of functions and uncomplicated to work it. Secondly, our timeblock background colour is sky blue and the button colour is white. Therefore, users can feel comfortable and can find peace of mind. Not only it is easy to utilize for all users, but it can make you feel better just looking at it. Secondly, the main feature of this application, the app allowed users can write a to-do list and start the </w:t>
      </w:r>
      <w:r>
        <w:rPr>
          <w:rStyle w:val="없음"/>
          <w:rFonts w:ascii="Helvetica" w:hAnsi="Helvetica"/>
          <w:outline w:val="0"/>
          <w:color w:val="333333"/>
          <w:sz w:val="32"/>
          <w:szCs w:val="32"/>
          <w:u w:color="333333"/>
          <w:shd w:val="clear" w:color="auto" w:fill="ffffff"/>
          <w:rtl w:val="0"/>
          <w:lang w:val="da-DK"/>
          <w14:textOutline w14:w="12700" w14:cap="flat">
            <w14:noFill/>
            <w14:miter w14:lim="400000"/>
          </w14:textOutline>
          <w14:textFill>
            <w14:solidFill>
              <w14:srgbClr w14:val="333333"/>
            </w14:solidFill>
          </w14:textFill>
        </w:rPr>
        <w:t>timer</w:t>
      </w:r>
      <w:r>
        <w:rPr>
          <w:rStyle w:val="없음"/>
          <w:rFonts w:ascii="Helvetica" w:hAnsi="Helvetica"/>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 xml:space="preserve"> and then the user can pause and continue the time and extend one minute and skip the current task and delete the task. Also, the User can Export time and to-do in the CSV and import possible</w:t>
      </w:r>
      <w:r>
        <w:rPr>
          <w:rStyle w:val="없음"/>
          <w:rFonts w:ascii="Helvetica" w:hAnsi="Helvetica"/>
          <w:outline w:val="0"/>
          <w:color w:val="333333"/>
          <w:sz w:val="32"/>
          <w:szCs w:val="32"/>
          <w:u w:color="333333"/>
          <w:shd w:val="clear" w:color="auto" w:fill="ffffff"/>
          <w:rtl w:val="0"/>
          <w:lang w:val="ko-KR" w:eastAsia="ko-KR"/>
          <w14:textOutline w14:w="12700" w14:cap="flat">
            <w14:noFill/>
            <w14:miter w14:lim="400000"/>
          </w14:textOutline>
          <w14:textFill>
            <w14:solidFill>
              <w14:srgbClr w14:val="333333"/>
            </w14:solidFill>
          </w14:textFill>
        </w:rPr>
        <w:t xml:space="preserve"> </w:t>
      </w:r>
      <w:r>
        <w:rPr>
          <w:rStyle w:val="없음"/>
          <w:rFonts w:ascii="Helvetica" w:hAnsi="Helvetica"/>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and this project contains the bug tracking and version control from the GitLab.</w:t>
      </w: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b w:val="1"/>
          <w:bCs w:val="1"/>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r>
        <w:rPr>
          <w:rStyle w:val="없음"/>
          <w:rFonts w:ascii="Helvetica" w:hAnsi="Helvetica"/>
          <w:b w:val="1"/>
          <w:bCs w:val="1"/>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2. Timeblock for online meeting</w:t>
      </w:r>
    </w:p>
    <w:p>
      <w:pPr>
        <w:pStyle w:val="기본값"/>
        <w:widowControl w:val="0"/>
        <w:spacing w:before="0" w:line="240" w:lineRule="auto"/>
        <w:ind w:left="216" w:hanging="216"/>
        <w:rPr>
          <w:rStyle w:val="없음"/>
          <w:rFonts w:ascii="Helvetica" w:cs="Helvetica" w:hAnsi="Helvetica" w:eastAsia="Helvetica"/>
          <w:b w:val="1"/>
          <w:bCs w:val="1"/>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lang w:val="en-US"/>
          <w14:textOutline w14:w="12700" w14:cap="flat">
            <w14:noFill/>
            <w14:miter w14:lim="400000"/>
          </w14:textOutline>
          <w14:textFill>
            <w14:solidFill>
              <w14:srgbClr w14:val="333333"/>
            </w14:solidFill>
          </w14:textFill>
        </w:rPr>
      </w:pPr>
      <w:r>
        <w:rPr>
          <w:rStyle w:val="없음"/>
          <w:rFonts w:ascii="Helvetica" w:hAnsi="Helvetica"/>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 xml:space="preserve">   We made the countdown timer using Python Tkinter, and</w:t>
      </w:r>
      <w:r>
        <w:rPr>
          <w:rStyle w:val="없음"/>
          <w:rFonts w:ascii="Helvetica" w:hAnsi="Helvetica"/>
          <w:outline w:val="0"/>
          <w:color w:val="333333"/>
          <w:sz w:val="32"/>
          <w:szCs w:val="32"/>
          <w:u w:color="333333"/>
          <w:shd w:val="clear" w:color="auto" w:fill="ffffff"/>
          <w:rtl w:val="0"/>
          <w:lang w:val="ko-KR" w:eastAsia="ko-KR"/>
          <w14:textOutline w14:w="12700" w14:cap="flat">
            <w14:noFill/>
            <w14:miter w14:lim="400000"/>
          </w14:textOutline>
          <w14:textFill>
            <w14:solidFill>
              <w14:srgbClr w14:val="333333"/>
            </w14:solidFill>
          </w14:textFill>
        </w:rPr>
        <w:t xml:space="preserve"> </w:t>
      </w:r>
      <w:r>
        <w:rPr>
          <w:rStyle w:val="없음"/>
          <w:rFonts w:ascii="Helvetica" w:hAnsi="Helvetica"/>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 xml:space="preserve">First, I created a class timeblock, under which I created a basic draft init using self, and then created a countDown method to set a basic timer. Next, defined the addTask method so that you can register what to do like a to-do list. After that, we made pauseTimer, </w:t>
      </w: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lang w:val="en-US"/>
          <w14:textOutline w14:w="12700" w14:cap="flat">
            <w14:noFill/>
            <w14:miter w14:lim="400000"/>
          </w14:textOutline>
          <w14:textFill>
            <w14:solidFill>
              <w14:srgbClr w14:val="333333"/>
            </w14:solidFill>
          </w14:textFill>
        </w:rPr>
      </w:pPr>
      <w:r>
        <w:rPr>
          <w:rStyle w:val="없음"/>
          <w:rFonts w:ascii="Helvetica" w:hAnsi="Helvetica"/>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 xml:space="preserve">continueTimer, and extend methods and you can use the timer </w:t>
      </w:r>
    </w:p>
    <w:p>
      <w:pPr>
        <w:pStyle w:val="기본값"/>
        <w:tabs>
          <w:tab w:val="center" w:pos="4513"/>
          <w:tab w:val="right" w:pos="9000"/>
        </w:tabs>
        <w:spacing w:before="0" w:line="240" w:lineRule="auto"/>
        <w:rPr>
          <w:rStyle w:val="없음"/>
          <w:rFonts w:ascii="Helvetica" w:cs="Helvetica" w:hAnsi="Helvetica" w:eastAsia="Helvetica"/>
          <w:outline w:val="0"/>
          <w:color w:val="333333"/>
          <w:sz w:val="32"/>
          <w:szCs w:val="32"/>
          <w:u w:color="333333"/>
          <w:shd w:val="clear" w:color="auto" w:fill="ffffff"/>
          <w:lang w:val="en-US"/>
          <w14:textOutline w14:w="12700" w14:cap="flat">
            <w14:noFill/>
            <w14:miter w14:lim="400000"/>
          </w14:textOutline>
          <w14:textFill>
            <w14:solidFill>
              <w14:srgbClr w14:val="333333"/>
            </w14:solidFill>
          </w14:textFill>
        </w:rPr>
      </w:pPr>
      <w:r>
        <w:rPr>
          <w:rStyle w:val="없음"/>
          <w:rFonts w:ascii="Calibri" w:hAnsi="Calibri"/>
          <w:sz w:val="22"/>
          <w:szCs w:val="22"/>
          <w:u w:color="000000"/>
          <w:rtl w:val="0"/>
          <w:lang w:val="en-US"/>
        </w:rPr>
        <w:t>Gitae Bae baegy002(110310861)</w:t>
      </w: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lang w:val="en-US"/>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Calibri" w:cs="Calibri" w:hAnsi="Calibri" w:eastAsia="Calibri"/>
          <w:sz w:val="22"/>
          <w:szCs w:val="22"/>
          <w:u w:color="000000"/>
        </w:rPr>
      </w:pPr>
      <w:r>
        <w:rPr>
          <w:rStyle w:val="없음"/>
          <w:rFonts w:ascii="Helvetica" w:hAnsi="Helvetica"/>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 xml:space="preserve">freely by registering the pause, continue, and extend buttons. If </w:t>
      </w: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r>
        <w:rPr>
          <w:rStyle w:val="없음"/>
          <w:rFonts w:ascii="Helvetica" w:hAnsi="Helvetica"/>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 xml:space="preserve">  present, it will allow you to handle the following actions. Also, there is an advance method If the current job is running and there are other jobs, it will process the next job. After that, the task can be deleted through the deleteTask method, and files can be downloaded and exported through import and export. </w:t>
      </w: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b w:val="1"/>
          <w:bCs w:val="1"/>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r>
        <w:rPr>
          <w:rStyle w:val="없음"/>
          <w:rFonts w:ascii="Helvetica" w:hAnsi="Helvetica"/>
          <w:b w:val="1"/>
          <w:bCs w:val="1"/>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3. Individual Contribution</w:t>
      </w:r>
    </w:p>
    <w:p>
      <w:pPr>
        <w:pStyle w:val="기본값"/>
        <w:widowControl w:val="0"/>
        <w:spacing w:before="0" w:line="240" w:lineRule="auto"/>
        <w:ind w:left="216" w:hanging="216"/>
        <w:rPr>
          <w:rStyle w:val="없음"/>
          <w:rFonts w:ascii="Helvetica" w:cs="Helvetica" w:hAnsi="Helvetica" w:eastAsia="Helvetica"/>
          <w:b w:val="1"/>
          <w:bCs w:val="1"/>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r>
        <w:rPr>
          <w:rStyle w:val="없음"/>
          <w:rFonts w:ascii="Helvetica" w:hAnsi="Helvetica"/>
          <w:b w:val="1"/>
          <w:bCs w:val="1"/>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 xml:space="preserve">   </w:t>
      </w: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r>
        <w:rPr>
          <w:rStyle w:val="없음"/>
          <w:rFonts w:ascii="Helvetica" w:hAnsi="Helvetica"/>
          <w:b w:val="1"/>
          <w:bCs w:val="1"/>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 xml:space="preserve">   </w:t>
      </w:r>
      <w:r>
        <w:rPr>
          <w:rStyle w:val="없음"/>
          <w:rFonts w:ascii="Helvetica" w:hAnsi="Helvetica"/>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Details of contribution in Features Version1</w:t>
      </w: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r>
        <w:rPr>
          <w:rStyle w:val="없음"/>
          <w:rFonts w:ascii="Helvetica" w:hAnsi="Helvetica"/>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 xml:space="preserve">   For the version1 make the Timer and Subtask, we discussed how we make the timeblocks and we made a sketch of the draft. Also, Our team member</w:t>
      </w:r>
      <w:r>
        <w:rPr>
          <w:rStyle w:val="없음"/>
          <w:rFonts w:ascii="Helvetica" w:hAnsi="Helvetica"/>
          <w:outline w:val="0"/>
          <w:color w:val="333333"/>
          <w:sz w:val="32"/>
          <w:szCs w:val="32"/>
          <w:u w:color="333333"/>
          <w:shd w:val="clear" w:color="auto" w:fill="ffffff"/>
          <w:rtl w:val="0"/>
          <w:lang w:val="ko-KR" w:eastAsia="ko-KR"/>
          <w14:textOutline w14:w="12700" w14:cap="flat">
            <w14:noFill/>
            <w14:miter w14:lim="400000"/>
          </w14:textOutline>
          <w14:textFill>
            <w14:solidFill>
              <w14:srgbClr w14:val="333333"/>
            </w14:solidFill>
          </w14:textFill>
        </w:rPr>
        <w:t xml:space="preserve"> </w:t>
      </w:r>
      <w:r>
        <w:rPr>
          <w:rStyle w:val="없음"/>
          <w:rFonts w:ascii="Helvetica" w:hAnsi="Helvetica"/>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who is Haozhuo Zheng is good at Python, so we started making it with Haozhuo Zheng. He almost</w:t>
      </w:r>
      <w:r>
        <w:rPr>
          <w:rStyle w:val="없음"/>
          <w:rFonts w:ascii="Helvetica" w:hAnsi="Helvetica"/>
          <w:outline w:val="0"/>
          <w:color w:val="333333"/>
          <w:sz w:val="32"/>
          <w:szCs w:val="32"/>
          <w:u w:color="333333"/>
          <w:shd w:val="clear" w:color="auto" w:fill="ffffff"/>
          <w:rtl w:val="0"/>
          <w:lang w:val="ko-KR" w:eastAsia="ko-KR"/>
          <w14:textOutline w14:w="12700" w14:cap="flat">
            <w14:noFill/>
            <w14:miter w14:lim="400000"/>
          </w14:textOutline>
          <w14:textFill>
            <w14:solidFill>
              <w14:srgbClr w14:val="333333"/>
            </w14:solidFill>
          </w14:textFill>
        </w:rPr>
        <w:t xml:space="preserve"> </w:t>
      </w:r>
      <w:r>
        <w:rPr>
          <w:rStyle w:val="없음"/>
          <w:rFonts w:ascii="Helvetica" w:hAnsi="Helvetica"/>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made</w:t>
      </w:r>
      <w:r>
        <w:rPr>
          <w:rStyle w:val="없음"/>
          <w:rFonts w:ascii="Helvetica" w:hAnsi="Helvetica"/>
          <w:outline w:val="0"/>
          <w:color w:val="333333"/>
          <w:sz w:val="32"/>
          <w:szCs w:val="32"/>
          <w:u w:color="333333"/>
          <w:shd w:val="clear" w:color="auto" w:fill="ffffff"/>
          <w:rtl w:val="0"/>
          <w:lang w:val="ko-KR" w:eastAsia="ko-KR"/>
          <w14:textOutline w14:w="12700" w14:cap="flat">
            <w14:noFill/>
            <w14:miter w14:lim="400000"/>
          </w14:textOutline>
          <w14:textFill>
            <w14:solidFill>
              <w14:srgbClr w14:val="333333"/>
            </w14:solidFill>
          </w14:textFill>
        </w:rPr>
        <w:t xml:space="preserve"> </w:t>
      </w:r>
      <w:r>
        <w:rPr>
          <w:rStyle w:val="없음"/>
          <w:rFonts w:ascii="Helvetica" w:hAnsi="Helvetica"/>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feature1 by himself and I</w:t>
      </w:r>
      <w:r>
        <w:rPr>
          <w:rStyle w:val="없음"/>
          <w:rFonts w:ascii="Helvetica" w:hAnsi="Helvetica"/>
          <w:outline w:val="0"/>
          <w:color w:val="333333"/>
          <w:sz w:val="32"/>
          <w:szCs w:val="32"/>
          <w:u w:color="333333"/>
          <w:shd w:val="clear" w:color="auto" w:fill="ffffff"/>
          <w:rtl w:val="0"/>
          <w:lang w:val="ko-KR" w:eastAsia="ko-KR"/>
          <w14:textOutline w14:w="12700" w14:cap="flat">
            <w14:noFill/>
            <w14:miter w14:lim="400000"/>
          </w14:textOutline>
          <w14:textFill>
            <w14:solidFill>
              <w14:srgbClr w14:val="333333"/>
            </w14:solidFill>
          </w14:textFill>
        </w:rPr>
        <w:t xml:space="preserve"> </w:t>
      </w:r>
      <w:r>
        <w:rPr>
          <w:rStyle w:val="없음"/>
          <w:rFonts w:ascii="Helvetica" w:hAnsi="Helvetica"/>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and Callum Sproul gave some help and sources.</w:t>
      </w:r>
      <w:r>
        <w:rPr>
          <w:rStyle w:val="없음"/>
          <w:rFonts w:ascii="Helvetica" w:cs="Helvetica" w:hAnsi="Helvetica" w:eastAsia="Helvetica"/>
          <w:outline w:val="0"/>
          <w:color w:val="333333"/>
          <w:sz w:val="32"/>
          <w:szCs w:val="32"/>
          <w:u w:color="333333"/>
          <w:shd w:val="clear" w:color="auto" w:fill="ffffff"/>
          <w:lang w:val="en-US"/>
          <w14:textOutline w14:w="12700" w14:cap="flat">
            <w14:noFill/>
            <w14:miter w14:lim="400000"/>
          </w14:textOutline>
          <w14:textFill>
            <w14:solidFill>
              <w14:srgbClr w14:val="333333"/>
            </w14:solidFill>
          </w14:textFill>
        </w:rPr>
        <w:drawing xmlns:a="http://schemas.openxmlformats.org/drawingml/2006/main">
          <wp:anchor distT="152400" distB="152400" distL="152400" distR="152400" simplePos="0" relativeHeight="251659264" behindDoc="0" locked="0" layoutInCell="1" allowOverlap="1">
            <wp:simplePos x="0" y="0"/>
            <wp:positionH relativeFrom="page">
              <wp:posOffset>1407176</wp:posOffset>
            </wp:positionH>
            <wp:positionV relativeFrom="line">
              <wp:posOffset>281035</wp:posOffset>
            </wp:positionV>
            <wp:extent cx="4733183" cy="3751913"/>
            <wp:effectExtent l="0" t="0" r="0" b="0"/>
            <wp:wrapThrough wrapText="bothSides" distL="152400" distR="152400">
              <wp:wrapPolygon edited="1">
                <wp:start x="0" y="0"/>
                <wp:lineTo x="21600" y="0"/>
                <wp:lineTo x="21600" y="21600"/>
                <wp:lineTo x="0" y="21600"/>
                <wp:lineTo x="0" y="0"/>
              </wp:wrapPolygon>
            </wp:wrapThrough>
            <wp:docPr id="1073741825" name="officeArt object" descr="이미지"/>
            <wp:cNvGraphicFramePr/>
            <a:graphic xmlns:a="http://schemas.openxmlformats.org/drawingml/2006/main">
              <a:graphicData uri="http://schemas.openxmlformats.org/drawingml/2006/picture">
                <pic:pic xmlns:pic="http://schemas.openxmlformats.org/drawingml/2006/picture">
                  <pic:nvPicPr>
                    <pic:cNvPr id="1073741825" name="이미지" descr="이미지"/>
                    <pic:cNvPicPr>
                      <a:picLocks noChangeAspect="1"/>
                    </pic:cNvPicPr>
                  </pic:nvPicPr>
                  <pic:blipFill>
                    <a:blip r:embed="rId4">
                      <a:extLst/>
                    </a:blip>
                    <a:stretch>
                      <a:fillRect/>
                    </a:stretch>
                  </pic:blipFill>
                  <pic:spPr>
                    <a:xfrm>
                      <a:off x="0" y="0"/>
                      <a:ext cx="4733183" cy="3751913"/>
                    </a:xfrm>
                    <a:prstGeom prst="rect">
                      <a:avLst/>
                    </a:prstGeom>
                    <a:ln w="12700" cap="flat">
                      <a:noFill/>
                      <a:miter lim="400000"/>
                    </a:ln>
                    <a:effectLst/>
                  </pic:spPr>
                </pic:pic>
              </a:graphicData>
            </a:graphic>
          </wp:anchor>
        </w:drawing>
      </w:r>
      <w:r>
        <w:rPr>
          <w:rStyle w:val="없음"/>
          <w:rFonts w:ascii="Helvetica" w:hAnsi="Helvetica"/>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 xml:space="preserve"> </w:t>
      </w: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b w:val="1"/>
          <w:bCs w:val="1"/>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r>
        <w:rPr>
          <w:rStyle w:val="없음"/>
          <w:rFonts w:ascii="Helvetica" w:hAnsi="Helvetica"/>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 xml:space="preserve"> </w:t>
      </w: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tabs>
          <w:tab w:val="center" w:pos="4513"/>
          <w:tab w:val="right" w:pos="9000"/>
        </w:tabs>
        <w:spacing w:before="0" w:line="240" w:lineRule="auto"/>
        <w:rPr>
          <w:rStyle w:val="없음"/>
          <w:rFonts w:ascii="Calibri" w:cs="Calibri" w:hAnsi="Calibri" w:eastAsia="Calibri"/>
          <w:sz w:val="22"/>
          <w:szCs w:val="22"/>
          <w:u w:color="000000"/>
        </w:rPr>
      </w:pPr>
    </w:p>
    <w:p>
      <w:pPr>
        <w:pStyle w:val="기본값"/>
        <w:tabs>
          <w:tab w:val="center" w:pos="4513"/>
          <w:tab w:val="right" w:pos="9000"/>
        </w:tabs>
        <w:spacing w:before="0" w:line="240" w:lineRule="auto"/>
        <w:rPr>
          <w:rStyle w:val="없음"/>
          <w:rFonts w:ascii="Calibri" w:cs="Calibri" w:hAnsi="Calibri" w:eastAsia="Calibri"/>
          <w:sz w:val="22"/>
          <w:szCs w:val="22"/>
          <w:u w:color="000000"/>
        </w:rPr>
      </w:pPr>
      <w:r>
        <w:rPr>
          <w:rStyle w:val="없음"/>
          <w:rFonts w:ascii="Calibri" w:hAnsi="Calibri"/>
          <w:sz w:val="22"/>
          <w:szCs w:val="22"/>
          <w:u w:color="000000"/>
          <w:rtl w:val="0"/>
          <w:lang w:val="en-US"/>
        </w:rPr>
        <w:t>Gitae Bae baegy002(110310861)</w:t>
      </w: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r>
        <w:rPr>
          <w:rStyle w:val="없음"/>
          <w:rFonts w:ascii="Helvetica" w:hAnsi="Helvetica"/>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 xml:space="preserve">  Details of contribution in Features Version2</w:t>
      </w: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r>
        <w:rPr>
          <w:rStyle w:val="없음"/>
          <w:rFonts w:ascii="Helvetica" w:hAnsi="Helvetica"/>
          <w:outline w:val="0"/>
          <w:color w:val="333333"/>
          <w:sz w:val="32"/>
          <w:szCs w:val="32"/>
          <w:u w:color="333333"/>
          <w:shd w:val="clear" w:color="auto" w:fill="ffffff"/>
          <w:rtl w:val="0"/>
          <w:lang w:val="en-US"/>
          <w14:textOutline w14:w="12700" w14:cap="flat">
            <w14:noFill/>
            <w14:miter w14:lim="400000"/>
          </w14:textOutline>
          <w14:textFill>
            <w14:solidFill>
              <w14:srgbClr w14:val="333333"/>
            </w14:solidFill>
          </w14:textFill>
        </w:rPr>
        <w:t xml:space="preserve">  For this part, our team members Haozhuo Zheng and Callum Sproul work on it. For version2 we put the function called CSV Import and Export.</w:t>
      </w:r>
      <w:r>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drawing xmlns:a="http://schemas.openxmlformats.org/drawingml/2006/main">
          <wp:anchor distT="152400" distB="152400" distL="152400" distR="152400" simplePos="0" relativeHeight="251661312" behindDoc="0" locked="0" layoutInCell="1" allowOverlap="1">
            <wp:simplePos x="0" y="0"/>
            <wp:positionH relativeFrom="page">
              <wp:posOffset>1411568</wp:posOffset>
            </wp:positionH>
            <wp:positionV relativeFrom="line">
              <wp:posOffset>307340</wp:posOffset>
            </wp:positionV>
            <wp:extent cx="4724400" cy="1689100"/>
            <wp:effectExtent l="0" t="0" r="0" b="0"/>
            <wp:wrapThrough wrapText="bothSides" distL="152400" distR="152400">
              <wp:wrapPolygon edited="1">
                <wp:start x="0" y="0"/>
                <wp:lineTo x="21600" y="0"/>
                <wp:lineTo x="21600" y="21600"/>
                <wp:lineTo x="0" y="21600"/>
                <wp:lineTo x="0" y="0"/>
              </wp:wrapPolygon>
            </wp:wrapThrough>
            <wp:docPr id="1073741826" name="officeArt object" descr="이미지"/>
            <wp:cNvGraphicFramePr/>
            <a:graphic xmlns:a="http://schemas.openxmlformats.org/drawingml/2006/main">
              <a:graphicData uri="http://schemas.openxmlformats.org/drawingml/2006/picture">
                <pic:pic xmlns:pic="http://schemas.openxmlformats.org/drawingml/2006/picture">
                  <pic:nvPicPr>
                    <pic:cNvPr id="1073741826" name="이미지" descr="이미지"/>
                    <pic:cNvPicPr>
                      <a:picLocks noChangeAspect="1"/>
                    </pic:cNvPicPr>
                  </pic:nvPicPr>
                  <pic:blipFill>
                    <a:blip r:embed="rId5">
                      <a:extLst/>
                    </a:blip>
                    <a:stretch>
                      <a:fillRect/>
                    </a:stretch>
                  </pic:blipFill>
                  <pic:spPr>
                    <a:xfrm>
                      <a:off x="0" y="0"/>
                      <a:ext cx="4724400" cy="1689100"/>
                    </a:xfrm>
                    <a:prstGeom prst="rect">
                      <a:avLst/>
                    </a:prstGeom>
                    <a:ln w="12700" cap="flat">
                      <a:noFill/>
                      <a:miter lim="400000"/>
                    </a:ln>
                    <a:effectLst/>
                  </pic:spPr>
                </pic:pic>
              </a:graphicData>
            </a:graphic>
          </wp:anchor>
        </w:drawing>
      </w: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widowControl w:val="0"/>
        <w:spacing w:before="0" w:line="240" w:lineRule="auto"/>
        <w:ind w:left="216" w:hanging="216"/>
        <w:rPr>
          <w:rStyle w:val="없음"/>
          <w:rFonts w:ascii="Helvetica" w:cs="Helvetica" w:hAnsi="Helvetica" w:eastAsia="Helvetica"/>
          <w:outline w:val="0"/>
          <w:color w:val="333333"/>
          <w:sz w:val="32"/>
          <w:szCs w:val="32"/>
          <w:u w:color="333333"/>
          <w:shd w:val="clear" w:color="auto" w:fill="ffffff"/>
          <w14:textOutline w14:w="12700" w14:cap="flat">
            <w14:noFill/>
            <w14:miter w14:lim="400000"/>
          </w14:textOutline>
          <w14:textFill>
            <w14:solidFill>
              <w14:srgbClr w14:val="333333"/>
            </w14:solidFill>
          </w14:textFill>
        </w:rPr>
      </w:pPr>
    </w:p>
    <w:p>
      <w:pPr>
        <w:pStyle w:val="기본값"/>
        <w:spacing w:before="0" w:line="240" w:lineRule="auto"/>
        <w:rPr>
          <w:rStyle w:val="없음"/>
          <w:rFonts w:ascii="Helvetica" w:cs="Helvetica" w:hAnsi="Helvetica" w:eastAsia="Helvetica"/>
          <w:sz w:val="32"/>
          <w:szCs w:val="32"/>
          <w:u w:color="000000"/>
        </w:rPr>
      </w:pPr>
      <w:r>
        <w:rPr>
          <w:rStyle w:val="없음"/>
          <w:rFonts w:ascii="Helvetica" w:hAnsi="Helvetica"/>
          <w:sz w:val="32"/>
          <w:szCs w:val="32"/>
          <w:u w:color="000000"/>
          <w:rtl w:val="0"/>
          <w:lang w:val="en-US"/>
        </w:rPr>
        <w:t>Details of my contribution in Features Version3</w:t>
      </w:r>
    </w:p>
    <w:p>
      <w:pPr>
        <w:pStyle w:val="기본값"/>
        <w:spacing w:before="0" w:line="240" w:lineRule="auto"/>
        <w:rPr>
          <w:rStyle w:val="없음"/>
          <w:rFonts w:ascii="Helvetica" w:cs="Helvetica" w:hAnsi="Helvetica" w:eastAsia="Helvetica"/>
          <w:sz w:val="32"/>
          <w:szCs w:val="32"/>
          <w:u w:color="000000"/>
        </w:rPr>
      </w:pPr>
    </w:p>
    <w:p>
      <w:pPr>
        <w:pStyle w:val="기본값"/>
        <w:spacing w:before="0" w:line="240" w:lineRule="auto"/>
        <w:rPr>
          <w:rStyle w:val="없음"/>
          <w:rFonts w:ascii="Helvetica" w:cs="Helvetica" w:hAnsi="Helvetica" w:eastAsia="Helvetica"/>
          <w:sz w:val="32"/>
          <w:szCs w:val="32"/>
          <w:u w:color="000000"/>
        </w:rPr>
      </w:pPr>
      <w:r>
        <w:rPr>
          <w:rStyle w:val="없음"/>
          <w:rFonts w:ascii="Helvetica" w:hAnsi="Helvetica"/>
          <w:sz w:val="32"/>
          <w:szCs w:val="32"/>
          <w:u w:color="000000"/>
          <w:rtl w:val="0"/>
          <w:lang w:val="en-US"/>
        </w:rPr>
        <w:t>I made the</w:t>
      </w:r>
      <w:r>
        <w:rPr>
          <w:rStyle w:val="없음"/>
        </w:rPr>
        <w:drawing xmlns:a="http://schemas.openxmlformats.org/drawingml/2006/main">
          <wp:anchor distT="152400" distB="152400" distL="152400" distR="152400" simplePos="0" relativeHeight="251660288" behindDoc="0" locked="0" layoutInCell="1" allowOverlap="1">
            <wp:simplePos x="0" y="0"/>
            <wp:positionH relativeFrom="page">
              <wp:posOffset>2129665</wp:posOffset>
            </wp:positionH>
            <wp:positionV relativeFrom="page">
              <wp:posOffset>6691703</wp:posOffset>
            </wp:positionV>
            <wp:extent cx="3117845" cy="3729758"/>
            <wp:effectExtent l="0" t="0" r="0" b="0"/>
            <wp:wrapTopAndBottom distT="152400" distB="152400"/>
            <wp:docPr id="1073741827" name="officeArt object" descr="이미지"/>
            <wp:cNvGraphicFramePr/>
            <a:graphic xmlns:a="http://schemas.openxmlformats.org/drawingml/2006/main">
              <a:graphicData uri="http://schemas.openxmlformats.org/drawingml/2006/picture">
                <pic:pic xmlns:pic="http://schemas.openxmlformats.org/drawingml/2006/picture">
                  <pic:nvPicPr>
                    <pic:cNvPr id="1073741827" name="이미지" descr="이미지"/>
                    <pic:cNvPicPr>
                      <a:picLocks noChangeAspect="1"/>
                    </pic:cNvPicPr>
                  </pic:nvPicPr>
                  <pic:blipFill>
                    <a:blip r:embed="rId6">
                      <a:extLst/>
                    </a:blip>
                    <a:stretch>
                      <a:fillRect/>
                    </a:stretch>
                  </pic:blipFill>
                  <pic:spPr>
                    <a:xfrm>
                      <a:off x="0" y="0"/>
                      <a:ext cx="3117845" cy="3729758"/>
                    </a:xfrm>
                    <a:prstGeom prst="rect">
                      <a:avLst/>
                    </a:prstGeom>
                    <a:ln w="12700" cap="flat">
                      <a:noFill/>
                      <a:miter lim="400000"/>
                    </a:ln>
                    <a:effectLst/>
                  </pic:spPr>
                </pic:pic>
              </a:graphicData>
            </a:graphic>
          </wp:anchor>
        </w:drawing>
      </w:r>
      <w:r>
        <w:rPr>
          <w:rStyle w:val="없음"/>
          <w:rFonts w:ascii="Helvetica" w:hAnsi="Helvetica"/>
          <w:sz w:val="32"/>
          <w:szCs w:val="32"/>
          <w:u w:color="000000"/>
          <w:rtl w:val="0"/>
          <w:lang w:val="en-US"/>
        </w:rPr>
        <w:t xml:space="preserve"> pause, continue and extend buttons and also made to be able to work correctly and fixed some details of the buttons. Also, Callum Sproul made a CSV file and Haozhuo Zheng fixed all </w:t>
      </w:r>
    </w:p>
    <w:p>
      <w:pPr>
        <w:pStyle w:val="기본값"/>
        <w:tabs>
          <w:tab w:val="center" w:pos="4513"/>
          <w:tab w:val="right" w:pos="9000"/>
        </w:tabs>
        <w:spacing w:before="0" w:line="240" w:lineRule="auto"/>
        <w:rPr>
          <w:rStyle w:val="없음"/>
          <w:rFonts w:ascii="Helvetica" w:cs="Helvetica" w:hAnsi="Helvetica" w:eastAsia="Helvetica"/>
          <w:sz w:val="32"/>
          <w:szCs w:val="32"/>
          <w:u w:color="000000"/>
        </w:rPr>
      </w:pPr>
    </w:p>
    <w:p>
      <w:pPr>
        <w:pStyle w:val="기본값"/>
        <w:tabs>
          <w:tab w:val="center" w:pos="4513"/>
          <w:tab w:val="right" w:pos="9000"/>
        </w:tabs>
        <w:spacing w:before="0" w:line="240" w:lineRule="auto"/>
        <w:rPr>
          <w:rStyle w:val="없음"/>
          <w:rFonts w:ascii="Helvetica" w:cs="Helvetica" w:hAnsi="Helvetica" w:eastAsia="Helvetica"/>
          <w:sz w:val="32"/>
          <w:szCs w:val="32"/>
          <w:u w:color="000000"/>
        </w:rPr>
      </w:pPr>
      <w:r>
        <w:rPr>
          <w:rStyle w:val="없음"/>
          <w:rFonts w:ascii="Calibri" w:hAnsi="Calibri"/>
          <w:sz w:val="22"/>
          <w:szCs w:val="22"/>
          <w:u w:color="000000"/>
          <w:rtl w:val="0"/>
          <w:lang w:val="en-US"/>
        </w:rPr>
        <w:t>Gitae Bae baegy002(110310861)</w:t>
      </w:r>
    </w:p>
    <w:p>
      <w:pPr>
        <w:pStyle w:val="기본값"/>
        <w:spacing w:before="0" w:line="240" w:lineRule="auto"/>
        <w:rPr>
          <w:rStyle w:val="없음"/>
          <w:rFonts w:ascii="Helvetica" w:cs="Helvetica" w:hAnsi="Helvetica" w:eastAsia="Helvetica"/>
          <w:sz w:val="32"/>
          <w:szCs w:val="32"/>
          <w:u w:color="000000"/>
        </w:rPr>
      </w:pPr>
    </w:p>
    <w:p>
      <w:pPr>
        <w:pStyle w:val="기본값"/>
        <w:spacing w:before="0" w:line="240" w:lineRule="auto"/>
        <w:rPr>
          <w:rStyle w:val="없음"/>
          <w:rFonts w:ascii="Helvetica" w:cs="Helvetica" w:hAnsi="Helvetica" w:eastAsia="Helvetica"/>
          <w:sz w:val="32"/>
          <w:szCs w:val="32"/>
          <w:u w:color="000000"/>
        </w:rPr>
      </w:pPr>
      <w:r>
        <w:rPr>
          <w:rStyle w:val="없음"/>
          <w:rFonts w:ascii="Helvetica" w:hAnsi="Helvetica"/>
          <w:sz w:val="32"/>
          <w:szCs w:val="32"/>
          <w:u w:color="000000"/>
          <w:rtl w:val="0"/>
          <w:lang w:val="en-US"/>
        </w:rPr>
        <w:t>of these timeblcks. In this one we make people can be easier to see all the features and makes them clear.</w:t>
      </w:r>
    </w:p>
    <w:p>
      <w:pPr>
        <w:pStyle w:val="기본값"/>
        <w:tabs>
          <w:tab w:val="center" w:pos="4513"/>
          <w:tab w:val="right" w:pos="9000"/>
        </w:tabs>
        <w:spacing w:before="0" w:line="240" w:lineRule="auto"/>
        <w:rPr>
          <w:rStyle w:val="없음"/>
          <w:rFonts w:ascii="Calibri" w:cs="Calibri" w:hAnsi="Calibri" w:eastAsia="Calibri"/>
          <w:sz w:val="22"/>
          <w:szCs w:val="22"/>
          <w:u w:color="000000"/>
        </w:rPr>
      </w:pPr>
    </w:p>
    <w:p>
      <w:pPr>
        <w:pStyle w:val="기본값"/>
        <w:tabs>
          <w:tab w:val="center" w:pos="4513"/>
          <w:tab w:val="right" w:pos="9000"/>
        </w:tabs>
        <w:spacing w:before="0" w:line="240" w:lineRule="auto"/>
        <w:rPr>
          <w:rStyle w:val="없음"/>
          <w:rFonts w:ascii="Calibri" w:cs="Calibri" w:hAnsi="Calibri" w:eastAsia="Calibri"/>
          <w:sz w:val="22"/>
          <w:szCs w:val="22"/>
          <w:u w:color="000000"/>
        </w:rPr>
      </w:pPr>
    </w:p>
    <w:p>
      <w:pPr>
        <w:pStyle w:val="기본값"/>
        <w:tabs>
          <w:tab w:val="center" w:pos="4513"/>
          <w:tab w:val="right" w:pos="9000"/>
        </w:tabs>
        <w:spacing w:before="0" w:line="240" w:lineRule="auto"/>
        <w:rPr>
          <w:rStyle w:val="없음"/>
          <w:rFonts w:ascii="Calibri" w:cs="Calibri" w:hAnsi="Calibri" w:eastAsia="Calibri"/>
          <w:sz w:val="22"/>
          <w:szCs w:val="22"/>
          <w:u w:color="000000"/>
        </w:rPr>
      </w:pPr>
    </w:p>
    <w:p>
      <w:pPr>
        <w:pStyle w:val="기본값"/>
        <w:tabs>
          <w:tab w:val="center" w:pos="4513"/>
          <w:tab w:val="right" w:pos="9000"/>
        </w:tabs>
        <w:spacing w:before="0" w:line="240" w:lineRule="auto"/>
        <w:rPr>
          <w:rStyle w:val="없음"/>
          <w:rFonts w:ascii="Helvetica" w:cs="Helvetica" w:hAnsi="Helvetica" w:eastAsia="Helvetica"/>
          <w:sz w:val="32"/>
          <w:szCs w:val="32"/>
          <w:u w:color="000000"/>
        </w:rPr>
      </w:pPr>
      <w:r>
        <w:rPr>
          <w:rStyle w:val="없음"/>
          <w:rFonts w:ascii="Helvetica" w:hAnsi="Helvetica"/>
          <w:sz w:val="32"/>
          <w:szCs w:val="32"/>
          <w:u w:color="000000"/>
          <w:rtl w:val="0"/>
          <w:lang w:val="en-US"/>
        </w:rPr>
        <w:t>Sometimes people don't realize how precious their time is, and they just waste too much time. When we take a break, we do too much and spend a lot of time outside. To save it and use our time more efficiently, we need something systematic, which is why we create this function for that.</w:t>
      </w:r>
      <w:r>
        <w:rPr>
          <w:rStyle w:val="없음"/>
          <w:rFonts w:ascii="Helvetica" w:hAnsi="Helvetica"/>
          <w:sz w:val="32"/>
          <w:szCs w:val="32"/>
          <w:u w:color="000000"/>
          <w:rtl w:val="0"/>
          <w:lang w:val="ko-KR" w:eastAsia="ko-KR"/>
        </w:rPr>
        <w:t xml:space="preserve"> </w:t>
      </w:r>
      <w:r>
        <w:rPr>
          <w:rStyle w:val="없음"/>
          <w:rFonts w:ascii="Helvetica" w:hAnsi="Helvetica"/>
          <w:sz w:val="32"/>
          <w:szCs w:val="32"/>
          <w:u w:color="000000"/>
          <w:rtl w:val="0"/>
          <w:lang w:val="en-US"/>
        </w:rPr>
        <w:t>So after I'm done with all the work, I'll contribute this feature and save you a little more time. If you have a set time for everything you do, you will be able to use your time well.</w:t>
      </w:r>
      <w:r>
        <w:rPr>
          <w:rStyle w:val="없음"/>
          <w:rFonts w:ascii="Helvetica" w:hAnsi="Helvetica"/>
          <w:sz w:val="32"/>
          <w:szCs w:val="32"/>
          <w:u w:color="000000"/>
          <w:rtl w:val="0"/>
          <w:lang w:val="ko-KR" w:eastAsia="ko-KR"/>
        </w:rPr>
        <w:t xml:space="preserve"> </w:t>
      </w:r>
      <w:r>
        <w:rPr>
          <w:rStyle w:val="없음"/>
          <w:rFonts w:ascii="Helvetica" w:hAnsi="Helvetica"/>
          <w:sz w:val="32"/>
          <w:szCs w:val="32"/>
          <w:u w:color="000000"/>
          <w:rtl w:val="0"/>
          <w:lang w:val="en-US"/>
        </w:rPr>
        <w:t>To collaborate with other group members, we always meet in the University library or sometimes we need to work, so also, we used to phone call.</w:t>
      </w:r>
      <w:r>
        <w:rPr>
          <w:rStyle w:val="없음"/>
          <w:rFonts w:ascii="Helvetica" w:hAnsi="Helvetica"/>
          <w:sz w:val="32"/>
          <w:szCs w:val="32"/>
          <w:u w:color="000000"/>
          <w:rtl w:val="0"/>
          <w:lang w:val="ko-KR" w:eastAsia="ko-KR"/>
        </w:rPr>
        <w:t xml:space="preserve"> </w:t>
      </w:r>
      <w:r>
        <w:rPr>
          <w:rStyle w:val="없음"/>
          <w:rFonts w:ascii="Helvetica" w:hAnsi="Helvetica"/>
          <w:sz w:val="32"/>
          <w:szCs w:val="32"/>
          <w:u w:color="000000"/>
          <w:rtl w:val="0"/>
          <w:lang w:val="en-US"/>
        </w:rPr>
        <w:t>And we also used to issue in GitLab for the bug tracking.</w:t>
      </w:r>
    </w:p>
    <w:p>
      <w:pPr>
        <w:pStyle w:val="기본값"/>
        <w:tabs>
          <w:tab w:val="center" w:pos="4513"/>
          <w:tab w:val="right" w:pos="9000"/>
        </w:tabs>
        <w:spacing w:before="0" w:line="240" w:lineRule="auto"/>
        <w:rPr>
          <w:rStyle w:val="없음"/>
          <w:rFonts w:ascii="Helvetica" w:cs="Helvetica" w:hAnsi="Helvetica" w:eastAsia="Helvetica"/>
          <w:sz w:val="32"/>
          <w:szCs w:val="32"/>
          <w:u w:color="000000"/>
        </w:rPr>
      </w:pPr>
    </w:p>
    <w:p>
      <w:pPr>
        <w:pStyle w:val="기본값"/>
        <w:tabs>
          <w:tab w:val="center" w:pos="4513"/>
          <w:tab w:val="right" w:pos="9000"/>
        </w:tabs>
        <w:spacing w:before="0" w:line="240" w:lineRule="auto"/>
        <w:rPr>
          <w:rStyle w:val="없음"/>
          <w:rFonts w:ascii="Helvetica" w:cs="Helvetica" w:hAnsi="Helvetica" w:eastAsia="Helvetica"/>
          <w:b w:val="1"/>
          <w:bCs w:val="1"/>
          <w:sz w:val="32"/>
          <w:szCs w:val="32"/>
          <w:u w:color="000000"/>
        </w:rPr>
      </w:pPr>
      <w:r>
        <w:rPr>
          <w:rStyle w:val="없음"/>
          <w:rFonts w:ascii="Helvetica" w:hAnsi="Helvetica"/>
          <w:b w:val="1"/>
          <w:bCs w:val="1"/>
          <w:sz w:val="32"/>
          <w:szCs w:val="32"/>
          <w:u w:color="000000"/>
          <w:rtl w:val="0"/>
          <w:lang w:val="en-US"/>
        </w:rPr>
        <w:t>4. Software workflow process and software development environment</w:t>
      </w:r>
    </w:p>
    <w:p>
      <w:pPr>
        <w:pStyle w:val="기본값"/>
        <w:tabs>
          <w:tab w:val="center" w:pos="4513"/>
          <w:tab w:val="right" w:pos="9000"/>
        </w:tabs>
        <w:spacing w:before="0" w:line="240" w:lineRule="auto"/>
        <w:rPr>
          <w:rStyle w:val="없음"/>
          <w:rFonts w:ascii="Helvetica" w:cs="Helvetica" w:hAnsi="Helvetica" w:eastAsia="Helvetica"/>
          <w:sz w:val="32"/>
          <w:szCs w:val="32"/>
          <w:u w:color="000000"/>
        </w:rPr>
      </w:pPr>
    </w:p>
    <w:p>
      <w:pPr>
        <w:pStyle w:val="기본값"/>
        <w:tabs>
          <w:tab w:val="center" w:pos="4513"/>
          <w:tab w:val="right" w:pos="9000"/>
        </w:tabs>
        <w:spacing w:before="0" w:line="240" w:lineRule="auto"/>
      </w:pPr>
      <w:r>
        <w:rPr>
          <w:rStyle w:val="없음"/>
          <w:rFonts w:ascii="Helvetica" w:hAnsi="Helvetica"/>
          <w:sz w:val="32"/>
          <w:szCs w:val="32"/>
          <w:u w:color="000000"/>
          <w:rtl w:val="0"/>
          <w:lang w:val="en-US"/>
        </w:rPr>
        <w:t>For the workflow, our team uses to waterfall method. And also step by step all the work. Firstly, we analyze Software requirements and then we try to Design what we want, and which way is more impactable to make a time block app.</w:t>
      </w:r>
      <w:r>
        <w:rPr>
          <w:rStyle w:val="없음"/>
          <w:rFonts w:ascii="Helvetica" w:hAnsi="Helvetica"/>
          <w:sz w:val="32"/>
          <w:szCs w:val="32"/>
          <w:u w:color="000000"/>
          <w:rtl w:val="0"/>
          <w:lang w:val="ko-KR" w:eastAsia="ko-KR"/>
        </w:rPr>
        <w:t xml:space="preserve"> </w:t>
      </w:r>
      <w:r>
        <w:rPr>
          <w:rStyle w:val="없음"/>
          <w:rFonts w:ascii="Helvetica" w:hAnsi="Helvetica"/>
          <w:sz w:val="32"/>
          <w:szCs w:val="32"/>
          <w:u w:color="000000"/>
          <w:rtl w:val="0"/>
          <w:lang w:val="en-US"/>
        </w:rPr>
        <w:t>Then we Implementation to Python and do the Test. And check the code and make the Maintenance development cycle by git lab commit. The benefits of our development environment are easy to find results and we do not need to use too much complicated code. When developing an application, it was used to solve the problem of prolonged development time due to application design, and it was created for responsive applications suitable for mobile environments.</w:t>
      </w:r>
    </w:p>
    <w:sectPr>
      <w:headerReference w:type="default" r:id="rId7"/>
      <w:footerReference w:type="default" r:id="rId8"/>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pple SD 산돌고딕 Neo 일반체">
    <w:charset w:val="00"/>
    <w:family w:val="roman"/>
    <w:pitch w:val="default"/>
  </w:font>
  <w:font w:name="Calibri">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머리말 및 꼬리말"/>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머리말 및 꼬리말"/>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숫자"/>
  </w:abstractNum>
  <w:abstractNum w:abstractNumId="1">
    <w:multiLevelType w:val="hybridMultilevel"/>
    <w:styleLink w:val="숫자"/>
    <w:lvl w:ilvl="0">
      <w:start w:val="1"/>
      <w:numFmt w:val="decimal"/>
      <w:suff w:val="tab"/>
      <w:lvlText w:val="%1."/>
      <w:lvlJc w:val="left"/>
      <w:pPr>
        <w:tabs>
          <w:tab w:val="num" w:pos="524"/>
        </w:tabs>
        <w:ind w:left="740" w:hanging="7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524"/>
          <w:tab w:val="num" w:pos="884"/>
        </w:tabs>
        <w:ind w:left="1100" w:hanging="7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524"/>
          <w:tab w:val="num" w:pos="1244"/>
        </w:tabs>
        <w:ind w:left="1460" w:hanging="7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524"/>
          <w:tab w:val="num" w:pos="1604"/>
        </w:tabs>
        <w:ind w:left="1820" w:hanging="7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524"/>
          <w:tab w:val="num" w:pos="1964"/>
        </w:tabs>
        <w:ind w:left="2180" w:hanging="7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524"/>
          <w:tab w:val="num" w:pos="2324"/>
        </w:tabs>
        <w:ind w:left="2540" w:hanging="7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524"/>
          <w:tab w:val="num" w:pos="2684"/>
        </w:tabs>
        <w:ind w:left="2900" w:hanging="7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524"/>
          <w:tab w:val="num" w:pos="3044"/>
        </w:tabs>
        <w:ind w:left="3260" w:hanging="7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524"/>
          <w:tab w:val="num" w:pos="3404"/>
        </w:tabs>
        <w:ind w:left="3620" w:hanging="74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한국어" w:val="‘“(〔[{〈《「『【⦅〘〖«〝︵︷︹︻︽︿﹁﹃﹇﹙﹛﹝｢"/>
  <w:noLineBreaksBefore w:lang="한국어"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머리말 및 꼬리말">
    <w:name w:val="머리말 및 꼬리말"/>
    <w:next w:val="머리말 및 꼬리말"/>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Apple SD 산돌고딕 Neo 일반체" w:cs="Arial Unicode MS" w:hAnsi="Apple SD 산돌고딕 Neo 일반체"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기본값">
    <w:name w:val="기본값"/>
    <w:next w:val="기본값"/>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pple SD 산돌고딕 Neo 일반체" w:cs="Arial Unicode MS" w:hAnsi="Apple SD 산돌고딕 Neo 일반체"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표 스타일 2">
    <w:name w:val="표 스타일 2"/>
    <w:next w:val="표 스타일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pple SD 산돌고딕 Neo 일반체" w:cs="Arial Unicode MS" w:hAnsi="Apple SD 산돌고딕 Neo 일반체"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없음">
    <w:name w:val="없음"/>
  </w:style>
  <w:style w:type="character" w:styleId="Hyperlink.0">
    <w:name w:val="Hyperlink.0"/>
    <w:basedOn w:val="없음"/>
    <w:next w:val="Hyperlink.0"/>
    <w:rPr>
      <w:rFonts w:ascii="Apple SD 산돌고딕 Neo 일반체" w:cs="Apple SD 산돌고딕 Neo 일반체" w:hAnsi="Apple SD 산돌고딕 Neo 일반체" w:eastAsia="Apple SD 산돌고딕 Neo 일반체"/>
      <w:u w:val="single"/>
      <w:shd w:val="nil" w:color="auto" w:fill="auto"/>
      <w:lang w:val="en-US"/>
    </w:rPr>
  </w:style>
  <w:style w:type="numbering" w:styleId="숫자">
    <w:name w:val="숫자"/>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1.tif"/><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Apple SD 산돌고딕 Neo 볼드체"/>
        <a:ea typeface="Apple SD 산돌고딕 Neo 볼드체"/>
        <a:cs typeface="Apple SD 산돌고딕 Neo 볼드체"/>
      </a:majorFont>
      <a:minorFont>
        <a:latin typeface="Apple SD 산돌고딕 Neo 일반체"/>
        <a:ea typeface="Apple SD 산돌고딕 Neo 일반체"/>
        <a:cs typeface="Apple SD 산돌고딕 Neo 일반체"/>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Apple SD 산돌고딕 Neo 일반체"/>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Apple SD 산돌고딕 Neo 일반체"/>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