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jc w:val="left"/>
        <w:rPr>
          <w:b/>
          <w:bCs/>
        </w:rPr>
      </w:pPr>
      <w:r>
        <w:rPr>
          <w:b/>
          <w:bCs/>
        </w:rPr>
        <w:t>1. Text  Mining est le processus consistant à (a)_____ à partir de (b)_____</w:t>
      </w:r>
    </w:p>
    <w:p>
      <w:pPr>
        <w:bidi w:val="0"/>
        <w:spacing w:line="360" w:lineRule="auto"/>
        <w:jc w:val="left"/>
        <w:rPr>
          <w:highlight w:val="green"/>
        </w:rPr>
      </w:pPr>
      <w:r>
        <w:t xml:space="preserve">(a) </w:t>
      </w:r>
      <w:r>
        <w:rPr>
          <w:highlight w:val="green"/>
        </w:rPr>
        <w:t>extraire des informations</w:t>
      </w:r>
      <w:r>
        <w:t xml:space="preserve"> ; (b) </w:t>
      </w:r>
      <w:r>
        <w:rPr>
          <w:highlight w:val="green"/>
        </w:rPr>
        <w:t>des sources textuelles</w:t>
      </w:r>
    </w:p>
    <w:p>
      <w:pPr>
        <w:bidi w:val="0"/>
        <w:spacing w:line="360" w:lineRule="auto"/>
        <w:jc w:val="left"/>
      </w:pPr>
      <w:r>
        <w:t>(a) organiser des phrases ; (b) des s</w:t>
      </w:r>
      <w:r>
        <w:rPr>
          <w:highlight w:val="none"/>
        </w:rPr>
        <w:t>ources désordonnées</w:t>
      </w:r>
    </w:p>
    <w:p>
      <w:pPr>
        <w:bidi w:val="0"/>
        <w:spacing w:line="360" w:lineRule="auto"/>
        <w:jc w:val="left"/>
      </w:pPr>
      <w:r>
        <w:t>(a) obtenir des nombres ; (b) des textes</w:t>
      </w:r>
    </w:p>
    <w:p>
      <w:pPr>
        <w:bidi w:val="0"/>
        <w:spacing w:line="360" w:lineRule="auto"/>
        <w:jc w:val="left"/>
      </w:pPr>
      <w:r>
        <w:t>(a) construire des modèles ; (b) des documents structurés</w:t>
      </w:r>
    </w:p>
    <w:p>
      <w:pPr>
        <w:bidi w:val="0"/>
        <w:spacing w:line="360" w:lineRule="auto"/>
        <w:jc w:val="left"/>
      </w:pPr>
    </w:p>
    <w:p>
      <w:pPr>
        <w:bidi w:val="0"/>
        <w:spacing w:line="360" w:lineRule="auto"/>
        <w:jc w:val="left"/>
        <w:rPr>
          <w:b/>
          <w:bCs/>
        </w:rPr>
      </w:pPr>
      <w:r>
        <w:rPr>
          <w:b/>
          <w:bCs/>
        </w:rPr>
        <w:t>2. À quoi sert l'exploration de texte ?</w:t>
      </w:r>
    </w:p>
    <w:p>
      <w:pPr>
        <w:bidi w:val="0"/>
        <w:spacing w:line="360" w:lineRule="auto"/>
        <w:jc w:val="left"/>
        <w:rPr>
          <w:highlight w:val="none"/>
        </w:rPr>
      </w:pPr>
      <w:r>
        <w:rPr>
          <w:highlight w:val="none"/>
        </w:rPr>
        <w:t>Rechercher facilement des données diverses et utiles.</w:t>
      </w:r>
    </w:p>
    <w:p>
      <w:pPr>
        <w:bidi w:val="0"/>
        <w:spacing w:line="360" w:lineRule="auto"/>
        <w:jc w:val="left"/>
        <w:rPr>
          <w:highlight w:val="none"/>
        </w:rPr>
      </w:pPr>
      <w:r>
        <w:rPr>
          <w:highlight w:val="none"/>
        </w:rPr>
        <w:t>Reconstituer un texte de mauvaise qualité en un texte de qualité.</w:t>
      </w:r>
    </w:p>
    <w:p>
      <w:pPr>
        <w:bidi w:val="0"/>
        <w:spacing w:line="360" w:lineRule="auto"/>
        <w:jc w:val="left"/>
        <w:rPr>
          <w:highlight w:val="none"/>
        </w:rPr>
      </w:pPr>
      <w:r>
        <w:rPr>
          <w:highlight w:val="none"/>
        </w:rPr>
        <w:t>Rechercher efficacement un document, extraire les mots similaires et souligner les répétitions.</w:t>
      </w:r>
    </w:p>
    <w:p>
      <w:pPr>
        <w:bidi w:val="0"/>
        <w:spacing w:line="360" w:lineRule="auto"/>
        <w:jc w:val="left"/>
        <w:rPr>
          <w:highlight w:val="green"/>
        </w:rPr>
      </w:pPr>
      <w:r>
        <w:rPr>
          <w:highlight w:val="green"/>
        </w:rPr>
        <w:t>Identifier et extraire des schémas d'une grande quantité de données cachées et non structurées.</w:t>
      </w:r>
    </w:p>
    <w:p>
      <w:pPr>
        <w:bidi w:val="0"/>
        <w:spacing w:line="360" w:lineRule="auto"/>
        <w:jc w:val="left"/>
        <w:rPr>
          <w:highlight w:val="green"/>
        </w:rPr>
      </w:pPr>
      <w:bookmarkStart w:id="1" w:name="_GoBack"/>
      <w:bookmarkEnd w:id="1"/>
    </w:p>
    <w:p>
      <w:pPr>
        <w:bidi w:val="0"/>
        <w:spacing w:line="360" w:lineRule="auto"/>
        <w:jc w:val="left"/>
        <w:rPr>
          <w:b/>
          <w:bCs/>
        </w:rPr>
      </w:pPr>
      <w:r>
        <w:rPr>
          <w:b/>
          <w:bCs/>
        </w:rPr>
        <w:t>3. Quel est le processus de travail pour le text mining ?</w:t>
      </w:r>
    </w:p>
    <w:p>
      <w:pPr>
        <w:bidi w:val="0"/>
        <w:spacing w:line="360" w:lineRule="auto"/>
        <w:jc w:val="left"/>
        <w:rPr>
          <w:highlight w:val="green"/>
        </w:rPr>
      </w:pPr>
      <w:r>
        <w:rPr>
          <w:highlight w:val="green"/>
        </w:rPr>
        <w:t>Collecter, prétraiter, indexer, extraire, analyser.</w:t>
      </w:r>
    </w:p>
    <w:p>
      <w:pPr>
        <w:bidi w:val="0"/>
        <w:spacing w:line="360" w:lineRule="auto"/>
        <w:jc w:val="left"/>
      </w:pPr>
      <w:r>
        <w:t>Exploiter, prétraiter, collecter, indexer, analyser.</w:t>
      </w:r>
    </w:p>
    <w:p>
      <w:pPr>
        <w:bidi w:val="0"/>
        <w:spacing w:line="360" w:lineRule="auto"/>
        <w:jc w:val="left"/>
      </w:pPr>
      <w:r>
        <w:t>Collecter, indexer, prétraiter, extraire, analyser.</w:t>
      </w:r>
    </w:p>
    <w:p>
      <w:pPr>
        <w:bidi w:val="0"/>
        <w:spacing w:line="360" w:lineRule="auto"/>
        <w:jc w:val="left"/>
      </w:pPr>
      <w:r>
        <w:t>Collecter, extraire, prétraiter, indexer, analyser.</w:t>
      </w:r>
    </w:p>
    <w:p>
      <w:pPr>
        <w:bidi w:val="0"/>
        <w:spacing w:line="360" w:lineRule="auto"/>
        <w:jc w:val="left"/>
      </w:pPr>
    </w:p>
    <w:p>
      <w:pPr>
        <w:bidi w:val="0"/>
        <w:spacing w:line="360" w:lineRule="auto"/>
        <w:jc w:val="left"/>
      </w:pPr>
      <w:r>
        <w:br w:type="page"/>
      </w:r>
    </w:p>
    <w:p>
      <w:pPr>
        <w:pStyle w:val="2"/>
        <w:bidi w:val="0"/>
        <w:spacing w:line="360" w:lineRule="auto"/>
        <w:jc w:val="left"/>
        <w:rPr>
          <w:rFonts w:ascii="zeitung;sans-serif" w:hAnsi="zeitung;sans-serif"/>
          <w:b/>
          <w:i w:val="0"/>
          <w:caps w:val="0"/>
          <w:smallCaps w:val="0"/>
          <w:color w:val="202124"/>
          <w:spacing w:val="0"/>
          <w:sz w:val="54"/>
        </w:rPr>
      </w:pPr>
      <w:r>
        <w:rPr>
          <w:rFonts w:ascii="zeitung;sans-serif" w:hAnsi="zeitung;sans-serif"/>
          <w:b/>
          <w:i w:val="0"/>
          <w:caps w:val="0"/>
          <w:smallCaps w:val="0"/>
          <w:color w:val="202124"/>
          <w:spacing w:val="0"/>
          <w:sz w:val="54"/>
        </w:rPr>
        <w:t>PROJET TEXT MINING</w:t>
      </w:r>
    </w:p>
    <w:p>
      <w:pPr>
        <w:pStyle w:val="2"/>
        <w:bidi w:val="0"/>
        <w:spacing w:line="360" w:lineRule="auto"/>
        <w:jc w:val="left"/>
        <w:rPr>
          <w:rFonts w:ascii="Inter;sans-serif" w:hAnsi="Inter;sans-serif"/>
          <w:b w:val="0"/>
          <w:i w:val="0"/>
          <w:caps w:val="0"/>
          <w:smallCaps w:val="0"/>
          <w:color w:val="202214"/>
          <w:spacing w:val="0"/>
          <w:sz w:val="36"/>
        </w:rPr>
      </w:pPr>
      <w:bookmarkStart w:id="0" w:name="Projet-%3A-Analyse-de-commentaires-de-fi"/>
      <w:bookmarkEnd w:id="0"/>
      <w:r>
        <w:rPr>
          <w:rFonts w:ascii="Inter;sans-serif" w:hAnsi="Inter;sans-serif"/>
          <w:b w:val="0"/>
          <w:i w:val="0"/>
          <w:caps w:val="0"/>
          <w:smallCaps w:val="0"/>
          <w:color w:val="202214"/>
          <w:spacing w:val="0"/>
          <w:sz w:val="36"/>
        </w:rPr>
        <w:t>Projet : Analyse de commentaires de films</w:t>
      </w:r>
    </w:p>
    <w:p>
      <w:pPr>
        <w:pStyle w:val="4"/>
        <w:bidi w:val="0"/>
        <w:spacing w:line="360" w:lineRule="auto"/>
        <w:jc w:val="left"/>
        <w:rPr>
          <w:rFonts w:ascii="Inter;sans-serif" w:hAnsi="Inter;sans-serif"/>
          <w:b w:val="0"/>
          <w:i w:val="0"/>
          <w:caps w:val="0"/>
          <w:smallCaps w:val="0"/>
          <w:color w:val="202214"/>
          <w:spacing w:val="0"/>
          <w:sz w:val="36"/>
        </w:rPr>
      </w:pPr>
      <w:r>
        <w:rPr>
          <w:rStyle w:val="9"/>
          <w:rFonts w:ascii="inherit" w:hAnsi="inherit"/>
          <w:b/>
          <w:i w:val="0"/>
          <w:caps w:val="0"/>
          <w:smallCaps w:val="0"/>
          <w:color w:val="3C4043"/>
          <w:spacing w:val="0"/>
          <w:sz w:val="21"/>
        </w:rPr>
        <w:t>PLAN :</w:t>
      </w:r>
    </w:p>
    <w:p>
      <w:pPr>
        <w:pStyle w:val="4"/>
        <w:widowControl/>
        <w:bidi w:val="0"/>
        <w:spacing w:before="0" w:after="0" w:line="360" w:lineRule="auto"/>
        <w:ind w:left="0" w:right="0" w:firstLine="0"/>
        <w:jc w:val="left"/>
      </w:pPr>
      <w:r>
        <w:rPr>
          <w:rStyle w:val="9"/>
          <w:rFonts w:ascii="inherit" w:hAnsi="inherit"/>
          <w:b/>
          <w:i w:val="0"/>
          <w:caps w:val="0"/>
          <w:smallCaps w:val="0"/>
          <w:color w:val="3C4043"/>
          <w:spacing w:val="0"/>
          <w:sz w:val="21"/>
        </w:rPr>
        <w:t>1. L'analyse exploratoire des données</w:t>
      </w:r>
    </w:p>
    <w:p>
      <w:pPr>
        <w:pStyle w:val="4"/>
        <w:widowControl/>
        <w:numPr>
          <w:ilvl w:val="0"/>
          <w:numId w:val="1"/>
        </w:numPr>
        <w:bidi w:val="0"/>
        <w:spacing w:before="0" w:after="180" w:line="360" w:lineRule="auto"/>
        <w:ind w:left="0" w:right="0" w:firstLine="0"/>
        <w:jc w:val="left"/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</w:pPr>
      <w:r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  <w:t xml:space="preserve"> Lecture du Jeu de Données</w:t>
      </w:r>
    </w:p>
    <w:p>
      <w:pPr>
        <w:pStyle w:val="4"/>
        <w:widowControl/>
        <w:numPr>
          <w:ilvl w:val="0"/>
          <w:numId w:val="1"/>
        </w:numPr>
        <w:bidi w:val="0"/>
        <w:spacing w:before="0" w:after="180" w:line="360" w:lineRule="auto"/>
        <w:ind w:left="0" w:right="0" w:firstLine="0"/>
        <w:jc w:val="left"/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</w:pPr>
      <w:r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  <w:t xml:space="preserve"> Visualisation des mots-clés positifs et négatifs des critiques de films et des nuages de mots</w:t>
      </w:r>
    </w:p>
    <w:p>
      <w:pPr>
        <w:pStyle w:val="4"/>
        <w:widowControl/>
        <w:numPr>
          <w:ilvl w:val="0"/>
          <w:numId w:val="1"/>
        </w:numPr>
        <w:bidi w:val="0"/>
        <w:spacing w:before="0" w:after="180" w:line="360" w:lineRule="auto"/>
        <w:ind w:left="0" w:right="0" w:firstLine="0"/>
        <w:jc w:val="left"/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</w:pPr>
      <w:r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  <w:t xml:space="preserve"> Les 25 meilleurs mots pour exprimer des sentiments positifs et négatifs</w:t>
      </w:r>
    </w:p>
    <w:p>
      <w:pPr>
        <w:pStyle w:val="4"/>
        <w:widowControl/>
        <w:bidi w:val="0"/>
        <w:spacing w:before="0" w:after="0" w:line="360" w:lineRule="auto"/>
        <w:ind w:left="0" w:right="0" w:firstLine="0"/>
        <w:jc w:val="left"/>
      </w:pPr>
      <w:r>
        <w:rPr>
          <w:rStyle w:val="9"/>
          <w:rFonts w:ascii="inherit" w:hAnsi="inherit"/>
          <w:b/>
          <w:i w:val="0"/>
          <w:caps w:val="0"/>
          <w:smallCaps w:val="0"/>
          <w:color w:val="3C4043"/>
          <w:spacing w:val="0"/>
          <w:sz w:val="21"/>
        </w:rPr>
        <w:t>2. Nettoyage et prétraitement des données</w:t>
      </w:r>
    </w:p>
    <w:p>
      <w:pPr>
        <w:pStyle w:val="4"/>
        <w:widowControl/>
        <w:numPr>
          <w:ilvl w:val="0"/>
          <w:numId w:val="2"/>
        </w:numPr>
        <w:bidi w:val="0"/>
        <w:spacing w:before="0" w:after="180" w:line="360" w:lineRule="auto"/>
        <w:ind w:left="0" w:right="0" w:firstLine="0"/>
        <w:jc w:val="left"/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</w:pPr>
      <w:r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  <w:t xml:space="preserve"> Minuscules</w:t>
      </w:r>
    </w:p>
    <w:p>
      <w:pPr>
        <w:pStyle w:val="4"/>
        <w:widowControl/>
        <w:numPr>
          <w:ilvl w:val="0"/>
          <w:numId w:val="2"/>
        </w:numPr>
        <w:bidi w:val="0"/>
        <w:spacing w:before="0" w:after="180" w:line="360" w:lineRule="auto"/>
        <w:ind w:left="0" w:right="0" w:firstLine="0"/>
        <w:jc w:val="left"/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</w:pPr>
      <w:r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  <w:t xml:space="preserve"> Supprimer les balises HTML</w:t>
      </w:r>
    </w:p>
    <w:p>
      <w:pPr>
        <w:pStyle w:val="4"/>
        <w:widowControl/>
        <w:numPr>
          <w:ilvl w:val="0"/>
          <w:numId w:val="2"/>
        </w:numPr>
        <w:bidi w:val="0"/>
        <w:spacing w:before="0" w:after="180" w:line="360" w:lineRule="auto"/>
        <w:ind w:left="0" w:right="0" w:firstLine="0"/>
        <w:jc w:val="left"/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</w:pPr>
      <w:r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  <w:t xml:space="preserve"> Supprimer les ponctuations</w:t>
      </w:r>
    </w:p>
    <w:p>
      <w:pPr>
        <w:pStyle w:val="4"/>
        <w:widowControl/>
        <w:numPr>
          <w:ilvl w:val="0"/>
          <w:numId w:val="2"/>
        </w:numPr>
        <w:bidi w:val="0"/>
        <w:spacing w:before="0" w:after="180" w:line="360" w:lineRule="auto"/>
        <w:ind w:left="0" w:right="0" w:firstLine="0"/>
        <w:jc w:val="left"/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</w:pPr>
      <w:r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  <w:t>Supprimer les StopWords</w:t>
      </w:r>
    </w:p>
    <w:p>
      <w:pPr>
        <w:pStyle w:val="4"/>
        <w:widowControl/>
        <w:bidi w:val="0"/>
        <w:spacing w:before="0" w:after="0" w:line="360" w:lineRule="auto"/>
        <w:ind w:left="0" w:right="0" w:firstLine="0"/>
        <w:jc w:val="left"/>
      </w:pPr>
      <w:r>
        <w:rPr>
          <w:rStyle w:val="9"/>
          <w:rFonts w:ascii="inherit" w:hAnsi="inherit"/>
          <w:b/>
          <w:i w:val="0"/>
          <w:caps w:val="0"/>
          <w:smallCaps w:val="0"/>
          <w:color w:val="3C4043"/>
          <w:spacing w:val="0"/>
          <w:sz w:val="21"/>
        </w:rPr>
        <w:t>3. Décoder les critiques de films : ce que les mots et les expressions révèlent sur les critiques</w:t>
      </w:r>
    </w:p>
    <w:p>
      <w:pPr>
        <w:pStyle w:val="4"/>
        <w:widowControl/>
        <w:numPr>
          <w:ilvl w:val="0"/>
          <w:numId w:val="3"/>
        </w:numPr>
        <w:bidi w:val="0"/>
        <w:spacing w:before="0" w:after="180" w:line="360" w:lineRule="auto"/>
        <w:ind w:left="0" w:right="0" w:firstLine="0"/>
        <w:jc w:val="left"/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</w:pPr>
      <w:r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  <w:t xml:space="preserve"> Trigrammes Courants dans les Critiques Positives</w:t>
      </w:r>
    </w:p>
    <w:p>
      <w:pPr>
        <w:pStyle w:val="4"/>
        <w:widowControl/>
        <w:numPr>
          <w:ilvl w:val="0"/>
          <w:numId w:val="3"/>
        </w:numPr>
        <w:bidi w:val="0"/>
        <w:spacing w:before="0" w:after="180" w:line="360" w:lineRule="auto"/>
        <w:ind w:left="0" w:right="0" w:firstLine="0"/>
        <w:jc w:val="left"/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</w:pPr>
      <w:r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  <w:t xml:space="preserve"> 5-Grammes Courants dans les Critiques Positives</w:t>
      </w:r>
    </w:p>
    <w:p>
      <w:pPr>
        <w:pStyle w:val="4"/>
        <w:widowControl/>
        <w:numPr>
          <w:ilvl w:val="0"/>
          <w:numId w:val="3"/>
        </w:numPr>
        <w:bidi w:val="0"/>
        <w:spacing w:before="0" w:after="180" w:line="360" w:lineRule="auto"/>
        <w:ind w:left="0" w:right="0" w:firstLine="0"/>
        <w:jc w:val="left"/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</w:pPr>
      <w:r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  <w:t xml:space="preserve"> Trigrammes Courants dans les Critiques Negatives</w:t>
      </w:r>
    </w:p>
    <w:p>
      <w:pPr>
        <w:pStyle w:val="4"/>
        <w:widowControl/>
        <w:numPr>
          <w:ilvl w:val="0"/>
          <w:numId w:val="3"/>
        </w:numPr>
        <w:bidi w:val="0"/>
        <w:spacing w:before="0" w:after="180" w:line="360" w:lineRule="auto"/>
        <w:ind w:left="0" w:right="0" w:firstLine="0"/>
        <w:jc w:val="left"/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</w:pPr>
      <w:r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  <w:t xml:space="preserve"> 5-Grammes Courants dans les Critiques Negatives</w:t>
      </w:r>
    </w:p>
    <w:p>
      <w:pPr>
        <w:pStyle w:val="4"/>
        <w:widowControl/>
        <w:bidi w:val="0"/>
        <w:spacing w:before="0" w:after="0" w:line="360" w:lineRule="auto"/>
        <w:ind w:left="0" w:right="0" w:firstLine="0"/>
        <w:jc w:val="left"/>
      </w:pPr>
      <w:r>
        <w:rPr>
          <w:rStyle w:val="9"/>
          <w:rFonts w:ascii="inherit" w:hAnsi="inherit"/>
          <w:b/>
          <w:i w:val="0"/>
          <w:caps w:val="0"/>
          <w:smallCaps w:val="0"/>
          <w:color w:val="3C4043"/>
          <w:spacing w:val="0"/>
          <w:sz w:val="21"/>
        </w:rPr>
        <w:t>4. Partition en corpus d’apprentissage et de test</w:t>
      </w:r>
    </w:p>
    <w:p>
      <w:pPr>
        <w:pStyle w:val="4"/>
        <w:widowControl/>
        <w:numPr>
          <w:ilvl w:val="0"/>
          <w:numId w:val="4"/>
        </w:numPr>
        <w:bidi w:val="0"/>
        <w:spacing w:before="0" w:after="180" w:line="360" w:lineRule="auto"/>
        <w:ind w:left="0" w:right="0" w:firstLine="0"/>
        <w:jc w:val="left"/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</w:pPr>
      <w:r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  <w:t xml:space="preserve"> Un vectoriseur TF-IDF</w:t>
      </w:r>
    </w:p>
    <w:p>
      <w:pPr>
        <w:pStyle w:val="4"/>
        <w:widowControl/>
        <w:numPr>
          <w:ilvl w:val="0"/>
          <w:numId w:val="4"/>
        </w:numPr>
        <w:bidi w:val="0"/>
        <w:spacing w:before="0" w:after="180" w:line="360" w:lineRule="auto"/>
        <w:ind w:left="0" w:right="0" w:firstLine="0"/>
        <w:jc w:val="left"/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</w:pPr>
      <w:r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  <w:t xml:space="preserve"> Fréquence des termes</w:t>
      </w:r>
    </w:p>
    <w:p>
      <w:pPr>
        <w:pStyle w:val="4"/>
        <w:widowControl/>
        <w:bidi w:val="0"/>
        <w:spacing w:before="0" w:after="0" w:line="360" w:lineRule="auto"/>
        <w:ind w:left="0" w:right="0" w:firstLine="0"/>
        <w:jc w:val="left"/>
      </w:pPr>
      <w:r>
        <w:rPr>
          <w:rStyle w:val="9"/>
          <w:rFonts w:ascii="inherit" w:hAnsi="inherit"/>
          <w:b/>
          <w:i w:val="0"/>
          <w:caps w:val="0"/>
          <w:smallCaps w:val="0"/>
          <w:color w:val="3C4043"/>
          <w:spacing w:val="0"/>
          <w:sz w:val="21"/>
        </w:rPr>
        <w:t>5. Modélisation à l’aide de la régression logistique</w:t>
      </w:r>
    </w:p>
    <w:p>
      <w:pPr>
        <w:pStyle w:val="4"/>
        <w:widowControl/>
        <w:numPr>
          <w:ilvl w:val="0"/>
          <w:numId w:val="5"/>
        </w:numPr>
        <w:bidi w:val="0"/>
        <w:spacing w:before="0" w:after="180" w:line="360" w:lineRule="auto"/>
        <w:ind w:left="0" w:right="0" w:firstLine="0"/>
        <w:jc w:val="left"/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</w:pPr>
      <w:r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  <w:t xml:space="preserve"> Logisitic regression</w:t>
      </w:r>
    </w:p>
    <w:p>
      <w:pPr>
        <w:pStyle w:val="4"/>
        <w:widowControl/>
        <w:numPr>
          <w:ilvl w:val="0"/>
          <w:numId w:val="5"/>
        </w:numPr>
        <w:bidi w:val="0"/>
        <w:spacing w:before="0" w:after="180" w:line="360" w:lineRule="auto"/>
        <w:ind w:left="0" w:right="0" w:firstLine="0"/>
        <w:jc w:val="left"/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</w:pPr>
      <w:r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  <w:t xml:space="preserve"> Amélioreration de model avec STEMMER</w:t>
      </w:r>
    </w:p>
    <w:p>
      <w:pPr>
        <w:pStyle w:val="4"/>
        <w:widowControl/>
        <w:numPr>
          <w:ilvl w:val="0"/>
          <w:numId w:val="5"/>
        </w:numPr>
        <w:bidi w:val="0"/>
        <w:spacing w:before="0" w:after="180" w:line="360" w:lineRule="auto"/>
        <w:ind w:left="0" w:right="0" w:firstLine="0"/>
        <w:jc w:val="left"/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</w:pPr>
      <w:r>
        <w:rPr>
          <w:rFonts w:ascii="Inter;sans-serif" w:hAnsi="Inter;sans-serif"/>
          <w:b w:val="0"/>
          <w:i w:val="0"/>
          <w:caps w:val="0"/>
          <w:smallCaps w:val="0"/>
          <w:color w:val="3C4043"/>
          <w:spacing w:val="0"/>
          <w:sz w:val="21"/>
        </w:rPr>
        <w:t xml:space="preserve"> Amélioration de model avec Lemmatizer</w:t>
      </w:r>
    </w:p>
    <w:p>
      <w:pPr>
        <w:pStyle w:val="4"/>
        <w:widowControl/>
        <w:bidi w:val="0"/>
        <w:spacing w:before="0" w:after="0" w:line="360" w:lineRule="auto"/>
        <w:ind w:left="0" w:right="0" w:firstLine="0"/>
        <w:jc w:val="left"/>
      </w:pPr>
      <w:r>
        <w:rPr>
          <w:rStyle w:val="9"/>
          <w:rFonts w:ascii="inherit" w:hAnsi="inherit"/>
          <w:b/>
          <w:i w:val="0"/>
          <w:caps w:val="0"/>
          <w:smallCaps w:val="0"/>
          <w:color w:val="3C4043"/>
          <w:spacing w:val="0"/>
          <w:sz w:val="21"/>
        </w:rPr>
        <w:t>5. Interprétation des résultats – Influence des termes dans le modèle</w:t>
      </w:r>
    </w:p>
    <w:p>
      <w:pPr>
        <w:pStyle w:val="4"/>
        <w:widowControl/>
        <w:bidi w:val="0"/>
        <w:spacing w:before="0" w:after="0" w:line="360" w:lineRule="auto"/>
        <w:ind w:left="0" w:right="0" w:firstLine="0"/>
        <w:jc w:val="left"/>
      </w:pPr>
      <w:r>
        <w:rPr>
          <w:rStyle w:val="9"/>
          <w:rFonts w:ascii="inherit" w:hAnsi="inherit"/>
          <w:b/>
          <w:i w:val="0"/>
          <w:caps w:val="0"/>
          <w:smallCaps w:val="0"/>
          <w:color w:val="3C4043"/>
          <w:spacing w:val="0"/>
          <w:sz w:val="21"/>
        </w:rPr>
        <w:t>6. Déploiement du modèle en testant deux nouvelles critiques</w:t>
      </w:r>
    </w:p>
    <w:p>
      <w:pPr>
        <w:pStyle w:val="4"/>
        <w:bidi w:val="0"/>
        <w:spacing w:line="360" w:lineRule="auto"/>
        <w:jc w:val="left"/>
      </w:pPr>
      <w:r>
        <w:br w:type="textWrapping"/>
      </w:r>
    </w:p>
    <w:p>
      <w:pPr>
        <w:pStyle w:val="4"/>
        <w:bidi w:val="0"/>
        <w:spacing w:line="360" w:lineRule="auto"/>
        <w:jc w:val="left"/>
        <w:rPr>
          <w:rFonts w:ascii="zeitung;sans-serif" w:hAnsi="zeitung;sans-serif"/>
          <w:b/>
          <w:i w:val="0"/>
          <w:caps w:val="0"/>
          <w:smallCaps w:val="0"/>
          <w:color w:val="202124"/>
          <w:spacing w:val="0"/>
          <w:sz w:val="54"/>
        </w:rPr>
      </w:pPr>
    </w:p>
    <w:p>
      <w:pPr>
        <w:bidi w:val="0"/>
        <w:spacing w:line="360" w:lineRule="auto"/>
        <w:jc w:val="left"/>
      </w:pPr>
    </w:p>
    <w:p>
      <w:pPr>
        <w:bidi w:val="0"/>
        <w:spacing w:line="360" w:lineRule="auto"/>
        <w:jc w:val="left"/>
      </w:pPr>
    </w:p>
    <w:p>
      <w:pPr>
        <w:bidi w:val="0"/>
        <w:spacing w:line="360" w:lineRule="auto"/>
        <w:jc w:val="left"/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80000001" w:csb1="00000000"/>
  </w:font>
  <w:font w:name="zeitung;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;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herit">
    <w:altName w:val="C059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ymbol">
    <w:altName w:val="C059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8F9B9C"/>
    <w:multiLevelType w:val="multilevel"/>
    <w:tmpl w:val="BE8F9B9C"/>
    <w:lvl w:ilvl="0" w:tentative="0">
      <w:start w:val="1"/>
      <w:numFmt w:val="bullet"/>
      <w:suff w:val="nothing"/>
      <w:lvlText w:val=""/>
      <w:lvlJc w:val="left"/>
      <w:pPr>
        <w:tabs>
          <w:tab w:val="left" w:pos="0"/>
        </w:tabs>
        <w:ind w:left="0" w:firstLine="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1">
    <w:nsid w:val="E3A834D4"/>
    <w:multiLevelType w:val="multilevel"/>
    <w:tmpl w:val="E3A834D4"/>
    <w:lvl w:ilvl="0" w:tentative="0">
      <w:start w:val="1"/>
      <w:numFmt w:val="bullet"/>
      <w:suff w:val="nothing"/>
      <w:lvlText w:val=""/>
      <w:lvlJc w:val="left"/>
      <w:pPr>
        <w:tabs>
          <w:tab w:val="left" w:pos="0"/>
        </w:tabs>
        <w:ind w:left="0" w:firstLine="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2">
    <w:nsid w:val="EDAB4856"/>
    <w:multiLevelType w:val="multilevel"/>
    <w:tmpl w:val="EDAB4856"/>
    <w:lvl w:ilvl="0" w:tentative="0">
      <w:start w:val="1"/>
      <w:numFmt w:val="bullet"/>
      <w:suff w:val="nothing"/>
      <w:lvlText w:val=""/>
      <w:lvlJc w:val="left"/>
      <w:pPr>
        <w:tabs>
          <w:tab w:val="left" w:pos="0"/>
        </w:tabs>
        <w:ind w:left="0" w:firstLine="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3">
    <w:nsid w:val="FFFFD4E5"/>
    <w:multiLevelType w:val="multilevel"/>
    <w:tmpl w:val="FFFFD4E5"/>
    <w:lvl w:ilvl="0" w:tentative="0">
      <w:start w:val="1"/>
      <w:numFmt w:val="bullet"/>
      <w:suff w:val="nothing"/>
      <w:lvlText w:val=""/>
      <w:lvlJc w:val="left"/>
      <w:pPr>
        <w:tabs>
          <w:tab w:val="left" w:pos="0"/>
        </w:tabs>
        <w:ind w:left="0" w:firstLine="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4">
    <w:nsid w:val="7FEE91BE"/>
    <w:multiLevelType w:val="multilevel"/>
    <w:tmpl w:val="7FEE91BE"/>
    <w:lvl w:ilvl="0" w:tentative="0">
      <w:start w:val="1"/>
      <w:numFmt w:val="bullet"/>
      <w:suff w:val="nothing"/>
      <w:lvlText w:val=""/>
      <w:lvlJc w:val="left"/>
      <w:pPr>
        <w:tabs>
          <w:tab w:val="left" w:pos="0"/>
        </w:tabs>
        <w:ind w:left="0" w:firstLine="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1E7ED0EF"/>
    <w:rsid w:val="3BF78F5B"/>
    <w:rsid w:val="55597833"/>
    <w:rsid w:val="76FE4433"/>
    <w:rsid w:val="7A7B17EF"/>
    <w:rsid w:val="7EFBD4FD"/>
    <w:rsid w:val="7FBFD489"/>
    <w:rsid w:val="BEF92CEA"/>
    <w:rsid w:val="DDFF5676"/>
    <w:rsid w:val="DEEECA93"/>
    <w:rsid w:val="EBFEC88B"/>
    <w:rsid w:val="F55FE202"/>
    <w:rsid w:val="FBAEF4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itre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8">
    <w:name w:val="List"/>
    <w:basedOn w:val="4"/>
    <w:qFormat/>
    <w:uiPriority w:val="0"/>
    <w:rPr>
      <w:rFonts w:cs="Lohit Devanagari"/>
    </w:rPr>
  </w:style>
  <w:style w:type="character" w:customStyle="1" w:styleId="9">
    <w:name w:val="Accentuation forte"/>
    <w:qFormat/>
    <w:uiPriority w:val="0"/>
    <w:rPr>
      <w:b/>
      <w:bCs/>
    </w:rPr>
  </w:style>
  <w:style w:type="character" w:customStyle="1" w:styleId="10">
    <w:name w:val="Puces"/>
    <w:qFormat/>
    <w:uiPriority w:val="0"/>
    <w:rPr>
      <w:rFonts w:ascii="OpenSymbol" w:hAnsi="OpenSymbol" w:eastAsia="OpenSymbol" w:cs="OpenSymbol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308</Words>
  <Characters>1726</Characters>
  <Paragraphs>42</Paragraphs>
  <TotalTime>63</TotalTime>
  <ScaleCrop>false</ScaleCrop>
  <LinksUpToDate>false</LinksUpToDate>
  <CharactersWithSpaces>1995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2025-03-22T19:48:00Z</dcterms:created>
  <dc:creator>ando</dc:creator>
  <cp:lastModifiedBy>ando</cp:lastModifiedBy>
  <dcterms:modified xsi:type="dcterms:W3CDTF">2025-04-05T13:19:00Z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