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tgefd                                                                                                     </w:t>
      </w:r>
      <w:r>
        <w:rPr>
          <w:b/>
          <w:bCs/>
          <w:spacing w:val="-2"/>
        </w:rPr>
        <w:t xml:space="preserve">19th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yash ,</w:t>
      </w:r>
      <w:r>
        <w:rPr/>
        <w:t xml:space="preserve"> mr. deep,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sedcghnkml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Graphic Designer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19th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