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GITK/2026/7852                                                                                                     </w:t>
      </w:r>
      <w:r>
        <w:rPr>
          <w:b/>
          <w:bCs/>
          <w:spacing w:val="-2"/>
        </w:rPr>
        <w:t xml:space="preserve">21st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dharmik ,</w:t>
      </w:r>
      <w:r>
        <w:rPr/>
        <w:t xml:space="preserve"> xyz,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Ahmedabad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mern stack developet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21st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