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GITK/2026/3645</w:t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Mr. yash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 xml:space="preserve">mr. deep</w:t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Ahmedabad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Mr. yash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MEAN Stack Developer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17th Mar. 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