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9E" w:rsidRDefault="00A53A9E" w:rsidP="00B54CB7">
      <w:pPr>
        <w:jc w:val="center"/>
        <w:rPr>
          <w:sz w:val="40"/>
        </w:rPr>
      </w:pPr>
      <w:bookmarkStart w:id="0" w:name="_GoBack"/>
      <w:r>
        <w:rPr>
          <w:sz w:val="40"/>
        </w:rPr>
        <w:t>Technische Dokumentation</w:t>
      </w:r>
    </w:p>
    <w:p w:rsidR="00A53A9E" w:rsidRDefault="00A53A9E" w:rsidP="00B54CB7">
      <w:pPr>
        <w:jc w:val="center"/>
        <w:rPr>
          <w:sz w:val="40"/>
        </w:rPr>
      </w:pPr>
    </w:p>
    <w:p w:rsidR="00B54CB7" w:rsidRDefault="00A53A9E" w:rsidP="00B54CB7">
      <w:pPr>
        <w:jc w:val="center"/>
        <w:rPr>
          <w:sz w:val="40"/>
        </w:rPr>
      </w:pPr>
      <w:r>
        <w:rPr>
          <w:sz w:val="40"/>
        </w:rPr>
        <w:t>Füllstands</w:t>
      </w:r>
      <w:r w:rsidR="00F9124F">
        <w:rPr>
          <w:sz w:val="40"/>
        </w:rPr>
        <w:t>warngerät</w:t>
      </w:r>
    </w:p>
    <w:p w:rsidR="00DD0DD5" w:rsidRDefault="00DD0DD5" w:rsidP="00B54CB7">
      <w:pPr>
        <w:jc w:val="center"/>
        <w:rPr>
          <w:sz w:val="40"/>
        </w:rPr>
      </w:pPr>
    </w:p>
    <w:p w:rsidR="00DD0DD5" w:rsidRDefault="00DD0DD5" w:rsidP="00B54CB7">
      <w:pPr>
        <w:jc w:val="center"/>
        <w:rPr>
          <w:sz w:val="40"/>
        </w:rPr>
      </w:pPr>
    </w:p>
    <w:p w:rsidR="00DD0DD5" w:rsidRDefault="00DD0DD5" w:rsidP="00B54CB7">
      <w:pPr>
        <w:jc w:val="center"/>
        <w:rPr>
          <w:sz w:val="40"/>
        </w:rPr>
      </w:pPr>
    </w:p>
    <w:p w:rsidR="00DD0DD5" w:rsidRDefault="00DD0DD5" w:rsidP="00B54CB7">
      <w:pPr>
        <w:jc w:val="center"/>
        <w:rPr>
          <w:sz w:val="40"/>
        </w:rPr>
      </w:pPr>
      <w:r w:rsidRPr="00DD0DD5">
        <w:rPr>
          <w:sz w:val="40"/>
        </w:rPr>
        <w:drawing>
          <wp:inline distT="0" distB="0" distL="0" distR="0" wp14:anchorId="0D22D35E" wp14:editId="5C5EC908">
            <wp:extent cx="4320000" cy="3546667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D5" w:rsidRDefault="00DD0DD5" w:rsidP="00DD0DD5"/>
    <w:p w:rsidR="00DD0DD5" w:rsidRDefault="00DD0DD5" w:rsidP="00DD0DD5"/>
    <w:p w:rsidR="00DD0DD5" w:rsidRDefault="00DD0DD5" w:rsidP="00DD0DD5"/>
    <w:p w:rsidR="00DD0DD5" w:rsidRDefault="00DD0DD5" w:rsidP="00DD0DD5"/>
    <w:p w:rsidR="00DD0DD5" w:rsidRDefault="00DD0DD5" w:rsidP="00DD0DD5"/>
    <w:p w:rsidR="00DD0DD5" w:rsidRDefault="00DD0DD5">
      <w:pPr>
        <w:spacing w:after="160"/>
      </w:pPr>
      <w:r>
        <w:br w:type="page"/>
      </w:r>
    </w:p>
    <w:sdt>
      <w:sdtPr>
        <w:rPr>
          <w:color w:val="auto"/>
        </w:rPr>
        <w:id w:val="-1026176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C93268" w:rsidRDefault="00C93268">
          <w:pPr>
            <w:pStyle w:val="Inhaltsverzeichnisberschrift"/>
            <w:rPr>
              <w:color w:val="auto"/>
            </w:rPr>
          </w:pPr>
          <w:r w:rsidRPr="00C93268">
            <w:rPr>
              <w:color w:val="auto"/>
            </w:rPr>
            <w:t>Inhaltsverzeichnis</w:t>
          </w:r>
        </w:p>
        <w:p w:rsidR="0093020A" w:rsidRPr="0093020A" w:rsidRDefault="0093020A" w:rsidP="0093020A">
          <w:pPr>
            <w:rPr>
              <w:lang w:eastAsia="de-DE"/>
            </w:rPr>
          </w:pPr>
        </w:p>
        <w:p w:rsidR="00247A71" w:rsidRDefault="00C932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11885" w:history="1">
            <w:r w:rsidR="00247A71" w:rsidRPr="0064578D">
              <w:rPr>
                <w:rStyle w:val="Hyperlink"/>
                <w:noProof/>
              </w:rPr>
              <w:t>Einleitung</w:t>
            </w:r>
            <w:r w:rsidR="00247A71">
              <w:rPr>
                <w:noProof/>
                <w:webHidden/>
              </w:rPr>
              <w:tab/>
            </w:r>
            <w:r w:rsidR="00247A71">
              <w:rPr>
                <w:noProof/>
                <w:webHidden/>
              </w:rPr>
              <w:fldChar w:fldCharType="begin"/>
            </w:r>
            <w:r w:rsidR="00247A71">
              <w:rPr>
                <w:noProof/>
                <w:webHidden/>
              </w:rPr>
              <w:instrText xml:space="preserve"> PAGEREF _Toc155211885 \h </w:instrText>
            </w:r>
            <w:r w:rsidR="00247A71">
              <w:rPr>
                <w:noProof/>
                <w:webHidden/>
              </w:rPr>
            </w:r>
            <w:r w:rsidR="00247A71">
              <w:rPr>
                <w:noProof/>
                <w:webHidden/>
              </w:rPr>
              <w:fldChar w:fldCharType="separate"/>
            </w:r>
            <w:r w:rsidR="00247A71">
              <w:rPr>
                <w:noProof/>
                <w:webHidden/>
              </w:rPr>
              <w:t>3</w:t>
            </w:r>
            <w:r w:rsidR="00247A71"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86" w:history="1">
            <w:r w:rsidRPr="0064578D">
              <w:rPr>
                <w:rStyle w:val="Hyperlink"/>
                <w:noProof/>
              </w:rPr>
              <w:t>Gerätebeschreibung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87" w:history="1">
            <w:r w:rsidRPr="0064578D">
              <w:rPr>
                <w:rStyle w:val="Hyperlink"/>
                <w:noProof/>
              </w:rPr>
              <w:t>Gesamtansicht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88" w:history="1">
            <w:r w:rsidRPr="0064578D">
              <w:rPr>
                <w:rStyle w:val="Hyperlink"/>
                <w:noProof/>
              </w:rPr>
              <w:t>Steuergerät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89" w:history="1">
            <w:r w:rsidRPr="0064578D">
              <w:rPr>
                <w:rStyle w:val="Hyperlink"/>
                <w:noProof/>
              </w:rPr>
              <w:t>Solarmodul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90" w:history="1">
            <w:r w:rsidRPr="0064578D">
              <w:rPr>
                <w:rStyle w:val="Hyperlink"/>
                <w:noProof/>
              </w:rPr>
              <w:t>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91" w:history="1">
            <w:r w:rsidRPr="0064578D">
              <w:rPr>
                <w:rStyle w:val="Hyperlink"/>
                <w:noProof/>
              </w:rPr>
              <w:t>Funktionsbeschreibung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92" w:history="1">
            <w:r w:rsidRPr="0064578D">
              <w:rPr>
                <w:rStyle w:val="Hyperlink"/>
                <w:noProof/>
              </w:rPr>
              <w:t>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93" w:history="1">
            <w:r w:rsidRPr="0064578D">
              <w:rPr>
                <w:rStyle w:val="Hyperlink"/>
                <w:noProof/>
              </w:rPr>
              <w:t>Montage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94" w:history="1">
            <w:r w:rsidRPr="0064578D">
              <w:rPr>
                <w:rStyle w:val="Hyperlink"/>
                <w:noProof/>
              </w:rPr>
              <w:t>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95" w:history="1">
            <w:r w:rsidRPr="0064578D">
              <w:rPr>
                <w:rStyle w:val="Hyperlink"/>
                <w:noProof/>
              </w:rPr>
              <w:t>Wartung und Fehlerbehebung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96" w:history="1">
            <w:r w:rsidRPr="0064578D">
              <w:rPr>
                <w:rStyle w:val="Hyperlink"/>
                <w:noProof/>
              </w:rPr>
              <w:t>Aufspielen neuer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97" w:history="1">
            <w:r w:rsidRPr="0064578D">
              <w:rPr>
                <w:rStyle w:val="Hyperlink"/>
                <w:noProof/>
              </w:rPr>
              <w:t>Live-Ansicht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98" w:history="1">
            <w:r w:rsidRPr="0064578D">
              <w:rPr>
                <w:rStyle w:val="Hyperlink"/>
                <w:noProof/>
              </w:rPr>
              <w:t>Fehler und deren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899" w:history="1">
            <w:r w:rsidRPr="0064578D">
              <w:rPr>
                <w:rStyle w:val="Hyperlink"/>
                <w:noProof/>
              </w:rPr>
              <w:t>Technische Unterlagen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900" w:history="1">
            <w:r w:rsidRPr="0064578D">
              <w:rPr>
                <w:rStyle w:val="Hyperlink"/>
                <w:noProof/>
              </w:rPr>
              <w:t>Mikrocontroller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901" w:history="1">
            <w:r w:rsidRPr="0064578D">
              <w:rPr>
                <w:rStyle w:val="Hyperlink"/>
                <w:noProof/>
              </w:rPr>
              <w:t>Solarmodul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902" w:history="1">
            <w:r w:rsidRPr="0064578D">
              <w:rPr>
                <w:rStyle w:val="Hyperlink"/>
                <w:noProof/>
              </w:rPr>
              <w:t>Akku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903" w:history="1">
            <w:r w:rsidRPr="0064578D">
              <w:rPr>
                <w:rStyle w:val="Hyperlink"/>
                <w:noProof/>
              </w:rPr>
              <w:t>Ultraschallsensor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904" w:history="1">
            <w:r w:rsidRPr="0064578D">
              <w:rPr>
                <w:rStyle w:val="Hyperlink"/>
                <w:noProof/>
              </w:rPr>
              <w:t>Stromlaufplan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905" w:history="1">
            <w:r w:rsidRPr="0064578D">
              <w:rPr>
                <w:rStyle w:val="Hyperlink"/>
                <w:noProof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A71" w:rsidRDefault="00247A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5211906" w:history="1">
            <w:r w:rsidRPr="0064578D">
              <w:rPr>
                <w:rStyle w:val="Hyperlink"/>
                <w:noProof/>
              </w:rPr>
              <w:t>CAD Dateien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268" w:rsidRDefault="00C93268" w:rsidP="00C93268">
          <w:r>
            <w:rPr>
              <w:b/>
              <w:bCs/>
            </w:rPr>
            <w:fldChar w:fldCharType="end"/>
          </w:r>
        </w:p>
      </w:sdtContent>
    </w:sdt>
    <w:p w:rsidR="00C93268" w:rsidRDefault="00C93268">
      <w:pPr>
        <w:spacing w:after="16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93268" w:rsidRDefault="00C93268" w:rsidP="00C93268">
      <w:pPr>
        <w:pStyle w:val="berschrift1"/>
      </w:pPr>
      <w:bookmarkStart w:id="1" w:name="_Toc155211885"/>
      <w:r>
        <w:lastRenderedPageBreak/>
        <w:t>Einleitung</w:t>
      </w:r>
      <w:bookmarkEnd w:id="1"/>
    </w:p>
    <w:p w:rsidR="00C93268" w:rsidRDefault="00C93268" w:rsidP="00112664">
      <w:r>
        <w:t>Zweck der Betriebsanleitung</w:t>
      </w:r>
    </w:p>
    <w:p w:rsidR="00A53A9E" w:rsidRPr="00C93268" w:rsidRDefault="00A53A9E" w:rsidP="00112664">
      <w:r>
        <w:t>Allgemeine Beschreibung</w:t>
      </w:r>
    </w:p>
    <w:p w:rsidR="00AD5CD3" w:rsidRDefault="00C93268" w:rsidP="009A3342">
      <w:pPr>
        <w:pStyle w:val="berschrift1"/>
      </w:pPr>
      <w:bookmarkStart w:id="2" w:name="_Toc155211886"/>
      <w:r>
        <w:t>Gerätebeschreibung</w:t>
      </w:r>
      <w:bookmarkEnd w:id="2"/>
    </w:p>
    <w:p w:rsidR="00425C91" w:rsidRPr="00425C91" w:rsidRDefault="00425C91" w:rsidP="00425C91">
      <w:r>
        <w:t>Im Folgenden werden zuerst alle Komponenten und ihre Verbindung untereinander dargestellt und erläutert. Im Anschluss werden die einzelnen Komponenten detaillierter beschrieben.</w:t>
      </w:r>
    </w:p>
    <w:p w:rsidR="00C93268" w:rsidRDefault="00AD5CD3" w:rsidP="00AD5CD3">
      <w:pPr>
        <w:pStyle w:val="berschrift2"/>
      </w:pPr>
      <w:bookmarkStart w:id="3" w:name="_Toc155211887"/>
      <w:r>
        <w:t>Gesamtansicht</w:t>
      </w:r>
      <w:bookmarkEnd w:id="3"/>
    </w:p>
    <w:p w:rsidR="00AD5CD3" w:rsidRDefault="00EC7414" w:rsidP="00AD5CD3">
      <w:r>
        <w:t xml:space="preserve">(Schema) </w:t>
      </w:r>
      <w:r w:rsidR="00AD5CD3">
        <w:t xml:space="preserve">Solarmodul, Steuergerät, </w:t>
      </w:r>
      <w:r w:rsidR="00BC2044">
        <w:t xml:space="preserve">Batterie, </w:t>
      </w:r>
      <w:r w:rsidR="00AD5CD3">
        <w:t>Sensoren, Verkabelung</w:t>
      </w:r>
    </w:p>
    <w:p w:rsidR="00AD5CD3" w:rsidRPr="00AD5CD3" w:rsidRDefault="00AD5CD3" w:rsidP="00AD5CD3"/>
    <w:p w:rsidR="00C93268" w:rsidRDefault="00C93268" w:rsidP="00C93268">
      <w:pPr>
        <w:pStyle w:val="berschrift2"/>
      </w:pPr>
      <w:bookmarkStart w:id="4" w:name="_Toc155211888"/>
      <w:r>
        <w:t>Steuergerät</w:t>
      </w:r>
      <w:bookmarkEnd w:id="4"/>
    </w:p>
    <w:p w:rsidR="00AD5CD3" w:rsidRDefault="00AD5CD3" w:rsidP="00AD5CD3"/>
    <w:p w:rsidR="0093077A" w:rsidRPr="00AD5CD3" w:rsidRDefault="0093077A" w:rsidP="00AD5CD3">
      <w:r>
        <w:t>Technische Daten</w:t>
      </w:r>
    </w:p>
    <w:p w:rsidR="00C93268" w:rsidRDefault="00C93268" w:rsidP="00C93268">
      <w:pPr>
        <w:pStyle w:val="berschrift2"/>
      </w:pPr>
      <w:bookmarkStart w:id="5" w:name="_Toc155211889"/>
      <w:r>
        <w:t>Solarmodul</w:t>
      </w:r>
      <w:bookmarkEnd w:id="5"/>
    </w:p>
    <w:p w:rsidR="00AD5CD3" w:rsidRDefault="00AD5CD3" w:rsidP="00AD5CD3"/>
    <w:p w:rsidR="0093077A" w:rsidRPr="00AD5CD3" w:rsidRDefault="0093077A" w:rsidP="00AD5CD3">
      <w:r>
        <w:t>Technische Daten</w:t>
      </w:r>
    </w:p>
    <w:p w:rsidR="00AD5CD3" w:rsidRPr="00AD5CD3" w:rsidRDefault="00C93268" w:rsidP="00AD5CD3">
      <w:pPr>
        <w:pStyle w:val="berschrift2"/>
      </w:pPr>
      <w:bookmarkStart w:id="6" w:name="_Toc155211890"/>
      <w:r>
        <w:t>Sensoren</w:t>
      </w:r>
      <w:bookmarkEnd w:id="6"/>
    </w:p>
    <w:p w:rsidR="0093077A" w:rsidRDefault="0093077A" w:rsidP="0093077A"/>
    <w:p w:rsidR="00F9124F" w:rsidRDefault="0093077A" w:rsidP="00F9124F">
      <w:r>
        <w:t>Technische Daten</w:t>
      </w:r>
    </w:p>
    <w:p w:rsidR="00F9124F" w:rsidRPr="00F9124F" w:rsidRDefault="00F9124F" w:rsidP="00F9124F">
      <w:pPr>
        <w:pStyle w:val="berschrift1"/>
      </w:pPr>
      <w:bookmarkStart w:id="7" w:name="_Toc155211891"/>
      <w:r>
        <w:t>Funktionsbeschreibung</w:t>
      </w:r>
      <w:bookmarkEnd w:id="7"/>
    </w:p>
    <w:p w:rsidR="00AD5CD3" w:rsidRDefault="00AD5CD3" w:rsidP="00C93268"/>
    <w:p w:rsidR="0093077A" w:rsidRDefault="00BB668B" w:rsidP="00BB668B">
      <w:pPr>
        <w:pStyle w:val="berschrift1"/>
      </w:pPr>
      <w:bookmarkStart w:id="8" w:name="_Toc155211892"/>
      <w:r>
        <w:t>Inbetriebnahme</w:t>
      </w:r>
      <w:bookmarkEnd w:id="8"/>
    </w:p>
    <w:p w:rsidR="00BB668B" w:rsidRDefault="00BB668B" w:rsidP="00BB668B">
      <w:pPr>
        <w:pStyle w:val="berschrift2"/>
      </w:pPr>
      <w:bookmarkStart w:id="9" w:name="_Toc155211893"/>
      <w:r>
        <w:t>Montage</w:t>
      </w:r>
      <w:bookmarkEnd w:id="9"/>
    </w:p>
    <w:p w:rsidR="00BB668B" w:rsidRDefault="00BB668B" w:rsidP="00BB668B">
      <w:pPr>
        <w:pStyle w:val="berschrift2"/>
      </w:pPr>
      <w:bookmarkStart w:id="10" w:name="_Toc155211894"/>
      <w:r>
        <w:t>Inbetriebnahme</w:t>
      </w:r>
      <w:bookmarkEnd w:id="10"/>
    </w:p>
    <w:p w:rsidR="00BB668B" w:rsidRDefault="00BB668B" w:rsidP="00BB668B"/>
    <w:p w:rsidR="00BB668B" w:rsidRDefault="00BB668B" w:rsidP="00BB668B">
      <w:pPr>
        <w:pStyle w:val="berschrift1"/>
      </w:pPr>
      <w:bookmarkStart w:id="11" w:name="_Toc155211895"/>
      <w:r>
        <w:t>Wartung und Fehlerbehebung</w:t>
      </w:r>
      <w:bookmarkEnd w:id="11"/>
    </w:p>
    <w:p w:rsidR="00BB668B" w:rsidRDefault="00BB668B" w:rsidP="00BB668B">
      <w:pPr>
        <w:pStyle w:val="berschrift2"/>
      </w:pPr>
      <w:bookmarkStart w:id="12" w:name="_Toc155211896"/>
      <w:r>
        <w:t>Aufspielen neuer Programme</w:t>
      </w:r>
      <w:bookmarkEnd w:id="12"/>
    </w:p>
    <w:p w:rsidR="00BB668B" w:rsidRDefault="00BB668B" w:rsidP="00BB668B">
      <w:pPr>
        <w:pStyle w:val="berschrift2"/>
      </w:pPr>
      <w:bookmarkStart w:id="13" w:name="_Toc155211897"/>
      <w:r>
        <w:t>Live-Ansicht</w:t>
      </w:r>
      <w:bookmarkEnd w:id="13"/>
    </w:p>
    <w:p w:rsidR="00BB668B" w:rsidRPr="00BB668B" w:rsidRDefault="00BB668B" w:rsidP="00BB668B">
      <w:pPr>
        <w:pStyle w:val="berschrift2"/>
      </w:pPr>
      <w:bookmarkStart w:id="14" w:name="_Toc155211898"/>
      <w:r>
        <w:t>Fehler und deren Lösungen</w:t>
      </w:r>
      <w:bookmarkEnd w:id="14"/>
    </w:p>
    <w:p w:rsidR="00A84167" w:rsidRDefault="00A84167" w:rsidP="00A84167">
      <w:pPr>
        <w:pStyle w:val="berschrift1"/>
      </w:pPr>
      <w:bookmarkStart w:id="15" w:name="_Toc155211899"/>
      <w:r>
        <w:t>Technische Unterlagen</w:t>
      </w:r>
      <w:bookmarkEnd w:id="15"/>
    </w:p>
    <w:p w:rsidR="0006506C" w:rsidRDefault="0006506C" w:rsidP="0006506C">
      <w:pPr>
        <w:pStyle w:val="berschrift2"/>
      </w:pPr>
      <w:bookmarkStart w:id="16" w:name="_Toc155211900"/>
      <w:r>
        <w:t>Mikrocontroller</w:t>
      </w:r>
      <w:bookmarkEnd w:id="16"/>
    </w:p>
    <w:p w:rsidR="00A84167" w:rsidRDefault="00A84167" w:rsidP="00A84167">
      <w:r>
        <w:t>Arduino</w:t>
      </w:r>
      <w:r w:rsidR="009A3342">
        <w:t xml:space="preserve"> </w:t>
      </w:r>
      <w:r w:rsidR="00BD4219">
        <w:t>(Links)</w:t>
      </w:r>
    </w:p>
    <w:p w:rsidR="0006506C" w:rsidRDefault="0006506C" w:rsidP="0006506C">
      <w:pPr>
        <w:pStyle w:val="berschrift2"/>
      </w:pPr>
      <w:bookmarkStart w:id="17" w:name="_Toc155211901"/>
      <w:r>
        <w:t>Solarmodul</w:t>
      </w:r>
      <w:bookmarkEnd w:id="17"/>
    </w:p>
    <w:p w:rsidR="0006506C" w:rsidRPr="0006506C" w:rsidRDefault="0006506C" w:rsidP="0006506C">
      <w:pPr>
        <w:pStyle w:val="berschrift2"/>
      </w:pPr>
      <w:bookmarkStart w:id="18" w:name="_Toc155211902"/>
      <w:r>
        <w:t>Akku</w:t>
      </w:r>
      <w:bookmarkEnd w:id="18"/>
    </w:p>
    <w:p w:rsidR="009A3342" w:rsidRDefault="00A84167" w:rsidP="0006506C">
      <w:pPr>
        <w:pStyle w:val="berschrift2"/>
      </w:pPr>
      <w:bookmarkStart w:id="19" w:name="_Toc155211903"/>
      <w:r>
        <w:t>Ultraschallsensor</w:t>
      </w:r>
      <w:bookmarkEnd w:id="19"/>
    </w:p>
    <w:p w:rsidR="00A84167" w:rsidRDefault="00BD4219" w:rsidP="00A84167">
      <w:r>
        <w:t>(Links)</w:t>
      </w:r>
    </w:p>
    <w:p w:rsidR="00BD4219" w:rsidRDefault="00BD4219" w:rsidP="0006506C">
      <w:pPr>
        <w:pStyle w:val="berschrift2"/>
      </w:pPr>
      <w:bookmarkStart w:id="20" w:name="_Toc155211904"/>
      <w:r>
        <w:lastRenderedPageBreak/>
        <w:t>Stromlaufplan</w:t>
      </w:r>
      <w:bookmarkEnd w:id="20"/>
    </w:p>
    <w:p w:rsidR="009A3342" w:rsidRDefault="009A3342" w:rsidP="0006506C">
      <w:pPr>
        <w:pStyle w:val="berschrift2"/>
      </w:pPr>
      <w:bookmarkStart w:id="21" w:name="_Toc155211905"/>
      <w:r>
        <w:t>Quellcode</w:t>
      </w:r>
      <w:bookmarkEnd w:id="21"/>
    </w:p>
    <w:p w:rsidR="00A84167" w:rsidRDefault="00BD4219" w:rsidP="00A84167">
      <w:r>
        <w:t>(Link</w:t>
      </w:r>
      <w:r w:rsidR="009A3342">
        <w:t>s</w:t>
      </w:r>
      <w:r>
        <w:t>)</w:t>
      </w:r>
    </w:p>
    <w:p w:rsidR="0006506C" w:rsidRDefault="0006506C" w:rsidP="0006506C">
      <w:pPr>
        <w:pStyle w:val="berschrift2"/>
      </w:pPr>
      <w:bookmarkStart w:id="22" w:name="_Toc155211906"/>
      <w:r>
        <w:t>CAD Dateien</w:t>
      </w:r>
      <w:bookmarkEnd w:id="22"/>
    </w:p>
    <w:p w:rsidR="0006506C" w:rsidRPr="00A84167" w:rsidRDefault="0006506C" w:rsidP="00A84167">
      <w:r>
        <w:t>(Links)</w:t>
      </w:r>
      <w:bookmarkEnd w:id="0"/>
    </w:p>
    <w:sectPr w:rsidR="0006506C" w:rsidRPr="00A84167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2A0" w:rsidRDefault="00BA32A0" w:rsidP="00312D2E">
      <w:pPr>
        <w:spacing w:line="240" w:lineRule="auto"/>
      </w:pPr>
      <w:r>
        <w:separator/>
      </w:r>
    </w:p>
  </w:endnote>
  <w:endnote w:type="continuationSeparator" w:id="0">
    <w:p w:rsidR="00BA32A0" w:rsidRDefault="00BA32A0" w:rsidP="00312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1982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12D2E" w:rsidRDefault="00312D2E" w:rsidP="00312D2E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2A0" w:rsidRDefault="00BA32A0" w:rsidP="00312D2E">
      <w:pPr>
        <w:spacing w:line="240" w:lineRule="auto"/>
      </w:pPr>
      <w:r>
        <w:separator/>
      </w:r>
    </w:p>
  </w:footnote>
  <w:footnote w:type="continuationSeparator" w:id="0">
    <w:p w:rsidR="00BA32A0" w:rsidRDefault="00BA32A0" w:rsidP="00312D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B7"/>
    <w:rsid w:val="0006506C"/>
    <w:rsid w:val="00112664"/>
    <w:rsid w:val="00153D07"/>
    <w:rsid w:val="00247A71"/>
    <w:rsid w:val="002A72BE"/>
    <w:rsid w:val="00312D2E"/>
    <w:rsid w:val="00425C91"/>
    <w:rsid w:val="00547D96"/>
    <w:rsid w:val="006368DC"/>
    <w:rsid w:val="0093020A"/>
    <w:rsid w:val="0093077A"/>
    <w:rsid w:val="009A3342"/>
    <w:rsid w:val="00A53A9E"/>
    <w:rsid w:val="00A84167"/>
    <w:rsid w:val="00AD5CD3"/>
    <w:rsid w:val="00B54CB7"/>
    <w:rsid w:val="00BA32A0"/>
    <w:rsid w:val="00BB668B"/>
    <w:rsid w:val="00BC2044"/>
    <w:rsid w:val="00BD4219"/>
    <w:rsid w:val="00C22390"/>
    <w:rsid w:val="00C93268"/>
    <w:rsid w:val="00D27C62"/>
    <w:rsid w:val="00DD0DD5"/>
    <w:rsid w:val="00EC7414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2494"/>
  <w15:chartTrackingRefBased/>
  <w15:docId w15:val="{4B5E7484-0C08-4F26-B22F-624E2BA1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47D96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3D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3D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3D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5C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3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3D07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3D07"/>
    <w:rPr>
      <w:rFonts w:asciiTheme="majorHAnsi" w:eastAsiaTheme="majorEastAsia" w:hAnsiTheme="majorHAnsi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3268"/>
    <w:pPr>
      <w:outlineLvl w:val="9"/>
    </w:pPr>
    <w:rPr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9326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9326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93268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5CD3"/>
    <w:rPr>
      <w:rFonts w:asciiTheme="majorHAnsi" w:eastAsiaTheme="majorEastAsia" w:hAnsiTheme="majorHAnsi" w:cstheme="majorBidi"/>
      <w:iCs/>
    </w:rPr>
  </w:style>
  <w:style w:type="paragraph" w:styleId="Kopfzeile">
    <w:name w:val="header"/>
    <w:basedOn w:val="Standard"/>
    <w:link w:val="KopfzeileZchn"/>
    <w:uiPriority w:val="99"/>
    <w:unhideWhenUsed/>
    <w:rsid w:val="00312D2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2D2E"/>
  </w:style>
  <w:style w:type="paragraph" w:styleId="Fuzeile">
    <w:name w:val="footer"/>
    <w:basedOn w:val="Standard"/>
    <w:link w:val="FuzeileZchn"/>
    <w:uiPriority w:val="99"/>
    <w:unhideWhenUsed/>
    <w:rsid w:val="00312D2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2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92356-7970-4DB0-B9CF-FB0342C6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Viscom AG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Zorn</dc:creator>
  <cp:keywords/>
  <dc:description/>
  <cp:lastModifiedBy>Sebastian Zorn</cp:lastModifiedBy>
  <cp:revision>17</cp:revision>
  <dcterms:created xsi:type="dcterms:W3CDTF">2024-01-03T17:06:00Z</dcterms:created>
  <dcterms:modified xsi:type="dcterms:W3CDTF">2024-01-03T21:04:00Z</dcterms:modified>
</cp:coreProperties>
</file>