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Assessment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CEAF7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440"/>
            <w:shd w:fill="DCEAF7"/>
          </w:tcPr>
          <w:p>
            <w:r>
              <w:rPr>
                <w:b/>
              </w:rPr>
              <w:t>CO</w:t>
            </w:r>
          </w:p>
        </w:tc>
        <w:tc>
          <w:tcPr>
            <w:tcW w:type="dxa" w:w="1440"/>
            <w:shd w:fill="DCEAF7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1440"/>
            <w:shd w:fill="DCEAF7"/>
          </w:tcPr>
          <w:p>
            <w:r>
              <w:rPr>
                <w:b/>
              </w:rPr>
              <w:t>Bloom</w:t>
            </w:r>
          </w:p>
        </w:tc>
        <w:tc>
          <w:tcPr>
            <w:tcW w:type="dxa" w:w="1440"/>
            <w:shd w:fill="DCEAF7"/>
          </w:tcPr>
          <w:p>
            <w:r>
              <w:rPr>
                <w:b/>
              </w:rPr>
              <w:t>Marks</w:t>
            </w:r>
          </w:p>
        </w:tc>
        <w:tc>
          <w:tcPr>
            <w:tcW w:type="dxa" w:w="1440"/>
            <w:shd w:fill="DCEAF7"/>
          </w:tcPr>
          <w:p>
            <w:r>
              <w:rPr>
                <w:b/>
              </w:rPr>
              <w:t>Current format</w:t>
            </w:r>
          </w:p>
        </w:tc>
      </w:tr>
      <w:tr>
        <w:tc>
          <w:tcPr>
            <w:tcW w:type="dxa" w:w="1440"/>
          </w:tcPr>
          <w:p>
            <w:r>
              <w:t>Q1</w:t>
            </w:r>
          </w:p>
        </w:tc>
        <w:tc>
          <w:tcPr>
            <w:tcW w:type="dxa" w:w="1440"/>
          </w:tcPr>
          <w:p>
            <w:r>
              <w:t>CO1</w:t>
            </w:r>
          </w:p>
        </w:tc>
        <w:tc>
          <w:tcPr>
            <w:tcW w:type="dxa" w:w="1440"/>
          </w:tcPr>
          <w:p>
            <w:r>
              <w:t>LLM concepts</w:t>
            </w:r>
          </w:p>
        </w:tc>
        <w:tc>
          <w:tcPr>
            <w:tcW w:type="dxa" w:w="1440"/>
          </w:tcPr>
          <w:p>
            <w:r>
              <w:t>Understand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Short answer</w:t>
            </w:r>
          </w:p>
        </w:tc>
      </w:tr>
      <w:tr>
        <w:tc>
          <w:tcPr>
            <w:tcW w:type="dxa" w:w="1440"/>
          </w:tcPr>
          <w:p>
            <w:r>
              <w:t>Q2</w:t>
            </w:r>
          </w:p>
        </w:tc>
        <w:tc>
          <w:tcPr>
            <w:tcW w:type="dxa" w:w="1440"/>
          </w:tcPr>
          <w:p>
            <w:r>
              <w:t>CO2</w:t>
            </w:r>
          </w:p>
        </w:tc>
        <w:tc>
          <w:tcPr>
            <w:tcW w:type="dxa" w:w="1440"/>
          </w:tcPr>
          <w:p>
            <w:r>
              <w:t>Prompting</w:t>
            </w:r>
          </w:p>
        </w:tc>
        <w:tc>
          <w:tcPr>
            <w:tcW w:type="dxa" w:w="1440"/>
          </w:tcPr>
          <w:p>
            <w:r>
              <w:t>Apply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Practical</w:t>
            </w:r>
          </w:p>
        </w:tc>
      </w:tr>
      <w:tr>
        <w:tc>
          <w:tcPr>
            <w:tcW w:type="dxa" w:w="1440"/>
          </w:tcPr>
          <w:p>
            <w:r>
              <w:t>Q3</w:t>
            </w:r>
          </w:p>
        </w:tc>
        <w:tc>
          <w:tcPr>
            <w:tcW w:type="dxa" w:w="1440"/>
          </w:tcPr>
          <w:p>
            <w:r>
              <w:t>CO3</w:t>
            </w:r>
          </w:p>
        </w:tc>
        <w:tc>
          <w:tcPr>
            <w:tcW w:type="dxa" w:w="1440"/>
          </w:tcPr>
          <w:p>
            <w:r>
              <w:t>AI evaluation</w:t>
            </w:r>
          </w:p>
        </w:tc>
        <w:tc>
          <w:tcPr>
            <w:tcW w:type="dxa" w:w="1440"/>
          </w:tcPr>
          <w:p>
            <w:r>
              <w:t>Analyze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Case analysis</w:t>
            </w:r>
          </w:p>
        </w:tc>
      </w:tr>
      <w:tr>
        <w:tc>
          <w:tcPr>
            <w:tcW w:type="dxa" w:w="1440"/>
          </w:tcPr>
          <w:p>
            <w:r>
              <w:t>Q4</w:t>
            </w:r>
          </w:p>
        </w:tc>
        <w:tc>
          <w:tcPr>
            <w:tcW w:type="dxa" w:w="1440"/>
          </w:tcPr>
          <w:p>
            <w:r>
              <w:t>CO4</w:t>
            </w:r>
          </w:p>
        </w:tc>
        <w:tc>
          <w:tcPr>
            <w:tcW w:type="dxa" w:w="1440"/>
          </w:tcPr>
          <w:p>
            <w:r>
              <w:t>Workflow design</w:t>
            </w:r>
          </w:p>
        </w:tc>
        <w:tc>
          <w:tcPr>
            <w:tcW w:type="dxa" w:w="1440"/>
          </w:tcPr>
          <w:p>
            <w:r>
              <w:t>Create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Project</w:t>
            </w:r>
          </w:p>
        </w:tc>
      </w:tr>
      <w:tr>
        <w:tc>
          <w:tcPr>
            <w:tcW w:type="dxa" w:w="1440"/>
          </w:tcPr>
          <w:p>
            <w:r>
              <w:t>Q5</w:t>
            </w:r>
          </w:p>
        </w:tc>
        <w:tc>
          <w:tcPr>
            <w:tcW w:type="dxa" w:w="1440"/>
          </w:tcPr>
          <w:p>
            <w:r>
              <w:t>CO5</w:t>
            </w:r>
          </w:p>
        </w:tc>
        <w:tc>
          <w:tcPr>
            <w:tcW w:type="dxa" w:w="1440"/>
          </w:tcPr>
          <w:p>
            <w:r>
              <w:t>Responsible AI</w:t>
            </w:r>
          </w:p>
        </w:tc>
        <w:tc>
          <w:tcPr>
            <w:tcW w:type="dxa" w:w="1440"/>
          </w:tcPr>
          <w:p>
            <w:r>
              <w:t>Evaluate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Case analysis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