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Major Divisions of the Periodic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🟢 1. Metals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Left and center of the table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Tend to lose electrons → form positive 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Good conductors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Subgroups: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Alkali Metals (Group 1)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e.g., Lithium, Sodium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Valency: +1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Alkaline Earth Metals (Group 2)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e.g., Magnesium, Calcium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Valency: +2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Transition Metals (Groups 3–12)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e.g., Iron, Copper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Variable valency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Post-Transition Metals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e.g., Aluminium, Lead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🔵 2. Non-Metals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Right side of the table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Gain/share electrons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Subgroups: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Halogens (Group 17)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e.g., Chlorine, Fluorine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Very reactive, valency: -1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Other Non-metals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Carbon, Nitrogen, Oxygen, Sulfur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🟣 3. Metalloids (Semi-metals)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Between metals and non-metals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Mixed properties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Boron, Silicon, Germanium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👉 Important for semiconductors (your tech world should care)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🟡 4. Noble Gases (You said “inade gases”… close enough)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Group 18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Helium, Neon, Argon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Valency: 0 (mostly inert)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🔴 5. Lanthanoids (Lanthanides)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Atomic number 57–71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Rare earth elements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Used in magnets, electronics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⚫ 6. Actinoids (Actinides, not astronauts sadly)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Atomic number 89–103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Mostly radioactive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Includes Uranium, Plutonium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#🧩 Periodic Table Blocks (More Structural View)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This is where it becomes useful for system design: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🟢 s-block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Groups 1–2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Simple valency (+1, +2)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🔵 p-block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Groups 13–18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Includes non-metals, metalloids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Complex chemistry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🟣 d-block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Transition metals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Variable valency (hard mode)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⚫ f-block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Lanthanoids + Actinoids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Complex electron structure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🧠 Why This Matters for Your Project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you ignore this classification, your system will behave like a confused intern.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 logic: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Metal + Non-metal → likely ionic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Non-metal + Non-metal → likely covalent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Noble gas → ignore (mostly)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Transition metal → multiple outputs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⚠️ Reality Constraint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Not all groups behave cleanly: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Aluminium acts weird (part metal, part covalent behavior)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Some compounds don’t follow simple group rules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Classification = guideline, not absolute truth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🧠 Clean Mental Model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Think of the periodic table as: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Metals → donors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Non-metals → acceptors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Metalloids → negotiators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Noble gases → introverts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Transition metals → unpredictable geniuses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