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3959" w14:textId="5EE6AF7C" w:rsidR="00E27F10" w:rsidRPr="00E42B34" w:rsidRDefault="00173C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42B34">
        <w:rPr>
          <w:rFonts w:ascii="Times New Roman" w:hAnsi="Times New Roman" w:cs="Times New Roman"/>
          <w:b/>
          <w:bCs/>
          <w:sz w:val="24"/>
          <w:szCs w:val="24"/>
        </w:rPr>
        <w:t xml:space="preserve">FurryMart – An online pet store </w:t>
      </w:r>
    </w:p>
    <w:p w14:paraId="05DB1523" w14:textId="77777777" w:rsidR="00173C82" w:rsidRPr="00173C82" w:rsidRDefault="00173C82">
      <w:pPr>
        <w:rPr>
          <w:rFonts w:ascii="Times New Roman" w:hAnsi="Times New Roman" w:cs="Times New Roman"/>
          <w:sz w:val="24"/>
          <w:szCs w:val="24"/>
        </w:rPr>
      </w:pPr>
    </w:p>
    <w:p w14:paraId="1D6B4C14" w14:textId="08D7DD33" w:rsidR="00173C82" w:rsidRPr="00C12805" w:rsidRDefault="00173C8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2805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statement</w:t>
      </w:r>
    </w:p>
    <w:p w14:paraId="2F81D825" w14:textId="21CEB7D1" w:rsidR="00173C82" w:rsidRPr="00173C82" w:rsidRDefault="00173C82" w:rsidP="00173C82">
      <w:pPr>
        <w:rPr>
          <w:rFonts w:ascii="Times New Roman" w:hAnsi="Times New Roman" w:cs="Times New Roman"/>
          <w:sz w:val="24"/>
          <w:szCs w:val="24"/>
        </w:rPr>
      </w:pPr>
      <w:r w:rsidRPr="00173C82">
        <w:rPr>
          <w:rFonts w:ascii="Times New Roman" w:hAnsi="Times New Roman" w:cs="Times New Roman"/>
          <w:sz w:val="24"/>
          <w:szCs w:val="24"/>
        </w:rPr>
        <w:t>Many pet owners find it challenging to access high-quality pet products and services without leaving the comfort of their homes. Additionally, physical pet stores may not always offer a wide range of products or have knowledgeable staff to help customers make informed decisions about their purchases. This results in a frustrating and time-consuming shopping experience for pet owners.Therefore, there is a need for an online pet store that provides a comprehensive range of pet products, including food, toys, and accessories, and reliable services such as grooming, training, and pet healthcare. The website must be user-friendly, easily accessible, and provide customers with accurate and up-to-date information about each product and service. Additionally, the website must offer flexible payment and delivery options to cater to customers' diverse needs and preferences.</w:t>
      </w:r>
    </w:p>
    <w:p w14:paraId="2F73C002" w14:textId="00C507F3" w:rsidR="00C12805" w:rsidRDefault="00173C82" w:rsidP="00173C82">
      <w:pPr>
        <w:rPr>
          <w:rFonts w:ascii="Times New Roman" w:hAnsi="Times New Roman" w:cs="Times New Roman"/>
          <w:sz w:val="24"/>
          <w:szCs w:val="24"/>
        </w:rPr>
      </w:pPr>
      <w:r w:rsidRPr="00173C82">
        <w:rPr>
          <w:rFonts w:ascii="Times New Roman" w:hAnsi="Times New Roman" w:cs="Times New Roman"/>
          <w:sz w:val="24"/>
          <w:szCs w:val="24"/>
        </w:rPr>
        <w:t>By addressing these challenges, the pet store online website aims to provide a convenient, efficient, and personalized shopping experience for pet owners, ultimately increasing customer satisfaction and loyalty.</w:t>
      </w:r>
    </w:p>
    <w:p w14:paraId="2D54C10F" w14:textId="77777777" w:rsidR="00C12805" w:rsidRPr="00C12805" w:rsidRDefault="00C12805" w:rsidP="00C128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128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Project scope </w:t>
      </w:r>
    </w:p>
    <w:p w14:paraId="1DB1230C" w14:textId="29CBEB65" w:rsidR="00C12805" w:rsidRDefault="00C12805" w:rsidP="00E42B34">
      <w:pPr>
        <w:rPr>
          <w:rFonts w:ascii="Times New Roman" w:hAnsi="Times New Roman" w:cs="Times New Roman"/>
          <w:sz w:val="24"/>
          <w:szCs w:val="24"/>
        </w:rPr>
      </w:pPr>
      <w:r w:rsidRPr="00C12805">
        <w:rPr>
          <w:rFonts w:ascii="Times New Roman" w:hAnsi="Times New Roman" w:cs="Times New Roman"/>
          <w:sz w:val="24"/>
          <w:szCs w:val="24"/>
        </w:rPr>
        <w:t xml:space="preserve">In order to achieve the above named, the project will implement 3-tier, responsive web-based application system that will be accessible over the internet through: - Smart phones </w:t>
      </w:r>
      <w:r w:rsidR="00E42B34">
        <w:rPr>
          <w:rFonts w:ascii="Times New Roman" w:hAnsi="Times New Roman" w:cs="Times New Roman"/>
          <w:sz w:val="24"/>
          <w:szCs w:val="24"/>
        </w:rPr>
        <w:t>,</w:t>
      </w:r>
      <w:r w:rsidRPr="00C12805">
        <w:rPr>
          <w:rFonts w:ascii="Times New Roman" w:hAnsi="Times New Roman" w:cs="Times New Roman"/>
          <w:sz w:val="24"/>
          <w:szCs w:val="24"/>
        </w:rPr>
        <w:t xml:space="preserve">Small devices (ipad and ipad-like devices) </w:t>
      </w:r>
      <w:r w:rsidR="00E42B34">
        <w:rPr>
          <w:rFonts w:ascii="Times New Roman" w:hAnsi="Times New Roman" w:cs="Times New Roman"/>
          <w:sz w:val="24"/>
          <w:szCs w:val="24"/>
        </w:rPr>
        <w:t xml:space="preserve">, </w:t>
      </w:r>
      <w:r w:rsidRPr="00C12805">
        <w:rPr>
          <w:rFonts w:ascii="Times New Roman" w:hAnsi="Times New Roman" w:cs="Times New Roman"/>
          <w:sz w:val="24"/>
          <w:szCs w:val="24"/>
        </w:rPr>
        <w:t xml:space="preserve"> Laptops, desktops and large system </w:t>
      </w:r>
    </w:p>
    <w:p w14:paraId="780D5956" w14:textId="77777777" w:rsidR="00C12805" w:rsidRPr="00E42B34" w:rsidRDefault="00C12805" w:rsidP="00C12805">
      <w:pPr>
        <w:rPr>
          <w:rFonts w:ascii="Times New Roman" w:hAnsi="Times New Roman" w:cs="Times New Roman"/>
          <w:sz w:val="24"/>
          <w:szCs w:val="24"/>
          <w:u w:val="single"/>
        </w:rPr>
      </w:pPr>
      <w:r w:rsidRPr="00E42B34">
        <w:rPr>
          <w:rFonts w:ascii="Times New Roman" w:hAnsi="Times New Roman" w:cs="Times New Roman"/>
          <w:b/>
          <w:bCs/>
          <w:sz w:val="24"/>
          <w:szCs w:val="24"/>
          <w:u w:val="single"/>
        </w:rPr>
        <w:t>Deliverables</w:t>
      </w:r>
      <w:r w:rsidRPr="00E42B3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3294077" w14:textId="77777777" w:rsidR="00C12805" w:rsidRPr="00C12805" w:rsidRDefault="00C12805" w:rsidP="00C12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2805">
        <w:rPr>
          <w:rFonts w:ascii="Times New Roman" w:hAnsi="Times New Roman" w:cs="Times New Roman"/>
          <w:sz w:val="24"/>
          <w:szCs w:val="24"/>
        </w:rPr>
        <w:t>UI prototype for both members and librarian</w:t>
      </w:r>
    </w:p>
    <w:p w14:paraId="509AD166" w14:textId="77777777" w:rsidR="00C12805" w:rsidRPr="00C12805" w:rsidRDefault="00C12805" w:rsidP="00C12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2805">
        <w:rPr>
          <w:rFonts w:ascii="Times New Roman" w:hAnsi="Times New Roman" w:cs="Times New Roman"/>
          <w:sz w:val="24"/>
          <w:szCs w:val="24"/>
        </w:rPr>
        <w:t xml:space="preserve">Front-end </w:t>
      </w:r>
    </w:p>
    <w:p w14:paraId="793D32AE" w14:textId="77777777" w:rsidR="00E42B34" w:rsidRDefault="00C12805" w:rsidP="00E42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12805">
        <w:rPr>
          <w:rFonts w:ascii="Times New Roman" w:hAnsi="Times New Roman" w:cs="Times New Roman"/>
          <w:sz w:val="24"/>
          <w:szCs w:val="24"/>
        </w:rPr>
        <w:t xml:space="preserve">Back-end </w:t>
      </w:r>
    </w:p>
    <w:p w14:paraId="6451C308" w14:textId="01B4340B" w:rsidR="00C12805" w:rsidRPr="00E42B34" w:rsidRDefault="00C12805" w:rsidP="00E42B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42B34">
        <w:rPr>
          <w:rFonts w:ascii="Times New Roman" w:hAnsi="Times New Roman" w:cs="Times New Roman"/>
          <w:sz w:val="24"/>
          <w:szCs w:val="24"/>
        </w:rPr>
        <w:t>Technical Documentation</w:t>
      </w:r>
    </w:p>
    <w:p w14:paraId="1218A9BC" w14:textId="5395C09F" w:rsidR="00C12805" w:rsidRDefault="00C12805" w:rsidP="00C128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documentation manual</w:t>
      </w:r>
    </w:p>
    <w:p w14:paraId="55AB62D3" w14:textId="77777777" w:rsidR="00C12805" w:rsidRPr="00C12805" w:rsidRDefault="00C12805" w:rsidP="00173C82">
      <w:pPr>
        <w:rPr>
          <w:rFonts w:ascii="Times New Roman" w:hAnsi="Times New Roman" w:cs="Times New Roman"/>
          <w:sz w:val="24"/>
          <w:szCs w:val="24"/>
        </w:rPr>
      </w:pPr>
    </w:p>
    <w:sectPr w:rsidR="00C12805" w:rsidRPr="00C12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86D"/>
    <w:multiLevelType w:val="hybridMultilevel"/>
    <w:tmpl w:val="60FC2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864F80"/>
    <w:multiLevelType w:val="hybridMultilevel"/>
    <w:tmpl w:val="B1D02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9772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7857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C82"/>
    <w:rsid w:val="00173C82"/>
    <w:rsid w:val="00A37985"/>
    <w:rsid w:val="00C12805"/>
    <w:rsid w:val="00E27F10"/>
    <w:rsid w:val="00E4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05A8"/>
  <w15:chartTrackingRefBased/>
  <w15:docId w15:val="{224839A9-5F91-423D-BF19-BD9D04F74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805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Gitata</dc:creator>
  <cp:keywords/>
  <dc:description/>
  <cp:lastModifiedBy>Yvonne Gitata</cp:lastModifiedBy>
  <cp:revision>4</cp:revision>
  <dcterms:created xsi:type="dcterms:W3CDTF">2023-05-01T06:33:00Z</dcterms:created>
  <dcterms:modified xsi:type="dcterms:W3CDTF">2023-06-09T16:13:00Z</dcterms:modified>
</cp:coreProperties>
</file>