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D4" w:rsidRDefault="002D66D4" w:rsidP="002D66D4">
      <w:pPr>
        <w:shd w:val="clear" w:color="auto" w:fill="FFFFFF"/>
        <w:spacing w:beforeAutospacing="1"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303133"/>
          <w:spacing w:val="-12"/>
          <w:kern w:val="36"/>
          <w:sz w:val="113"/>
          <w:szCs w:val="113"/>
          <w:lang w:eastAsia="en-IN"/>
        </w:rPr>
      </w:pPr>
      <w:r w:rsidRPr="002D66D4">
        <w:rPr>
          <w:rFonts w:ascii="Arial" w:eastAsia="Times New Roman" w:hAnsi="Arial" w:cs="Arial"/>
          <w:b/>
          <w:bCs/>
          <w:color w:val="303133"/>
          <w:spacing w:val="-12"/>
          <w:kern w:val="36"/>
          <w:sz w:val="113"/>
          <w:szCs w:val="113"/>
          <w:lang w:eastAsia="en-IN"/>
        </w:rPr>
        <w:t>Terms of Use</w:t>
      </w:r>
      <w:r>
        <w:rPr>
          <w:rFonts w:ascii="Arial" w:eastAsia="Times New Roman" w:hAnsi="Arial" w:cs="Arial"/>
          <w:b/>
          <w:bCs/>
          <w:color w:val="303133"/>
          <w:spacing w:val="-12"/>
          <w:kern w:val="36"/>
          <w:sz w:val="113"/>
          <w:szCs w:val="113"/>
          <w:lang w:eastAsia="en-IN"/>
        </w:rPr>
        <w:t xml:space="preserve"> for </w:t>
      </w:r>
      <w:proofErr w:type="spellStart"/>
      <w:r>
        <w:rPr>
          <w:rFonts w:ascii="Arial" w:eastAsia="Times New Roman" w:hAnsi="Arial" w:cs="Arial"/>
          <w:b/>
          <w:bCs/>
          <w:color w:val="303133"/>
          <w:spacing w:val="-12"/>
          <w:kern w:val="36"/>
          <w:sz w:val="113"/>
          <w:szCs w:val="113"/>
          <w:lang w:eastAsia="en-IN"/>
        </w:rPr>
        <w:t>Alexa</w:t>
      </w:r>
      <w:proofErr w:type="spellEnd"/>
      <w:r>
        <w:rPr>
          <w:rFonts w:ascii="Arial" w:eastAsia="Times New Roman" w:hAnsi="Arial" w:cs="Arial"/>
          <w:b/>
          <w:bCs/>
          <w:color w:val="303133"/>
          <w:spacing w:val="-12"/>
          <w:kern w:val="36"/>
          <w:sz w:val="113"/>
          <w:szCs w:val="113"/>
          <w:lang w:eastAsia="en-IN"/>
        </w:rPr>
        <w:t xml:space="preserve"> Skill</w:t>
      </w:r>
    </w:p>
    <w:p w:rsidR="002D66D4" w:rsidRPr="002D66D4" w:rsidRDefault="002D66D4" w:rsidP="002D66D4">
      <w:pPr>
        <w:shd w:val="clear" w:color="auto" w:fill="FFFFFF"/>
        <w:spacing w:beforeAutospacing="1"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303133"/>
          <w:spacing w:val="-12"/>
          <w:kern w:val="36"/>
          <w:sz w:val="113"/>
          <w:szCs w:val="113"/>
          <w:lang w:eastAsia="en-IN"/>
        </w:rPr>
      </w:pPr>
      <w:r>
        <w:rPr>
          <w:rFonts w:ascii="Arial" w:eastAsia="Times New Roman" w:hAnsi="Arial" w:cs="Arial"/>
          <w:b/>
          <w:bCs/>
          <w:color w:val="303133"/>
          <w:spacing w:val="-12"/>
          <w:kern w:val="36"/>
          <w:sz w:val="113"/>
          <w:szCs w:val="113"/>
          <w:lang w:eastAsia="en-IN"/>
        </w:rPr>
        <w:t>De Facto</w:t>
      </w:r>
    </w:p>
    <w:p w:rsidR="002D66D4" w:rsidRPr="002D66D4" w:rsidRDefault="002D66D4" w:rsidP="002D66D4">
      <w:pPr>
        <w:shd w:val="clear" w:color="auto" w:fill="FFFFFF"/>
        <w:spacing w:before="810" w:after="100" w:line="240" w:lineRule="auto"/>
        <w:jc w:val="center"/>
        <w:textAlignment w:val="top"/>
        <w:rPr>
          <w:rFonts w:ascii="Arial" w:eastAsia="Times New Roman" w:hAnsi="Arial" w:cs="Arial"/>
          <w:color w:val="777777"/>
          <w:sz w:val="21"/>
          <w:szCs w:val="21"/>
          <w:lang w:eastAsia="en-IN"/>
        </w:rPr>
      </w:pPr>
      <w:r w:rsidRPr="002D66D4">
        <w:rPr>
          <w:rFonts w:ascii="Arial" w:eastAsia="Times New Roman" w:hAnsi="Arial" w:cs="Arial"/>
          <w:color w:val="777777"/>
          <w:sz w:val="21"/>
          <w:szCs w:val="21"/>
          <w:lang w:eastAsia="en-IN"/>
        </w:rPr>
        <w:pict>
          <v:rect id="_x0000_i1025" style="width:67.5pt;height:0" o:hrpct="0" o:hralign="center" o:hrstd="t" o:hr="t" fillcolor="#a0a0a0" stroked="f"/>
        </w:pict>
      </w:r>
    </w:p>
    <w:p w:rsidR="002D66D4" w:rsidRPr="002D66D4" w:rsidRDefault="002D66D4" w:rsidP="002D66D4">
      <w:pPr>
        <w:shd w:val="clear" w:color="auto" w:fill="FFFFFF"/>
        <w:spacing w:beforeAutospacing="1" w:after="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303133"/>
          <w:sz w:val="44"/>
          <w:szCs w:val="44"/>
          <w:lang w:eastAsia="en-IN"/>
        </w:rPr>
      </w:pPr>
      <w:r w:rsidRPr="002D66D4">
        <w:rPr>
          <w:rFonts w:ascii="Arial" w:eastAsia="Times New Roman" w:hAnsi="Arial" w:cs="Arial"/>
          <w:b/>
          <w:bCs/>
          <w:color w:val="303133"/>
          <w:sz w:val="44"/>
          <w:szCs w:val="44"/>
          <w:lang w:eastAsia="en-IN"/>
        </w:rPr>
        <w:t>General</w:t>
      </w:r>
    </w:p>
    <w:p w:rsidR="002D66D4" w:rsidRPr="002D66D4" w:rsidRDefault="002D66D4" w:rsidP="002D66D4">
      <w:pPr>
        <w:shd w:val="clear" w:color="auto" w:fill="FFFFFF"/>
        <w:spacing w:before="270" w:after="0" w:line="240" w:lineRule="auto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en-IN"/>
        </w:rPr>
      </w:pP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 xml:space="preserve">This Terms of Use are an agreement between you (the „user”) and </w:t>
      </w:r>
      <w:r>
        <w:rPr>
          <w:rFonts w:ascii="Arial" w:eastAsia="Times New Roman" w:hAnsi="Arial" w:cs="Arial"/>
          <w:color w:val="777777"/>
          <w:sz w:val="23"/>
          <w:szCs w:val="23"/>
          <w:lang w:eastAsia="en-IN"/>
        </w:rPr>
        <w:t>De Facto</w:t>
      </w: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 xml:space="preserve">. Before using </w:t>
      </w:r>
      <w:r>
        <w:rPr>
          <w:rFonts w:ascii="Arial" w:eastAsia="Times New Roman" w:hAnsi="Arial" w:cs="Arial"/>
          <w:color w:val="777777"/>
          <w:sz w:val="23"/>
          <w:szCs w:val="23"/>
          <w:lang w:eastAsia="en-IN"/>
        </w:rPr>
        <w:t xml:space="preserve">this </w:t>
      </w:r>
      <w:proofErr w:type="spellStart"/>
      <w:r>
        <w:rPr>
          <w:rFonts w:ascii="Arial" w:eastAsia="Times New Roman" w:hAnsi="Arial" w:cs="Arial"/>
          <w:color w:val="777777"/>
          <w:sz w:val="23"/>
          <w:szCs w:val="23"/>
          <w:lang w:eastAsia="en-IN"/>
        </w:rPr>
        <w:t>Alexa</w:t>
      </w:r>
      <w:proofErr w:type="spellEnd"/>
      <w:r>
        <w:rPr>
          <w:rFonts w:ascii="Arial" w:eastAsia="Times New Roman" w:hAnsi="Arial" w:cs="Arial"/>
          <w:color w:val="777777"/>
          <w:sz w:val="23"/>
          <w:szCs w:val="23"/>
          <w:lang w:eastAsia="en-IN"/>
        </w:rPr>
        <w:t xml:space="preserve"> Skill</w:t>
      </w: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 xml:space="preserve"> (“our skills”), please read this agreement and our </w:t>
      </w:r>
      <w:proofErr w:type="spellStart"/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fldChar w:fldCharType="begin"/>
      </w: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instrText xml:space="preserve"> HYPERLINK "https://oxnkeen.com/privacy-policy-alexa-skills/" </w:instrText>
      </w: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fldChar w:fldCharType="separate"/>
      </w:r>
      <w:r w:rsidRPr="002D66D4">
        <w:rPr>
          <w:rFonts w:ascii="Arial" w:eastAsia="Times New Roman" w:hAnsi="Arial" w:cs="Arial"/>
          <w:color w:val="303133"/>
          <w:sz w:val="23"/>
          <w:szCs w:val="23"/>
          <w:bdr w:val="none" w:sz="0" w:space="0" w:color="auto" w:frame="1"/>
          <w:lang w:eastAsia="en-IN"/>
        </w:rPr>
        <w:t>Alexa</w:t>
      </w:r>
      <w:proofErr w:type="spellEnd"/>
      <w:r w:rsidRPr="002D66D4">
        <w:rPr>
          <w:rFonts w:ascii="Arial" w:eastAsia="Times New Roman" w:hAnsi="Arial" w:cs="Arial"/>
          <w:color w:val="303133"/>
          <w:sz w:val="23"/>
          <w:szCs w:val="23"/>
          <w:bdr w:val="none" w:sz="0" w:space="0" w:color="auto" w:frame="1"/>
          <w:lang w:eastAsia="en-IN"/>
        </w:rPr>
        <w:t xml:space="preserve"> Skills Privacy Policy</w:t>
      </w: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fldChar w:fldCharType="end"/>
      </w: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> as well as the </w:t>
      </w:r>
      <w:proofErr w:type="spellStart"/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fldChar w:fldCharType="begin"/>
      </w: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instrText xml:space="preserve"> HYPERLINK "https://www.amazon.com/gp/help/customer/display.html?nodeId=201809740" </w:instrText>
      </w: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fldChar w:fldCharType="separate"/>
      </w:r>
      <w:r w:rsidRPr="002D66D4">
        <w:rPr>
          <w:rFonts w:ascii="Arial" w:eastAsia="Times New Roman" w:hAnsi="Arial" w:cs="Arial"/>
          <w:color w:val="303133"/>
          <w:sz w:val="23"/>
          <w:szCs w:val="23"/>
          <w:bdr w:val="none" w:sz="0" w:space="0" w:color="auto" w:frame="1"/>
          <w:lang w:eastAsia="en-IN"/>
        </w:rPr>
        <w:t>Alexa</w:t>
      </w:r>
      <w:proofErr w:type="spellEnd"/>
      <w:r w:rsidRPr="002D66D4">
        <w:rPr>
          <w:rFonts w:ascii="Arial" w:eastAsia="Times New Roman" w:hAnsi="Arial" w:cs="Arial"/>
          <w:color w:val="303133"/>
          <w:sz w:val="23"/>
          <w:szCs w:val="23"/>
          <w:bdr w:val="none" w:sz="0" w:space="0" w:color="auto" w:frame="1"/>
          <w:lang w:eastAsia="en-IN"/>
        </w:rPr>
        <w:t xml:space="preserve"> Terms of Use</w:t>
      </w: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fldChar w:fldCharType="end"/>
      </w: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> by the Amazon Digital Services LLC (with its affiliates, “Amazon”).</w:t>
      </w:r>
    </w:p>
    <w:p w:rsidR="002D66D4" w:rsidRPr="002D66D4" w:rsidRDefault="002D66D4" w:rsidP="002D66D4">
      <w:pPr>
        <w:shd w:val="clear" w:color="auto" w:fill="FFFFFF"/>
        <w:spacing w:before="270" w:after="0" w:line="240" w:lineRule="auto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en-IN"/>
        </w:rPr>
      </w:pP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>Regarding Amazon, “</w:t>
      </w:r>
      <w:proofErr w:type="spellStart"/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>Alexa</w:t>
      </w:r>
      <w:proofErr w:type="spellEnd"/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 xml:space="preserve">” means their </w:t>
      </w:r>
      <w:proofErr w:type="spellStart"/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>Alexa</w:t>
      </w:r>
      <w:proofErr w:type="spellEnd"/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 xml:space="preserve"> Voice Service which includes third party services (like our skills) and other related Software.</w:t>
      </w:r>
    </w:p>
    <w:p w:rsidR="002D66D4" w:rsidRPr="002D66D4" w:rsidRDefault="002D66D4" w:rsidP="002D66D4">
      <w:pPr>
        <w:shd w:val="clear" w:color="auto" w:fill="FFFFFF"/>
        <w:spacing w:before="270" w:after="0" w:line="240" w:lineRule="auto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en-IN"/>
        </w:rPr>
      </w:pP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>If you use one of our skills you fully agree to this Terms of Use.</w:t>
      </w:r>
    </w:p>
    <w:p w:rsidR="002D66D4" w:rsidRPr="002D66D4" w:rsidRDefault="002D66D4" w:rsidP="002D66D4">
      <w:pPr>
        <w:shd w:val="clear" w:color="auto" w:fill="FFFFFF"/>
        <w:spacing w:before="405" w:after="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303133"/>
          <w:sz w:val="44"/>
          <w:szCs w:val="44"/>
          <w:lang w:eastAsia="en-IN"/>
        </w:rPr>
      </w:pPr>
      <w:r w:rsidRPr="002D66D4">
        <w:rPr>
          <w:rFonts w:ascii="Arial" w:eastAsia="Times New Roman" w:hAnsi="Arial" w:cs="Arial"/>
          <w:b/>
          <w:bCs/>
          <w:color w:val="303133"/>
          <w:sz w:val="44"/>
          <w:szCs w:val="44"/>
          <w:lang w:eastAsia="en-IN"/>
        </w:rPr>
        <w:t>Disclaimer</w:t>
      </w:r>
    </w:p>
    <w:p w:rsidR="002D66D4" w:rsidRPr="002D66D4" w:rsidRDefault="002D66D4" w:rsidP="002D66D4">
      <w:pPr>
        <w:shd w:val="clear" w:color="auto" w:fill="FFFFFF"/>
        <w:spacing w:before="270" w:after="0" w:line="240" w:lineRule="auto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77777"/>
          <w:sz w:val="23"/>
          <w:szCs w:val="23"/>
          <w:lang w:eastAsia="en-IN"/>
        </w:rPr>
        <w:t>Our skill</w:t>
      </w: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 xml:space="preserve"> or parts of it may discontinue at any time or might contain errors. You use our skills on your own responsibility. Any information should not be seen as an advice.</w:t>
      </w:r>
    </w:p>
    <w:p w:rsidR="002D66D4" w:rsidRPr="002D66D4" w:rsidRDefault="002D66D4" w:rsidP="002D66D4">
      <w:pPr>
        <w:shd w:val="clear" w:color="auto" w:fill="FFFFFF"/>
        <w:spacing w:before="405" w:after="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303133"/>
          <w:sz w:val="44"/>
          <w:szCs w:val="44"/>
          <w:lang w:eastAsia="en-IN"/>
        </w:rPr>
      </w:pPr>
      <w:r w:rsidRPr="002D66D4">
        <w:rPr>
          <w:rFonts w:ascii="Arial" w:eastAsia="Times New Roman" w:hAnsi="Arial" w:cs="Arial"/>
          <w:b/>
          <w:bCs/>
          <w:color w:val="303133"/>
          <w:sz w:val="44"/>
          <w:szCs w:val="44"/>
          <w:lang w:eastAsia="en-IN"/>
        </w:rPr>
        <w:t>Changes</w:t>
      </w:r>
    </w:p>
    <w:p w:rsidR="002D66D4" w:rsidRPr="002D66D4" w:rsidRDefault="002D66D4" w:rsidP="002D66D4">
      <w:pPr>
        <w:shd w:val="clear" w:color="auto" w:fill="FFFFFF"/>
        <w:spacing w:before="270" w:after="0" w:line="240" w:lineRule="auto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77777"/>
          <w:sz w:val="23"/>
          <w:szCs w:val="23"/>
          <w:lang w:eastAsia="en-IN"/>
        </w:rPr>
        <w:t>Our skill</w:t>
      </w:r>
      <w:bookmarkStart w:id="0" w:name="_GoBack"/>
      <w:bookmarkEnd w:id="0"/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 xml:space="preserve"> or parts of it may change or be updated at any time. Further, our Terms of Use might change. You can find a link to this agreement on the description page of the skill in the </w:t>
      </w:r>
      <w:proofErr w:type="spellStart"/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>Alexa</w:t>
      </w:r>
      <w:proofErr w:type="spellEnd"/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 xml:space="preserve"> App or in the </w:t>
      </w:r>
      <w:proofErr w:type="spellStart"/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>Alexa</w:t>
      </w:r>
      <w:proofErr w:type="spellEnd"/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 xml:space="preserve"> Store. Your continued use of our skill after changes of the Terms of Use or the skill itself will be seen as your acceptance of both.</w:t>
      </w:r>
    </w:p>
    <w:p w:rsidR="002D66D4" w:rsidRPr="002D66D4" w:rsidRDefault="002D66D4" w:rsidP="002D66D4">
      <w:pPr>
        <w:shd w:val="clear" w:color="auto" w:fill="FFFFFF"/>
        <w:spacing w:before="405" w:after="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303133"/>
          <w:sz w:val="44"/>
          <w:szCs w:val="44"/>
          <w:lang w:eastAsia="en-IN"/>
        </w:rPr>
      </w:pPr>
      <w:r w:rsidRPr="002D66D4">
        <w:rPr>
          <w:rFonts w:ascii="Arial" w:eastAsia="Times New Roman" w:hAnsi="Arial" w:cs="Arial"/>
          <w:b/>
          <w:bCs/>
          <w:color w:val="303133"/>
          <w:sz w:val="44"/>
          <w:szCs w:val="44"/>
          <w:lang w:eastAsia="en-IN"/>
        </w:rPr>
        <w:t>For You</w:t>
      </w:r>
    </w:p>
    <w:p w:rsidR="002D66D4" w:rsidRPr="002D66D4" w:rsidRDefault="002D66D4" w:rsidP="002D66D4">
      <w:pPr>
        <w:shd w:val="clear" w:color="auto" w:fill="FFFFFF"/>
        <w:spacing w:before="270" w:after="100" w:line="240" w:lineRule="auto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en-IN"/>
        </w:rPr>
      </w:pPr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lastRenderedPageBreak/>
        <w:t xml:space="preserve">We love developing </w:t>
      </w:r>
      <w:proofErr w:type="spellStart"/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>Alexa</w:t>
      </w:r>
      <w:proofErr w:type="spellEnd"/>
      <w:r w:rsidRPr="002D66D4">
        <w:rPr>
          <w:rFonts w:ascii="Arial" w:eastAsia="Times New Roman" w:hAnsi="Arial" w:cs="Arial"/>
          <w:color w:val="777777"/>
          <w:sz w:val="23"/>
          <w:szCs w:val="23"/>
          <w:lang w:eastAsia="en-IN"/>
        </w:rPr>
        <w:t xml:space="preserve"> Skills for you. And we love to make things better by developing digital products and services.</w:t>
      </w:r>
    </w:p>
    <w:p w:rsidR="00E13E46" w:rsidRDefault="00E13E46"/>
    <w:sectPr w:rsidR="00E1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D4"/>
    <w:rsid w:val="002D66D4"/>
    <w:rsid w:val="00E1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D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66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66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D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66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6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34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3769">
                  <w:marLeft w:val="-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8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4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4410">
                  <w:marLeft w:val="-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6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1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27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1156</Characters>
  <Application>Microsoft Office Word</Application>
  <DocSecurity>0</DocSecurity>
  <Lines>9</Lines>
  <Paragraphs>2</Paragraphs>
  <ScaleCrop>false</ScaleCrop>
  <Company>Hewlett-Packard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GITESH JAIN</dc:creator>
  <cp:lastModifiedBy>GITESH JAIN</cp:lastModifiedBy>
  <cp:revision>1</cp:revision>
  <dcterms:created xsi:type="dcterms:W3CDTF">2018-09-30T14:27:00Z</dcterms:created>
  <dcterms:modified xsi:type="dcterms:W3CDTF">2018-09-30T14:29:00Z</dcterms:modified>
</cp:coreProperties>
</file>