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useState, useEffect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Container, Row, Col } from "react-bootstrap";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headerImg from "../assets/img/header-img.svg";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ArrowRightCircle } from 'react-bootstrap-icons';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'animate.css';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TrackVisibility from 'react-on-screen';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const Banner = () =&gt;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[loopNum, setLoopNum] = useState(0);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[isDeleting, setIsDeleting] = useState(false);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[text, setText] = useState('');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[delta, setDelta] = useState(300 - Math.random() * 100);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[index, setIndex] = useState(1);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toRotate = [ "Web Developer", "Web Designer", "UI/UX Designer" 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period = 2000;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let ticker = setInterval(()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tick();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 delta);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() =&gt; { clearInterval(ticker)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}, [text])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tick = ()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let i = loopNum % toRotate.length;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let fullText = toRotate[i];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updatedText = isDeleting ? fullText.substring(0, text.length - 1) : fullText.substring(0, text.length + 1);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setText(updatedText);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(isDeleting)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setDelta(prevDelta =&gt; prevDelta / 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(!isDeleting &amp;&amp; updatedText === fullText)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setIsDeleting(true);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setIndex(prevIndex =&gt; prevIndex - 1);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setDelta(period);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else if (isDeleting &amp;&amp; updatedText === '')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setIsDeleting(false);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setLoopNum(loopNum + 1);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setIndex(1);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setDelta(500);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setIndex(prevIndex =&gt; prevIndex + 1);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&lt;section className="banner" id="home"&gt;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&lt;Container&gt;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&lt;Row className="aligh-items-center"&gt;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&lt;Col xs={12} md={6} xl={7}&gt;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&lt;TrackVisibility&gt;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{({ isVisible }) =&gt;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&lt;div className={isVisible ? "animate__animated animate__fadeIn" : ""}&gt;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&lt;span className="tagline"&gt;Welcome to my Portfolio&lt;/span&gt;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&lt;h1&gt;{`Hi! I'm Judy`} &lt;span className="txt-rotate" dataPeriod="1000" data-rotate='[ "Web Developer", "Web Designer", "UI/UX Designer" ]'&gt;&lt;span className="wrap"&gt;{text}&lt;/span&gt;&lt;/span&gt;&lt;/h1&gt;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&lt;p&gt;Lorem Ipsum is simply dummy text of the printing and typesetting industry. Lorem Ipsum has been the industry's standard dummy text ever since the 1500s, when an unknown printer took a galley of type and scrambled it to make a type specimen book.&lt;/p&gt;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&lt;button onClick={() =&gt; console.log('connect')}&gt;Let’s Connect &lt;ArrowRightCircle size={25} /&gt;&lt;/button&gt;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&lt;/div&gt;}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&lt;/TrackVisibility&gt;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&lt;Col xs={12} md={6} xl={5}&gt;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&lt;TrackVisibility&gt;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{({ isVisible }) =&gt;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&lt;div className={isVisible ? "animate__animated animate__zoomIn" : ""}&gt;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&lt;img src={headerImg} alt="Header Img"/&gt;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&lt;/div&gt;}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&lt;/TrackVisibility&gt;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&lt;/Row&gt;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&lt;/Container&gt;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