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3D72" w14:textId="77777777" w:rsidR="00154712" w:rsidRPr="00EF47F6" w:rsidRDefault="00154712">
      <w:pPr>
        <w:rPr>
          <w:rFonts w:ascii="Arial" w:hAnsi="Arial" w:cs="Arial"/>
        </w:rPr>
      </w:pPr>
    </w:p>
    <w:p w14:paraId="03DA052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UNIVERSIDADE PAULISTA</w:t>
      </w:r>
    </w:p>
    <w:p w14:paraId="5E044843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5551ACA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CURSOS</w:t>
      </w:r>
    </w:p>
    <w:p w14:paraId="0CF1992B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2B8DBBAC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CST em Análise e Desenvolvimento de Sistemas</w:t>
      </w:r>
    </w:p>
    <w:p w14:paraId="7765800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0BEDCF3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PIM</w:t>
      </w:r>
    </w:p>
    <w:p w14:paraId="3D32FA7F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Projeto Integrado Multidisciplinar</w:t>
      </w:r>
    </w:p>
    <w:p w14:paraId="67C0B69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729EAF7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1º Semestre - 2025</w:t>
      </w:r>
    </w:p>
    <w:p w14:paraId="2813E096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73EFD145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D9536EB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1BF9923A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43B66B74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4B0D062" w14:textId="506B6960" w:rsidR="00F27B6D" w:rsidRPr="00EF47F6" w:rsidRDefault="00F27B6D" w:rsidP="00F27B6D">
      <w:pPr>
        <w:pStyle w:val="Ttulo1"/>
        <w:rPr>
          <w:rFonts w:ascii="Arial" w:hAnsi="Arial" w:cs="Arial"/>
          <w:b w:val="0"/>
          <w:bCs w:val="0"/>
          <w:color w:val="auto"/>
          <w:lang w:val="pt-BR"/>
        </w:rPr>
      </w:pP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Nome: Felipe Herrera Felix</w:t>
      </w:r>
      <w:r w:rsidR="001A73C7"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RA: T118DG8</w:t>
      </w:r>
    </w:p>
    <w:p w14:paraId="1C71476B" w14:textId="32809BC6" w:rsidR="00F27B6D" w:rsidRPr="00EF47F6" w:rsidRDefault="00F27B6D" w:rsidP="00F27B6D">
      <w:pPr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sz w:val="24"/>
          <w:lang w:val="pt-BR"/>
        </w:rPr>
        <w:t>Nome: João Paulo Amaral de Andrade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R8271D9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Nathan Kevin Martins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H67EIG1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Lucas de Souza Vieira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R8449H1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Gustavo Guimaraes dos Santos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R6798C2</w:t>
      </w:r>
    </w:p>
    <w:p w14:paraId="4E27E856" w14:textId="40CD8F97" w:rsidR="00154712" w:rsidRPr="00EF47F6" w:rsidRDefault="00154712">
      <w:pPr>
        <w:rPr>
          <w:rFonts w:ascii="Arial" w:hAnsi="Arial" w:cs="Arial"/>
          <w:lang w:val="pt-BR"/>
        </w:rPr>
      </w:pPr>
    </w:p>
    <w:p w14:paraId="0210CBF0" w14:textId="77777777" w:rsidR="0091274C" w:rsidRPr="00EF47F6" w:rsidRDefault="0091274C">
      <w:pPr>
        <w:pStyle w:val="Ttulo1"/>
        <w:jc w:val="center"/>
        <w:rPr>
          <w:rFonts w:ascii="Arial" w:eastAsia="Times New Roman" w:hAnsi="Arial" w:cs="Arial"/>
          <w:color w:val="auto"/>
          <w:sz w:val="24"/>
          <w:lang w:val="pt-BR"/>
        </w:rPr>
      </w:pPr>
    </w:p>
    <w:p w14:paraId="6C090694" w14:textId="596C5A3A" w:rsidR="00154712" w:rsidRPr="00EF47F6" w:rsidRDefault="008E6365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Sumário</w:t>
      </w:r>
    </w:p>
    <w:p w14:paraId="314E45B7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1. Introdução</w:t>
      </w:r>
    </w:p>
    <w:p w14:paraId="22D5515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2. Objetivo Geral e Específicos</w:t>
      </w:r>
    </w:p>
    <w:p w14:paraId="6C9DC0CE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3. Contextualização do Caso</w:t>
      </w:r>
    </w:p>
    <w:p w14:paraId="7AFA8F00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4. Desenvolvimento</w:t>
      </w:r>
    </w:p>
    <w:p w14:paraId="794CF00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4.1. Código em Python</w:t>
      </w:r>
    </w:p>
    <w:p w14:paraId="17A22912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4.2. Justificativa da escolha do sistema operacional</w:t>
      </w:r>
    </w:p>
    <w:p w14:paraId="430E653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4.3. Aplicações utilizadas</w:t>
      </w:r>
    </w:p>
    <w:p w14:paraId="1A4EBCD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4.4. Análise estatística (média, moda, mediana)</w:t>
      </w:r>
    </w:p>
    <w:p w14:paraId="59B02CBF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4.5. Estratégias de sustentabilidade</w:t>
      </w:r>
    </w:p>
    <w:p w14:paraId="56B179A5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4.6. Boas práticas de cibersegurança</w:t>
      </w:r>
    </w:p>
    <w:p w14:paraId="71949C1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4.7. Políticas de proteção de dados (LGPD)</w:t>
      </w:r>
    </w:p>
    <w:p w14:paraId="6D35D0F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4.8. Estratégia de comunicação (Direitos Humanos)</w:t>
      </w:r>
    </w:p>
    <w:p w14:paraId="449E51B2" w14:textId="77777777" w:rsidR="00154712" w:rsidRPr="00EF47F6" w:rsidRDefault="008E6365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5. Atividade de Extensão Universitária</w:t>
      </w:r>
    </w:p>
    <w:p w14:paraId="49F2D093" w14:textId="094E047A" w:rsidR="003C45A6" w:rsidRPr="00EF47F6" w:rsidRDefault="003C45A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6. Arquitetura do Sistema e Requisitos de Armazenamento de Dados</w:t>
      </w:r>
    </w:p>
    <w:p w14:paraId="08B0FBE6" w14:textId="6E172214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Conclusão</w:t>
      </w:r>
    </w:p>
    <w:p w14:paraId="08BC5F0E" w14:textId="31CCE53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Referências</w:t>
      </w:r>
    </w:p>
    <w:p w14:paraId="3D974DEA" w14:textId="2243406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Anexos</w:t>
      </w:r>
    </w:p>
    <w:p w14:paraId="7094DBD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19C23B58" w14:textId="77777777" w:rsidR="00154712" w:rsidRPr="00EF47F6" w:rsidRDefault="008E6365" w:rsidP="00BB51A8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1. Introdução</w:t>
      </w:r>
    </w:p>
    <w:p w14:paraId="720F9103" w14:textId="73AC5631" w:rsidR="00154712" w:rsidRPr="00EF47F6" w:rsidRDefault="008135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presente Projeto Integrado Multidisciplinar (PIM) tem como propósito o desenvolvimento de uma plataforma de educação digital com foco na segurança da informação, inclusão digital e proteção de dados. A proposta será elaborada de forma colaborativa, integrando conhecimentos adquiridos nas diversas disciplinas do curso de Análise e Desenvolvimento de Sistemas.</w:t>
      </w:r>
    </w:p>
    <w:p w14:paraId="5A3B0744" w14:textId="77777777" w:rsidR="00154712" w:rsidRPr="00EF47F6" w:rsidRDefault="008E6365" w:rsidP="000D181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2. Objetivo Geral e Específicos</w:t>
      </w:r>
    </w:p>
    <w:p w14:paraId="25929A31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 Geral</w:t>
      </w:r>
    </w:p>
    <w:p w14:paraId="5215E2E1" w14:textId="5563C58F" w:rsidR="00DA4FC4" w:rsidRPr="00EF47F6" w:rsidRDefault="00DA4FC4" w:rsidP="00DA4FC4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Levantar e analisar os requisitos necessários para o desenvolvimento de uma plataforma digital segura, com foco na educação tecnológica e na promoção da inclusão digital. O projeto considera fundamentos de lógica computacional, infraestrutura tecnológica e cibersegurança, visando proporcionar a usuários de diferentes níveis de conhecimento o acesso a </w:t>
      </w:r>
      <w:r w:rsidR="00E97163" w:rsidRPr="00EF47F6">
        <w:rPr>
          <w:rFonts w:ascii="Arial" w:eastAsia="Times New Roman" w:hAnsi="Arial" w:cs="Arial"/>
          <w:sz w:val="24"/>
          <w:szCs w:val="24"/>
          <w:lang w:val="pt-BR"/>
        </w:rPr>
        <w:t>conteúdo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interativos sobre tecnologia da informação, programação básica e práticas recomendadas de segurança digital. Todo o desenvolvimento será orientado pelos princípios éticos e pelas diretrizes da Lei Geral de Proteção de Dados (LGPD).</w:t>
      </w:r>
    </w:p>
    <w:p w14:paraId="0431FF27" w14:textId="2CADAB0E" w:rsidR="00154712" w:rsidRPr="00EF47F6" w:rsidRDefault="00154712">
      <w:pPr>
        <w:rPr>
          <w:rFonts w:ascii="Arial" w:hAnsi="Arial" w:cs="Arial"/>
          <w:sz w:val="24"/>
          <w:szCs w:val="24"/>
          <w:lang w:val="pt-BR"/>
        </w:rPr>
      </w:pPr>
    </w:p>
    <w:p w14:paraId="0D163B3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Objetivos Específicos</w:t>
      </w:r>
    </w:p>
    <w:p w14:paraId="6311831B" w14:textId="4558D1B9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- U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tilizar conceitos de matemática e estatística para analisar o desempenho dos usuários na plataforma.</w:t>
      </w:r>
    </w:p>
    <w:p w14:paraId="31DF7B9A" w14:textId="712E1FD0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Desenvolver um sistema educacional em Python voltado ao ensino de lógica computacional e programação básica.</w:t>
      </w:r>
    </w:p>
    <w:p w14:paraId="65957FC9" w14:textId="1069CCB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Estabelecer os requisitos de infraestrutura computacional, considerando aspectos como desempenho, escalabilidade e segurança.</w:t>
      </w:r>
    </w:p>
    <w:p w14:paraId="33542EBE" w14:textId="2322741D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Assegurar a privacidade e a proteção dos dados dos usuários, em conformidade com a Lei Geral de Proteção de Dados (LGPD).</w:t>
      </w:r>
    </w:p>
    <w:p w14:paraId="3F91F801" w14:textId="0C49F726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Adotar medidas de cibersegurança capazes de prevenir ataques virtuais e vazamentos de informações.</w:t>
      </w:r>
    </w:p>
    <w:p w14:paraId="5DE4150E" w14:textId="387121F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Integrar princípios de ética e sustentabilidade digital, promovendo o uso consciente e responsável da tecnologia.</w:t>
      </w:r>
    </w:p>
    <w:p w14:paraId="46F0670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0FAD203B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3. Contextualização do Caso</w:t>
      </w:r>
    </w:p>
    <w:p w14:paraId="27AD748C" w14:textId="6CE7BAB4" w:rsidR="00154712" w:rsidRPr="00EF47F6" w:rsidRDefault="003924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Uma organização não governamental, com foco na inclusão digital, busca disponibilizar um ambiente de aprendizagem voltado a comunidades em situação de vulnerabilidade social e estudantes da rede pública de ensino. A proposta é oferecer cursos introdutórios sobre lógica computacional, segurança digital e programação em Python, de maneira interativa e acessível. A plataforma deverá assegurar a proteção dos dados pessoais dos usuários, promover a cidadania digital e estar alinhada aos princípios dos direitos humanos e à ética no uso das tecnologias.</w:t>
      </w:r>
    </w:p>
    <w:p w14:paraId="445CDD93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 Desenvolvimento</w:t>
      </w:r>
    </w:p>
    <w:p w14:paraId="6C70C921" w14:textId="3025DAFC" w:rsidR="00A309BB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4.1. Código em Python</w:t>
      </w:r>
    </w:p>
    <w:p w14:paraId="1A3ADF82" w14:textId="36D6B0B1" w:rsidR="00730585" w:rsidRPr="00EF47F6" w:rsidRDefault="001D757B" w:rsidP="00730585">
      <w:pPr>
        <w:rPr>
          <w:rFonts w:ascii="Arial" w:hAnsi="Arial" w:cs="Arial"/>
          <w:lang w:val="pt-BR"/>
        </w:rPr>
      </w:pPr>
      <w:r w:rsidRPr="001D757B">
        <w:rPr>
          <w:rFonts w:ascii="Arial" w:hAnsi="Arial" w:cs="Arial"/>
          <w:lang w:val="pt-BR"/>
        </w:rPr>
        <w:t>https://github.com/Github-FelipeFelix/PIM_UNIP_1SEMESTRE</w:t>
      </w:r>
    </w:p>
    <w:p w14:paraId="30BAD242" w14:textId="43D20E06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4.2. Justificativa da escolha do sistema operacional</w:t>
      </w:r>
    </w:p>
    <w:p w14:paraId="15F56B48" w14:textId="4BE30C9B" w:rsidR="00861C4B" w:rsidRPr="00EF47F6" w:rsidRDefault="004221E6" w:rsidP="00861C4B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escolha pelo sistema operacional Windows se justifica por sua ampla adoção em ambientes escolares e residenciais, o que contribui para uma experiência mais familiar e acessível aos usuários. Embora o Linux ofereça maior robustez e segurança, sua utilização pode representar uma barreira, especialmente para usuários com menor conhecimento técnico. Além disso, a necessidade de instalar programas ou recursos adicionais pode se tornar um obstáculo no ambiente Linux. Dessa forma, o uso do Windows visa facilitar a navegação, garantir maior compatibilidade e promover a inclusão digital de forma mais eficaz.</w:t>
      </w:r>
    </w:p>
    <w:p w14:paraId="30A009D0" w14:textId="77777777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4.3. Aplicações utilizadas</w:t>
      </w:r>
    </w:p>
    <w:p w14:paraId="70C6F9F1" w14:textId="603B69D9" w:rsidR="001712B0" w:rsidRPr="00EF47F6" w:rsidRDefault="001712B0" w:rsidP="001712B0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 xml:space="preserve">O desenvolvimento da plataforma foi realizado com a linguagem de programação </w:t>
      </w:r>
      <w:r w:rsidRPr="00EF47F6">
        <w:rPr>
          <w:rFonts w:ascii="Arial" w:hAnsi="Arial" w:cs="Arial"/>
          <w:b/>
          <w:bCs/>
          <w:lang w:val="pt-BR"/>
        </w:rPr>
        <w:t>Python</w:t>
      </w:r>
      <w:r w:rsidRPr="00EF47F6">
        <w:rPr>
          <w:rFonts w:ascii="Arial" w:hAnsi="Arial" w:cs="Arial"/>
          <w:lang w:val="pt-BR"/>
        </w:rPr>
        <w:t>, escolhida por sua simplicidade, versatilidade e ampla aplicação tanto no meio acadêmico quanto profissional. Python oferece uma extensa gama de bibliotecas que facilitam o desenvolvimento de aplicações robustas, seguras e interativas.</w:t>
      </w:r>
    </w:p>
    <w:p w14:paraId="1C6F942E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Entre as bibliotecas utilizadas no projeto, destacam-se:</w:t>
      </w:r>
    </w:p>
    <w:p w14:paraId="7F946579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cryptography</w:t>
      </w:r>
      <w:r w:rsidRPr="001712B0">
        <w:rPr>
          <w:rFonts w:ascii="Arial" w:hAnsi="Arial" w:cs="Arial"/>
          <w:sz w:val="24"/>
          <w:szCs w:val="24"/>
          <w:lang w:val="pt-BR"/>
        </w:rPr>
        <w:t>: empregada para a implementação de técnicas de criptografia, garantindo a proteção de dados sensíveis e a confidencialidade das informações dos usuários.</w:t>
      </w:r>
    </w:p>
    <w:p w14:paraId="7B05DF12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matplotlib</w:t>
      </w:r>
      <w:r w:rsidRPr="001712B0">
        <w:rPr>
          <w:rFonts w:ascii="Arial" w:hAnsi="Arial" w:cs="Arial"/>
          <w:sz w:val="24"/>
          <w:szCs w:val="24"/>
          <w:lang w:val="pt-BR"/>
        </w:rPr>
        <w:t>: utilizada para a geração de gráficos estatísticos, possibilitando uma visualização clara e objetiva dos dados e resultados obtidos na plataforma.</w:t>
      </w:r>
    </w:p>
    <w:p w14:paraId="2B4BA928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json</w:t>
      </w:r>
      <w:r w:rsidRPr="001712B0">
        <w:rPr>
          <w:rFonts w:ascii="Arial" w:hAnsi="Arial" w:cs="Arial"/>
          <w:sz w:val="24"/>
          <w:szCs w:val="24"/>
          <w:lang w:val="pt-BR"/>
        </w:rPr>
        <w:t>: essencial para o armazenamento e manipulação estruturada dos dados dos usuários.</w:t>
      </w:r>
    </w:p>
    <w:p w14:paraId="10A52180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statistics</w:t>
      </w:r>
      <w:r w:rsidRPr="001712B0">
        <w:rPr>
          <w:rFonts w:ascii="Arial" w:hAnsi="Arial" w:cs="Arial"/>
          <w:sz w:val="24"/>
          <w:szCs w:val="24"/>
          <w:lang w:val="pt-BR"/>
        </w:rPr>
        <w:t>: aplicada na realização de análises estatísticas, como cálculo de média, moda e mediana, a partir das informações coletadas.</w:t>
      </w:r>
    </w:p>
    <w:p w14:paraId="2A02E74B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getpass</w:t>
      </w:r>
      <w:r w:rsidRPr="001712B0">
        <w:rPr>
          <w:rFonts w:ascii="Arial" w:hAnsi="Arial" w:cs="Arial"/>
          <w:sz w:val="24"/>
          <w:szCs w:val="24"/>
          <w:lang w:val="pt-BR"/>
        </w:rPr>
        <w:t>: utilizada para entrada segura de senhas, sem exibição em tela.</w:t>
      </w:r>
    </w:p>
    <w:p w14:paraId="4C700023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os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e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time</w:t>
      </w:r>
      <w:r w:rsidRPr="001712B0">
        <w:rPr>
          <w:rFonts w:ascii="Arial" w:hAnsi="Arial" w:cs="Arial"/>
          <w:sz w:val="24"/>
          <w:szCs w:val="24"/>
          <w:lang w:val="pt-BR"/>
        </w:rPr>
        <w:t>: bibliotecas nativas que fornecem suporte à manipulação de arquivos, diretórios e controle de tempo de execução, contribuindo para a organização e funcionalidade do sistema.</w:t>
      </w:r>
    </w:p>
    <w:p w14:paraId="7FC21B06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 xml:space="preserve">O ambiente de desenvolvimento adotado foi 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Visual Studio Code (VS Code)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, uma IDE moderna que oferece recursos avançados para escrita, depuração e organização de código, além de integração com sistemas de controle de versão. O repositório do projeto foi hospedado no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GitHub</w:t>
      </w:r>
      <w:r w:rsidRPr="001712B0">
        <w:rPr>
          <w:rFonts w:ascii="Arial" w:hAnsi="Arial" w:cs="Arial"/>
          <w:sz w:val="24"/>
          <w:szCs w:val="24"/>
          <w:lang w:val="pt-BR"/>
        </w:rPr>
        <w:t>, permitindo o versionamento adequado e a colaboração entre os membros da equipe.</w:t>
      </w:r>
    </w:p>
    <w:p w14:paraId="5493ACFD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Para viabilizar a inclusão digital e o uso da plataforma em ambientes com diferentes níveis de infraestrutura, foram recomendadas diversas aplicações:</w:t>
      </w:r>
    </w:p>
    <w:p w14:paraId="406050D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Navegadores: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Google Chrome e Mozilla Firefox, para acesso à plataforma e recursos online.</w:t>
      </w:r>
    </w:p>
    <w:p w14:paraId="4A09DCE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Editores de texto: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Writer e Microsoft Word, para elaboração de conteúdos e atividades escolares.</w:t>
      </w:r>
    </w:p>
    <w:p w14:paraId="776DA9B1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Planilhas: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Calc e Microsoft Excel, para organização de dados e atividades matemáticas.</w:t>
      </w:r>
    </w:p>
    <w:p w14:paraId="4513E8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Apresentações: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Impress e PowerPoint, para criação de materiais educativos.</w:t>
      </w:r>
    </w:p>
    <w:p w14:paraId="27CE6A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Ambientes de programação: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Thonny e VS Code, ambos compatíveis com Python, ideais para o ensino de lógica e desenvolvimento de sistemas.</w:t>
      </w:r>
    </w:p>
    <w:p w14:paraId="34DB906D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Segurança: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Windows Defender e Avast Free, como soluções antivírus confiáveis e acessíveis.</w:t>
      </w:r>
    </w:p>
    <w:p w14:paraId="66406536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NVDA (leitor de tela gratuito) e ampliadores de tela, para atender usuários com deficiência visual.</w:t>
      </w:r>
    </w:p>
    <w:p w14:paraId="4F77AA9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Comunicação: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WhatsApp Web, Gmail e Zoom, como canais de interação com os alunos e a comunidade.</w:t>
      </w:r>
    </w:p>
    <w:p w14:paraId="3CD98614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A escolha dessas ferramentas busca garantir um ecossistema de aprendizado eficiente, seguro e acessível, alinhado com os objetivos do projeto e com as diretrizes de inclusão digital e proteção de dados.</w:t>
      </w:r>
    </w:p>
    <w:p w14:paraId="77B937F6" w14:textId="7FF991D1" w:rsidR="00733F68" w:rsidRPr="00EF47F6" w:rsidRDefault="00733F68" w:rsidP="00733F68">
      <w:pPr>
        <w:rPr>
          <w:rFonts w:ascii="Arial" w:hAnsi="Arial" w:cs="Arial"/>
          <w:sz w:val="24"/>
          <w:szCs w:val="24"/>
          <w:lang w:val="pt-BR"/>
        </w:rPr>
      </w:pPr>
    </w:p>
    <w:p w14:paraId="0E384230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4.4. Análise estatística (média, moda, mediana)</w:t>
      </w:r>
    </w:p>
    <w:p w14:paraId="1CE47CE1" w14:textId="73D07B73" w:rsidR="00720F6F" w:rsidRPr="00EF47F6" w:rsidRDefault="00720F6F" w:rsidP="00720F6F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 xml:space="preserve">A análise estatística dos usuários é realizada utilizando os conceitos de </w:t>
      </w:r>
      <w:r w:rsidRPr="00EF47F6">
        <w:rPr>
          <w:rFonts w:ascii="Arial" w:eastAsia="Times New Roman" w:hAnsi="Arial" w:cs="Arial"/>
          <w:b/>
          <w:bCs/>
          <w:lang w:val="pt-BR"/>
        </w:rPr>
        <w:t>média</w:t>
      </w:r>
      <w:r w:rsidRPr="00EF47F6">
        <w:rPr>
          <w:rFonts w:ascii="Arial" w:eastAsia="Times New Roman" w:hAnsi="Arial" w:cs="Arial"/>
          <w:lang w:val="pt-BR"/>
        </w:rPr>
        <w:t xml:space="preserve">, </w:t>
      </w:r>
      <w:r w:rsidRPr="00EF47F6">
        <w:rPr>
          <w:rFonts w:ascii="Arial" w:eastAsia="Times New Roman" w:hAnsi="Arial" w:cs="Arial"/>
          <w:b/>
          <w:bCs/>
          <w:lang w:val="pt-BR"/>
        </w:rPr>
        <w:t>moda</w:t>
      </w:r>
      <w:r w:rsidRPr="00EF47F6">
        <w:rPr>
          <w:rFonts w:ascii="Arial" w:eastAsia="Times New Roman" w:hAnsi="Arial" w:cs="Arial"/>
          <w:lang w:val="pt-BR"/>
        </w:rPr>
        <w:t xml:space="preserve"> e </w:t>
      </w:r>
      <w:r w:rsidRPr="00EF47F6">
        <w:rPr>
          <w:rFonts w:ascii="Arial" w:eastAsia="Times New Roman" w:hAnsi="Arial" w:cs="Arial"/>
          <w:b/>
          <w:bCs/>
          <w:lang w:val="pt-BR"/>
        </w:rPr>
        <w:t>mediana</w:t>
      </w:r>
      <w:r w:rsidRPr="00EF47F6">
        <w:rPr>
          <w:rFonts w:ascii="Arial" w:eastAsia="Times New Roman" w:hAnsi="Arial" w:cs="Arial"/>
          <w:lang w:val="pt-BR"/>
        </w:rPr>
        <w:t>, que permitem uma compreensão clara e objetiva do perfil dos alunos cadastrados na plataforma. Esses indicadores facilitam a identificação de padrões e comportamentos relevantes para o aprimoramento do sistema.</w:t>
      </w:r>
    </w:p>
    <w:p w14:paraId="04978455" w14:textId="77777777" w:rsidR="00720F6F" w:rsidRPr="00720F6F" w:rsidRDefault="00720F6F" w:rsidP="00720F6F">
      <w:p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Além disso, são gerados gráficos interativos com a biblioteca </w:t>
      </w:r>
      <w:r w:rsidRPr="00720F6F">
        <w:rPr>
          <w:rFonts w:ascii="Arial" w:eastAsia="Times New Roman" w:hAnsi="Arial" w:cs="Arial"/>
          <w:b/>
          <w:bCs/>
          <w:sz w:val="24"/>
          <w:szCs w:val="24"/>
          <w:lang w:val="pt-BR"/>
        </w:rPr>
        <w:t>Matplotlib</w:t>
      </w:r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 para a visualização de dados importantes, tais como:</w:t>
      </w:r>
    </w:p>
    <w:p w14:paraId="43BC5405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Número de acessos à plataforma,</w:t>
      </w:r>
    </w:p>
    <w:p w14:paraId="2AF024ED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Idade média dos usuários,</w:t>
      </w:r>
    </w:p>
    <w:p w14:paraId="59C55B28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Tempo médio de uso.</w:t>
      </w:r>
    </w:p>
    <w:p w14:paraId="57835908" w14:textId="0A8CA38B" w:rsidR="00154712" w:rsidRPr="00EF47F6" w:rsidRDefault="00720F6F" w:rsidP="00861C4B">
      <w:pPr>
        <w:rPr>
          <w:rFonts w:ascii="Arial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Essas representações gráficas fornecem um panorama visual e intuitivo do desempenho da plataforma, permitindo análises mais detalhadas e a tomada de decisões baseadas em dados reais.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</w:t>
      </w:r>
    </w:p>
    <w:p w14:paraId="64FB615E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4.5. Estratégias de sustentabilidade</w:t>
      </w:r>
    </w:p>
    <w:p w14:paraId="124FCFB1" w14:textId="0BCB6EEE" w:rsidR="0045233C" w:rsidRPr="00EF47F6" w:rsidRDefault="0045233C" w:rsidP="0045233C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Para assegurar a sustentabilidade do projeto, foram implementadas estratégias que promovem o uso consciente da tecnologia e minimizam o impacto ambiental. Entre as principais medidas adotadas, destaca-se a escolha por equipamentos com baixo consumo energético, contribuindo para a economia de recursos e para a eficiência operacional do sistema. Também foi considerado o descarte adequado de dispositivos obsoletos ou com defeito, respeitando as diretrizes da Política Nacional de Resíduos Sólidos (PNRS), o que garante conformidade com práticas sustentáveis.</w:t>
      </w:r>
    </w:p>
    <w:p w14:paraId="1ADF75B2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Embora o projeto tenha foco acadêmico e seja aplicado em âmbito local, caso a plataforma fosse utilizada por uma ONG, seriam incorporadas medidas adicionais para reforçar a responsabilidade ambiental. Entre essas ações, destacam-se o desligamento automático dos computadores após períodos de inatividade, o estímulo ao uso racional dos recursos tecnológicos e a orientação sobre o descarte correto de equipamentos antigos. Dessa maneira, mesmo dentro do contexto educacional, o projeto contribui para a sustentabilidade digital e incentiva práticas que respeitam o meio ambiente.</w:t>
      </w:r>
    </w:p>
    <w:p w14:paraId="09B2F094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Além disso, o sistema está comprometido com a ética digital, protegendo os dados pessoais dos usuários e promovendo o uso seguro da tecnologia. Ao incentivar boas práticas e a responsabilidade no uso dos recursos computacionais, a plataforma se alinha aos princípios da cidadania digital e dos direitos humanos, oferecendo um ambiente educacional que valoriza tanto a eficiência tecnológica quanto a preservação ambiental.</w:t>
      </w:r>
    </w:p>
    <w:p w14:paraId="16F80BA7" w14:textId="30C4191C" w:rsidR="00D54A5B" w:rsidRPr="00EF47F6" w:rsidRDefault="00D54A5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77F3D63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4.6. Boas práticas de cibersegurança</w:t>
      </w:r>
    </w:p>
    <w:p w14:paraId="62041006" w14:textId="679537B1" w:rsidR="00D126F7" w:rsidRPr="00EF47F6" w:rsidRDefault="00D126F7" w:rsidP="00D126F7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Para garantir a proteção dos dados dos usuários, o projeto incorporou boas práticas de cibersegurança que visam impedir acessos não autorizados às informações pessoais. Entre as principais medidas adotadas, destaca-se a utilização de senhas robustas, armazenadas em formato hash utilizando o algoritmo SHA-256, o que torna inviável a recuperação direta mesmo em caso de comprometimento dos arquivos. Além disso, os dados sensíveis são criptografados com a biblioteca Fernet, assegurando que as informações permaneçam protegidas contra acessos indevidos.</w:t>
      </w:r>
    </w:p>
    <w:p w14:paraId="50E79DCE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>Outro aspecto essencial para a preservação dos dados é a realização de backups periódicos, que garantem a integridade e a disponibilidade das informações em situações de falhas ou incidentes. Embora o sistema tenha sido desenvolvido para uso local e offline, caso venha a ser migrado para um ambiente online, serão adotadas camadas adicionais de proteção, como mecanismos de defesa contra ataques de força bruta, autenticação multifator e medidas para prevenção de phishing.</w:t>
      </w:r>
    </w:p>
    <w:p w14:paraId="609DC9B1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>Embora a ameaça de phishing não seja diretamente aplicável ao cenário atual, é importante estar preparado para possíveis ampliações do sistema. Nessa hipótese, seriam implementadas verificações de links antes do acesso e orientações para que os usuários evitem compartilhar informações pessoais por meio de mensagens suspeitas. Dessa forma, mesmo em um contexto de migração para ambiente conectado, a plataforma manteria seu compromisso com a segurança digital e a proteção dos dados dos usuários.</w:t>
      </w:r>
    </w:p>
    <w:p w14:paraId="66458E83" w14:textId="204F6DAF" w:rsidR="001336B1" w:rsidRPr="00EF47F6" w:rsidRDefault="001336B1" w:rsidP="00861C4B">
      <w:pPr>
        <w:rPr>
          <w:rFonts w:ascii="Arial" w:hAnsi="Arial" w:cs="Arial"/>
          <w:sz w:val="24"/>
          <w:szCs w:val="24"/>
          <w:lang w:val="pt-BR"/>
        </w:rPr>
      </w:pPr>
    </w:p>
    <w:p w14:paraId="141EBFCA" w14:textId="08220294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4.7. Políticas de proteção de dados </w:t>
      </w:r>
      <w:r w:rsidR="00C0067F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e Cidadania Digital:</w:t>
      </w:r>
    </w:p>
    <w:p w14:paraId="540C2F21" w14:textId="7DB150CC" w:rsidR="000649B2" w:rsidRPr="00EF47F6" w:rsidRDefault="000649B2" w:rsidP="000649B2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Com o objetivo de assegurar conformidade com a Lei Geral de Proteção de Dados (LGPD), foram implementadas políticas que priorizam a proteção e o uso responsável das informações pessoais dos usuários. A coleta e o armazenamento dos dados ocorrem somente após o consentimento prévio, garantindo respeito aos direitos de privacidade e à transparência no tratamento das informações. Dados como nome e idade são criptografados, utilizando técnicas avançadas de cibersegurança, para impedir acessos não autorizados e proteger contra eventuais vulnerabilidades.</w:t>
      </w:r>
    </w:p>
    <w:p w14:paraId="7278F454" w14:textId="77777777" w:rsidR="000649B2" w:rsidRPr="000649B2" w:rsidRDefault="000649B2" w:rsidP="000649B2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t>Além disso, o uso dessas informações está restrito a finalidades educativas e estatísticas. Qualquer divulgação de dados é feita de maneira anonimizada, evitando a identificação direta dos usuários. Nas análises estatísticas, os nomes aparecem de forma genérica, assegurando a preservação da privacidade. Caso o usuário solicite, seus registros podem ser removidos permanentemente do sistema, respeitando o direito à eliminação de dados previsto na LGPD.</w:t>
      </w:r>
    </w:p>
    <w:p w14:paraId="2B51DFC5" w14:textId="16CEC3BD" w:rsidR="002F4493" w:rsidRPr="00EF47F6" w:rsidRDefault="000649B2" w:rsidP="002F4493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lastRenderedPageBreak/>
        <w:t>A plataforma também promove a conscientização sobre a importância da proteção de dados e da cidadania digital, incentivando práticas seguras e responsáveis no uso das informações pessoais. Dessa forma, o sistema busca não apenas cumprir as exigências legais, mas também fomentar uma cultura de respeito à privacidade e ao uso ético da tecnologia.</w:t>
      </w:r>
    </w:p>
    <w:p w14:paraId="57E3200C" w14:textId="32B0FBB7" w:rsidR="002F4493" w:rsidRPr="00EF47F6" w:rsidRDefault="008E6365" w:rsidP="002F4493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4.8. Estratégia de comunicação (Direitos Humanos)</w:t>
      </w:r>
    </w:p>
    <w:p w14:paraId="3494CECF" w14:textId="335E8EEB" w:rsidR="000649B2" w:rsidRPr="00EF47F6" w:rsidRDefault="000649B2" w:rsidP="000649B2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Com o propósito de fortalecer a cidadania digital e promover os direitos humanos, foi estabelecida uma estratégia de comunicação que contempla:</w:t>
      </w:r>
    </w:p>
    <w:p w14:paraId="4BCEBB2F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Desenvolvimento de materiais educativos voltados à segurança digital e à ética no uso da tecnologia.</w:t>
      </w:r>
    </w:p>
    <w:p w14:paraId="54EFC7B3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Divulgação constante de informações que ressaltam a importância da proteção dos dados pessoais.</w:t>
      </w:r>
    </w:p>
    <w:p w14:paraId="2D32E88F" w14:textId="4C9CD417" w:rsidR="00154712" w:rsidRPr="00EF47F6" w:rsidRDefault="000649B2" w:rsidP="00861C4B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Estímulo ao uso responsável e ético dos recursos tecnológicos, visando uma convivência digital mais segura e respeitosa.</w:t>
      </w:r>
    </w:p>
    <w:p w14:paraId="15107890" w14:textId="77777777" w:rsidR="00154712" w:rsidRPr="00EF47F6" w:rsidRDefault="008E6365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5. Atividade de Extensão Universitária</w:t>
      </w:r>
    </w:p>
    <w:p w14:paraId="31F78B60" w14:textId="65B70353" w:rsidR="00DE7F1B" w:rsidRPr="00EF47F6" w:rsidRDefault="00DE7F1B" w:rsidP="00DE7F1B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No âmbito da extensão universitária, foi planejada uma oficina virtual com o objetivo de apoiar ONGs na promoção da inclusão digital. As ações previstas para essa atividade incluem:</w:t>
      </w:r>
    </w:p>
    <w:p w14:paraId="00AAB460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Elaboração de cartilhas digitais abordando cibersegurança e programação básica, destinadas à distribuição em escolas.</w:t>
      </w:r>
    </w:p>
    <w:p w14:paraId="2FD68554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Produção de vídeos curtos e didáticos para o YouTube, com explicações sobre temas essenciais de tecnologia da informação.</w:t>
      </w:r>
    </w:p>
    <w:p w14:paraId="47706B91" w14:textId="13B866DD" w:rsidR="0005066F" w:rsidRPr="00EF47F6" w:rsidRDefault="00DE7F1B" w:rsidP="00861C4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Criação de infográficos sobre segurança digital, voltados para as redes sociais da ONG parceira, facilitando a disseminação de informações relevantes.</w:t>
      </w:r>
    </w:p>
    <w:p w14:paraId="48EB11CE" w14:textId="13E39EEC" w:rsidR="0005066F" w:rsidRPr="00EF47F6" w:rsidRDefault="0005066F" w:rsidP="003C45A6">
      <w:pPr>
        <w:pStyle w:val="Ttulo1"/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6. </w:t>
      </w:r>
      <w:r w:rsidR="003C45A6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Arquitetura do Sistema e Requisitos de Armazenamento de Dados</w:t>
      </w:r>
    </w:p>
    <w:p w14:paraId="38F69AF5" w14:textId="4C9B4748" w:rsidR="00B43C75" w:rsidRPr="00EF47F6" w:rsidRDefault="00B43C75" w:rsidP="00B43C75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plataforma educacional foi desenvolvida com a linguagem Python, escolhida por sua flexibilidade e pela extensa comunidade de suporte, que facilita a criação de aplicações sólidas. Para o armazenamento dos dados, optou-se pelo uso de arquivos JSON locais, que oferecem uma manipulação simples e eficiente dos dados. Esse formato é especialmente indicado para projetos acadêmicos, pois permite fácil integração com outras ferramentas e possibilita a leitura e escrita dos dados de forma prática e direta.</w:t>
      </w:r>
    </w:p>
    <w:p w14:paraId="67A3811E" w14:textId="77777777" w:rsidR="00B43C75" w:rsidRPr="00B43C75" w:rsidRDefault="00B43C75" w:rsidP="00B43C75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lastRenderedPageBreak/>
        <w:t>Visando a escalabilidade e a evolução do sistema, caso seja implantado em ambiente de produção, considera-se a migração para bancos de dados mais estruturados, como SQLite ou MongoDB. Essa alteração garantiria maior capacidade de processamento e suporte a volumes maiores de informações, acompanhando o crescimento da demanda.</w:t>
      </w:r>
    </w:p>
    <w:p w14:paraId="5ED37A6F" w14:textId="51808133" w:rsidR="00D21102" w:rsidRPr="00EF47F6" w:rsidRDefault="00B43C75" w:rsidP="00D21102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t>Para proteger os dados sensíveis, foram adotadas boas práticas de segurança, incluindo a criptografia com a biblioteca Fernet e o hashing de senhas pelo algoritmo SHA-256. Essas medidas impedem acessos não autorizados e asseguram que as informações pessoais sejam armazenadas de forma segura. Assim, o sistema busca equilibrar praticidade no desenvolvimento e robustez na proteção dos dados, alinhando-se às melhores práticas de segurança da informação.</w:t>
      </w:r>
    </w:p>
    <w:p w14:paraId="2CEABBB0" w14:textId="40E84E42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Conclusão</w:t>
      </w:r>
    </w:p>
    <w:p w14:paraId="1A8D70C1" w14:textId="122CBE66" w:rsidR="00EF47F6" w:rsidRPr="00EF47F6" w:rsidRDefault="00EF47F6" w:rsidP="00EF47F6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desenvolvimento desta plataforma educacional digital representou uma importante oportunidade de integrar conhecimentos adquiridos ao longo do curso, abrangendo desde a programação em Python até conceitos fundamentais de cibersegurança, proteção de dados e análise estatística. Ao longo do projeto, foi possível aplicar na prática técnicas de criptografia, armazenamento seguro e manipulação de dados, garantindo a confidencialidade e a integridade das informações dos usuários.</w:t>
      </w:r>
    </w:p>
    <w:p w14:paraId="3F2B5BA7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Além dos aspectos técnicos, o projeto destacou-se pelo compromisso social e ético, uma vez que buscou promover a inclusão digital em comunidades com acesso limitado à tecnologia, facilitando o aprendizado e o exercício da cidadania digital. Ao desenvolver estratégias de comunicação baseadas nos direitos humanos, a plataforma reforça a importância do uso consciente e responsável da tecnologia, ampliando o alcance do conhecimento e incentivando boas práticas no ambiente digital.</w:t>
      </w:r>
    </w:p>
    <w:p w14:paraId="7D67F0B4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O cuidado com a sustentabilidade do projeto, contemplando medidas para reduzir o impacto ambiental e incentivar o uso responsável dos recursos tecnológicos, também demonstra um olhar atento para as demandas atuais do desenvolvimento sustentável. A escolha por ferramentas acessíveis e de baixo custo, aliada à preocupação com a segurança da informação, reflete o equilíbrio entre inovação, responsabilidade social e viabilidade prática.</w:t>
      </w:r>
    </w:p>
    <w:p w14:paraId="60C06604" w14:textId="46F2D6E4" w:rsidR="00154712" w:rsidRPr="00EF47F6" w:rsidRDefault="00EF47F6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Por fim, a construção da plataforma e a elaboração de materiais complementares, como cartilhas digitais e vídeos educativos, reforçam o papel do projeto como instrumento de extensão universitária, ampliando o alcance do conhecimento e fortalecendo a parceria entre academia e comunidade. Dessa forma, o trabalho não apenas representa um exercício acadêmico, mas uma 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lastRenderedPageBreak/>
        <w:t>contribuição concreta para o fortalecimento da inclusão digital, da proteção de dados e da cidadania digital, alinhando-se aos valores éticos e sociais necessários para o desenvolvimento de tecnologias que beneficiem a todos de maneira justa e segura.</w:t>
      </w:r>
    </w:p>
    <w:p w14:paraId="19835D24" w14:textId="71EF3643" w:rsidR="00154712" w:rsidRDefault="003C45A6" w:rsidP="00D21102">
      <w:pPr>
        <w:pStyle w:val="Ttulo1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Referências</w:t>
      </w:r>
    </w:p>
    <w:p w14:paraId="2A6CBD19" w14:textId="73AE624B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SILVA, A. C. da; SANTOS, M. R. dos.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da informação e comunicação na educação: perspectivas e desafios na formação de professores e inclusão digital.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FT, 2021. Disponível em: https://revistaft.com.br/tecnologias-da-informacao-e-comunicacao-na-educacao-perspectivas-e-desafios-na-formacao-de-professores-e-inclusao-digital/.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289F3124" w14:textId="37D98A59" w:rsidR="00A06AE7" w:rsidRPr="002C2ECF" w:rsidRDefault="00A06AE7" w:rsidP="002C2ECF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LIMA, R. S. de; OLIVEIRA, J. F. de.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digitais na educação: vantagens e desafios.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eAcadêmica, 2022. Disponível em: https://eacademica.org/eacademica/article/view/600</w:t>
      </w:r>
      <w:r w:rsidRPr="002C2ECF">
        <w:rPr>
          <w:rFonts w:ascii="Arial" w:eastAsia="Times New Roman" w:hAnsi="Arial" w:cs="Arial"/>
          <w:sz w:val="24"/>
          <w:szCs w:val="24"/>
          <w:lang w:val="pt-BR"/>
        </w:rPr>
        <w:t>. Acesso em: 21 maio 2025.</w:t>
      </w:r>
      <w:r w:rsidRPr="002C2ECF"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7E2CE95F" w14:textId="69129732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OLIVEIRA, Ricardo.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A influência de um sistema operacional no desempenho do docente.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de Santa Maria, 2012. Disponível em: https://repositorio.ufsm.br/bitstream/handle/1/13125/TCCE_TICAE_EaD_2012_OLIVEIRA_RICARDO.pdf.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1C01E3AA" w14:textId="093F4AE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DYNAMICS &amp; LEARNING.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Estratégias para a cibersegurança no ambiente educativo.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https://dynamicsandlearning.com/pt/post/estrategias-ciberseguranca-ambiente-educativo/.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0F87B7DE" w14:textId="5C2975C7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INSTITUTO FEDERAL DE SÃO PAULO – IFSP.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Introdução à programação com Python.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Grupo PET - ADS, Câmpus São Carlos, 2016. Disponível em: http://antigo.scl.ifsp.edu.br/portal/arquivos/2016.05.04_Apostila_Python_-_PET_ADS_S%C3%A3o_Carlos.pdf.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64A58195" w14:textId="162CF34E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TOVANY, J.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Oficina de matemática e estatística com Python.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do Pará – UFPA, 2022. Disponível em: https://github.com/Tovany/extensaoUFPA/.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  <w:r>
        <w:rPr>
          <w:rFonts w:ascii="Arial" w:eastAsia="Times New Roman" w:hAnsi="Arial" w:cs="Arial"/>
          <w:sz w:val="24"/>
          <w:szCs w:val="24"/>
          <w:lang w:val="pt-BR"/>
        </w:rPr>
        <w:lastRenderedPageBreak/>
        <w:br/>
      </w:r>
    </w:p>
    <w:p w14:paraId="3C692B56" w14:textId="557EB83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DIGITAL WORK.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Descarte sustentável de eletrônicos: como fazer de forma correta.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https://digitalwork.com.br/blog/esg/descarte-sustentavel-de-eletronicos/.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4724DB57" w14:textId="6C1ADC11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EXPERT LGPD.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LGPD e a proteção de dados na área da educação.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https://expertlgpd.com/lgpd-e-a-protecao-de-dados-na-area-da-educacao/. Acesso em: 21 maio 2025.</w:t>
      </w:r>
    </w:p>
    <w:p w14:paraId="5F98DEEE" w14:textId="35220B79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Anexos</w:t>
      </w:r>
    </w:p>
    <w:p w14:paraId="3CEC0D80" w14:textId="3FA13DE5" w:rsidR="007332C3" w:rsidRDefault="008E6365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1: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Infográfico</w:t>
      </w:r>
      <w:r w:rsidR="00DB5ED6">
        <w:rPr>
          <w:rFonts w:ascii="Arial" w:eastAsia="Times New Roman" w:hAnsi="Arial" w:cs="Arial"/>
          <w:sz w:val="24"/>
          <w:szCs w:val="24"/>
          <w:lang w:val="pt-BR"/>
        </w:rPr>
        <w:br/>
      </w:r>
      <w:r w:rsidR="007332C3">
        <w:rPr>
          <w:rFonts w:ascii="Arial" w:eastAsia="Times New Roman" w:hAnsi="Arial" w:cs="Arial"/>
          <w:sz w:val="24"/>
          <w:szCs w:val="24"/>
          <w:lang w:val="pt-BR"/>
        </w:rPr>
        <w:t xml:space="preserve">Link acesso: </w:t>
      </w:r>
      <w:hyperlink r:id="rId6" w:history="1">
        <w:r w:rsidR="00DB5ED6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https://github.com/Github-FelipeFelix/PIM_UNIP_1SEMESTRE/blob/master/Infogr%C3%A1ficos/Infogr%C3%A1fico.pdf</w:t>
        </w:r>
      </w:hyperlink>
    </w:p>
    <w:p w14:paraId="0B679CD9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7613C1E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51D098C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78EFDBF3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16EA2CF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66D7BA17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7CD9FA3C" w14:textId="77777777" w:rsidR="000E608B" w:rsidRDefault="002A618D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59264" behindDoc="0" locked="0" layoutInCell="1" allowOverlap="1" wp14:anchorId="722ECD99" wp14:editId="3854C2B1">
            <wp:simplePos x="1150883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939724" cy="8355724"/>
            <wp:effectExtent l="0" t="0" r="3810" b="7620"/>
            <wp:wrapSquare wrapText="bothSides"/>
            <wp:docPr id="19684763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7636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724" cy="835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31051B48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AC45FA1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14436DB3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A4AC3B7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7AE9A1E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5D3F9EC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0EE48B7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222EE806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4C05202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1F642F6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25127B9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1B67455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F1FD84A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9CB4033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B638A54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E82D8E9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79AB285F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7645A52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65AA5635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68E48CB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11E6236A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4F35474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6420C773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54D5F01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DB843DB" w14:textId="63CB0CC2" w:rsidR="001362D5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lastRenderedPageBreak/>
        <w:t>Anexo 2: Cartilha</w:t>
      </w:r>
      <w:r>
        <w:rPr>
          <w:rFonts w:ascii="Arial" w:eastAsia="Times New Roman" w:hAnsi="Arial" w:cs="Arial"/>
          <w:sz w:val="24"/>
          <w:szCs w:val="24"/>
          <w:lang w:val="pt-BR"/>
        </w:rPr>
        <w:br/>
        <w:t>Link acesso:</w:t>
      </w:r>
      <w:hyperlink r:id="rId8" w:history="1">
        <w:r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https://github.com/Github-FelipeFelix/PIM_UNIP_1SEMESTRE/blob/master/Cartilhas/Cartilha.pdf</w:t>
        </w:r>
      </w:hyperlink>
    </w:p>
    <w:p w14:paraId="78A93692" w14:textId="4DE134C7" w:rsidR="002D4B9B" w:rsidRDefault="001362D5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3CE23B06" wp14:editId="7388F50C">
            <wp:simplePos x="1150883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207759" cy="8781393"/>
            <wp:effectExtent l="0" t="0" r="3175" b="1270"/>
            <wp:wrapSquare wrapText="bothSides"/>
            <wp:docPr id="1753669207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9207" name="Imagem 2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759" cy="878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br/>
      </w:r>
      <w:r w:rsidR="008E6365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lastRenderedPageBreak/>
        <w:t xml:space="preserve">Anexo </w:t>
      </w:r>
      <w:r w:rsidR="006E4077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3</w:t>
      </w:r>
      <w:r w:rsidR="008E6365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: Gráficos gerados pelo sistema</w:t>
      </w:r>
      <w:r w:rsidR="00693C80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="00F50CD2">
        <w:rPr>
          <w:noProof/>
        </w:rPr>
        <w:drawing>
          <wp:inline distT="0" distB="0" distL="0" distR="0" wp14:anchorId="53B297A0" wp14:editId="01EC0A4B">
            <wp:extent cx="3980015" cy="3344779"/>
            <wp:effectExtent l="0" t="0" r="1905" b="8255"/>
            <wp:docPr id="61714214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42145" name="Imagem 1" descr="Gráfico, Gráfico de barr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783" cy="33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717" w14:textId="05FE53B7" w:rsidR="00F50CD2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8DE405E" wp14:editId="71520269">
            <wp:extent cx="3994484" cy="3356938"/>
            <wp:effectExtent l="0" t="0" r="6350" b="0"/>
            <wp:docPr id="1803186313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86313" name="Imagem 1" descr="Gráfico, Gráfico de cascat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283" cy="33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A9A" w14:textId="66678CCF" w:rsidR="00727894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D91C574" wp14:editId="6F278AC8">
            <wp:extent cx="4065914" cy="3416968"/>
            <wp:effectExtent l="0" t="0" r="0" b="0"/>
            <wp:docPr id="506567970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7970" name="Imagem 1" descr="Gráfico, Gráfico de cascat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120" cy="34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F80" w14:textId="121FA81E" w:rsidR="00727894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3815186" wp14:editId="49E18AB4">
            <wp:extent cx="4065905" cy="3508725"/>
            <wp:effectExtent l="0" t="0" r="0" b="0"/>
            <wp:docPr id="1964227361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7361" name="Imagem 1" descr="Gráfico, Gráfico de barr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886" cy="35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8F0F" w14:textId="0A818B1F" w:rsidR="00727894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6C2E261" wp14:editId="3561B84C">
            <wp:extent cx="3652849" cy="3152273"/>
            <wp:effectExtent l="0" t="0" r="5080" b="0"/>
            <wp:docPr id="39896689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66893" name="Imagem 1" descr="Gráfico, Gráfico de barr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806" cy="31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9B78" w14:textId="77777777" w:rsidR="00727894" w:rsidRPr="00FC4D02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</w:p>
    <w:p w14:paraId="645CA875" w14:textId="41029FD2" w:rsidR="002D4B9B" w:rsidRDefault="00693C80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Anexo </w:t>
      </w:r>
      <w:r w:rsidR="006E4077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4</w:t>
      </w: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Link </w:t>
      </w:r>
      <w:r w:rsid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G</w:t>
      </w: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ithub</w:t>
      </w:r>
      <w:r w:rsidR="002D4B9B">
        <w:rPr>
          <w:rFonts w:ascii="Arial" w:eastAsia="Times New Roman" w:hAnsi="Arial" w:cs="Arial"/>
          <w:sz w:val="24"/>
          <w:szCs w:val="24"/>
          <w:lang w:val="pt-BR"/>
        </w:rPr>
        <w:br/>
        <w:t xml:space="preserve">Link acesso: </w:t>
      </w:r>
      <w:hyperlink r:id="rId15" w:history="1">
        <w:r w:rsidR="002D4B9B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https://github.com/Github-FelipeFelix/PIM_UNIP_1SEMESTRE/tree/master</w:t>
        </w:r>
      </w:hyperlink>
    </w:p>
    <w:p w14:paraId="16EA2E0F" w14:textId="2D2B5A28" w:rsidR="005567A5" w:rsidRPr="00FC4D02" w:rsidRDefault="00693C80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 xml:space="preserve">Anexo </w:t>
      </w:r>
      <w:r w:rsidR="006E4077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5</w:t>
      </w: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Link PDF </w:t>
      </w:r>
      <w:r w:rsidR="00326025">
        <w:rPr>
          <w:rFonts w:ascii="Arial" w:eastAsia="Times New Roman" w:hAnsi="Arial" w:cs="Arial"/>
          <w:b/>
          <w:bCs/>
          <w:sz w:val="24"/>
          <w:szCs w:val="24"/>
          <w:lang w:val="pt-BR"/>
        </w:rPr>
        <w:t>cursos</w:t>
      </w:r>
      <w:r w:rsid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="005567A5">
        <w:rPr>
          <w:rFonts w:ascii="Arial" w:eastAsia="Times New Roman" w:hAnsi="Arial" w:cs="Arial"/>
          <w:sz w:val="24"/>
          <w:szCs w:val="24"/>
          <w:lang w:val="pt-BR"/>
        </w:rPr>
        <w:br/>
      </w:r>
      <w:r w:rsidR="00CE4E81">
        <w:rPr>
          <w:rFonts w:ascii="Arial" w:eastAsia="Times New Roman" w:hAnsi="Arial" w:cs="Arial"/>
          <w:sz w:val="24"/>
          <w:szCs w:val="24"/>
          <w:lang w:val="pt-BR"/>
        </w:rPr>
        <w:t xml:space="preserve">- Curso pensamento lógico computacional: </w:t>
      </w:r>
      <w:hyperlink r:id="rId16" w:history="1">
        <w:r w:rsidR="00FC4D02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https://github.com/Github-FelipeFelix/PIM_UNIP_1SEMESTRE/blob/master/Cursos/Pensamento%20l%C3%B3gico%20computacional.pdf</w:t>
        </w:r>
      </w:hyperlink>
    </w:p>
    <w:p w14:paraId="30DD8E19" w14:textId="4B8F5FB2" w:rsidR="00CE4E81" w:rsidRDefault="00C14FD4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- Curso programação em Python: </w:t>
      </w:r>
      <w:hyperlink r:id="rId17" w:history="1">
        <w:r w:rsidR="00CF20D4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https://github.com/Github-FelipeFelix/PIM_UNIP_1SEMESTRE/blob/master/Cursos/Programa%C3%A7%C3%A3o%20em%20Python.pdf</w:t>
        </w:r>
      </w:hyperlink>
    </w:p>
    <w:p w14:paraId="0C678830" w14:textId="69445233" w:rsidR="00C14FD4" w:rsidRDefault="00C14FD4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- Curso segurança digital: </w:t>
      </w:r>
      <w:hyperlink r:id="rId18" w:history="1">
        <w:r w:rsidR="00CF20D4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https://github.com/Github-FelipeFelix/PIM_UNIP_1SEMESTRE/blob/master/Cursos/Seguran%C3%A7a%20Digital.pdf</w:t>
        </w:r>
      </w:hyperlink>
    </w:p>
    <w:p w14:paraId="1E1C21B5" w14:textId="51F53FB0" w:rsidR="00CF20D4" w:rsidRPr="001D3802" w:rsidRDefault="00044BE6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1D38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Anexo 6: Link </w:t>
      </w:r>
      <w:r w:rsidR="0075186C" w:rsidRPr="001D3802">
        <w:rPr>
          <w:rFonts w:ascii="Arial" w:eastAsia="Times New Roman" w:hAnsi="Arial" w:cs="Arial"/>
          <w:b/>
          <w:bCs/>
          <w:sz w:val="24"/>
          <w:szCs w:val="24"/>
          <w:lang w:val="pt-BR"/>
        </w:rPr>
        <w:t>vídeos Youtube</w:t>
      </w:r>
    </w:p>
    <w:p w14:paraId="627A68BB" w14:textId="5025A013" w:rsidR="00F84F3B" w:rsidRPr="00F84F3B" w:rsidRDefault="0093535D" w:rsidP="0093535D">
      <w:pPr>
        <w:rPr>
          <w:rFonts w:ascii="Arial" w:eastAsia="Times New Roman" w:hAnsi="Arial" w:cs="Arial"/>
          <w:sz w:val="24"/>
          <w:szCs w:val="24"/>
        </w:rPr>
      </w:pPr>
      <w:r w:rsidRPr="001D38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- </w:t>
      </w:r>
      <w:r w:rsidR="0075186C" w:rsidRPr="001D3802">
        <w:rPr>
          <w:rFonts w:ascii="Arial" w:eastAsia="Times New Roman" w:hAnsi="Arial" w:cs="Arial"/>
          <w:b/>
          <w:bCs/>
          <w:sz w:val="24"/>
          <w:szCs w:val="24"/>
          <w:lang w:val="pt-BR"/>
        </w:rPr>
        <w:t>O que é internet?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  <w:hyperlink r:id="rId19" w:history="1">
        <w:r w:rsidR="00F84F3B" w:rsidRPr="00F84F3B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https://www.youtube.com/watch?v=OWf8n0mgqp4&amp;ab_channel=FelipeFelix</w:t>
        </w:r>
      </w:hyperlink>
    </w:p>
    <w:p w14:paraId="10504525" w14:textId="6ACD57FA" w:rsidR="0093535D" w:rsidRPr="00F84F3B" w:rsidRDefault="0093535D" w:rsidP="0093535D">
      <w:pPr>
        <w:rPr>
          <w:rFonts w:ascii="Arial" w:eastAsia="Times New Roman" w:hAnsi="Arial" w:cs="Arial"/>
          <w:sz w:val="24"/>
          <w:szCs w:val="24"/>
        </w:rPr>
      </w:pPr>
      <w:r w:rsidRPr="001D3802">
        <w:rPr>
          <w:rFonts w:ascii="Arial" w:eastAsia="Times New Roman" w:hAnsi="Arial" w:cs="Arial"/>
          <w:b/>
          <w:bCs/>
          <w:sz w:val="24"/>
          <w:szCs w:val="24"/>
        </w:rPr>
        <w:lastRenderedPageBreak/>
        <w:t>- Hardware vs Software</w:t>
      </w:r>
      <w:r w:rsidR="001D3802">
        <w:rPr>
          <w:rFonts w:ascii="Arial" w:eastAsia="Times New Roman" w:hAnsi="Arial" w:cs="Arial"/>
          <w:sz w:val="24"/>
          <w:szCs w:val="24"/>
        </w:rPr>
        <w:br/>
      </w:r>
      <w:hyperlink r:id="rId20" w:history="1">
        <w:r w:rsidR="001D3802" w:rsidRPr="00830886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https://www.youtube.com/watch?v=AhEGiYHw5nA&amp;ab_channel=Jpsoaj</w:t>
        </w:r>
      </w:hyperlink>
      <w:r w:rsidR="001D3802">
        <w:rPr>
          <w:rFonts w:ascii="Arial" w:eastAsia="Times New Roman" w:hAnsi="Arial" w:cs="Arial"/>
          <w:sz w:val="24"/>
          <w:szCs w:val="24"/>
        </w:rPr>
        <w:br/>
      </w:r>
      <w:r w:rsidRPr="00F84F3B">
        <w:rPr>
          <w:rFonts w:ascii="Arial" w:eastAsia="Times New Roman" w:hAnsi="Arial" w:cs="Arial"/>
          <w:sz w:val="24"/>
          <w:szCs w:val="24"/>
        </w:rPr>
        <w:br/>
      </w:r>
      <w:r w:rsidRPr="001D3802">
        <w:rPr>
          <w:rFonts w:ascii="Arial" w:eastAsia="Times New Roman" w:hAnsi="Arial" w:cs="Arial"/>
          <w:b/>
          <w:bCs/>
          <w:sz w:val="24"/>
          <w:szCs w:val="24"/>
        </w:rPr>
        <w:t>- Ciberseguran</w:t>
      </w:r>
      <w:r w:rsidR="001D3802">
        <w:rPr>
          <w:rFonts w:ascii="Arial" w:eastAsia="Times New Roman" w:hAnsi="Arial" w:cs="Arial"/>
          <w:b/>
          <w:bCs/>
          <w:sz w:val="24"/>
          <w:szCs w:val="24"/>
        </w:rPr>
        <w:t>ç</w:t>
      </w:r>
      <w:r w:rsidRPr="001D3802">
        <w:rPr>
          <w:rFonts w:ascii="Arial" w:eastAsia="Times New Roman" w:hAnsi="Arial" w:cs="Arial"/>
          <w:b/>
          <w:bCs/>
          <w:sz w:val="24"/>
          <w:szCs w:val="24"/>
        </w:rPr>
        <w:t>a</w:t>
      </w:r>
      <w:r w:rsidR="00F84F3B" w:rsidRPr="00F84F3B">
        <w:rPr>
          <w:rFonts w:ascii="Arial" w:eastAsia="Times New Roman" w:hAnsi="Arial" w:cs="Arial"/>
          <w:sz w:val="24"/>
          <w:szCs w:val="24"/>
        </w:rPr>
        <w:br/>
      </w:r>
      <w:hyperlink r:id="rId21" w:history="1">
        <w:r w:rsidR="00F84F3B" w:rsidRPr="00830886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https://www.youtube.com/watch?v=sI98yrDJ9LI&amp;ab_channel=FelipeFelix</w:t>
        </w:r>
      </w:hyperlink>
      <w:r w:rsidR="00F84F3B">
        <w:rPr>
          <w:rFonts w:ascii="Arial" w:eastAsia="Times New Roman" w:hAnsi="Arial" w:cs="Arial"/>
          <w:sz w:val="24"/>
          <w:szCs w:val="24"/>
        </w:rPr>
        <w:br/>
      </w:r>
    </w:p>
    <w:p w14:paraId="3381D09E" w14:textId="72794BB8" w:rsidR="0093535D" w:rsidRPr="00F84F3B" w:rsidRDefault="0093535D" w:rsidP="00861C4B">
      <w:pPr>
        <w:rPr>
          <w:rFonts w:ascii="Arial" w:eastAsia="Times New Roman" w:hAnsi="Arial" w:cs="Arial"/>
          <w:b/>
          <w:bCs/>
          <w:sz w:val="24"/>
          <w:szCs w:val="24"/>
        </w:rPr>
      </w:pPr>
    </w:p>
    <w:sectPr w:rsidR="0093535D" w:rsidRPr="00F84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D65E0"/>
    <w:multiLevelType w:val="multilevel"/>
    <w:tmpl w:val="FBA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35AC4"/>
    <w:multiLevelType w:val="multilevel"/>
    <w:tmpl w:val="997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097F"/>
    <w:multiLevelType w:val="multilevel"/>
    <w:tmpl w:val="FA5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5640"/>
    <w:multiLevelType w:val="multilevel"/>
    <w:tmpl w:val="2A4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55798"/>
    <w:multiLevelType w:val="multilevel"/>
    <w:tmpl w:val="5F4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75CC1"/>
    <w:multiLevelType w:val="multilevel"/>
    <w:tmpl w:val="23E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318BF"/>
    <w:multiLevelType w:val="multilevel"/>
    <w:tmpl w:val="016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C7FD4"/>
    <w:multiLevelType w:val="hybridMultilevel"/>
    <w:tmpl w:val="5EE86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563546">
    <w:abstractNumId w:val="8"/>
  </w:num>
  <w:num w:numId="2" w16cid:durableId="114174581">
    <w:abstractNumId w:val="6"/>
  </w:num>
  <w:num w:numId="3" w16cid:durableId="941692402">
    <w:abstractNumId w:val="5"/>
  </w:num>
  <w:num w:numId="4" w16cid:durableId="1988322288">
    <w:abstractNumId w:val="4"/>
  </w:num>
  <w:num w:numId="5" w16cid:durableId="1357655613">
    <w:abstractNumId w:val="7"/>
  </w:num>
  <w:num w:numId="6" w16cid:durableId="161623100">
    <w:abstractNumId w:val="3"/>
  </w:num>
  <w:num w:numId="7" w16cid:durableId="736442270">
    <w:abstractNumId w:val="2"/>
  </w:num>
  <w:num w:numId="8" w16cid:durableId="822310175">
    <w:abstractNumId w:val="1"/>
  </w:num>
  <w:num w:numId="9" w16cid:durableId="1530752966">
    <w:abstractNumId w:val="0"/>
  </w:num>
  <w:num w:numId="10" w16cid:durableId="1916471151">
    <w:abstractNumId w:val="11"/>
  </w:num>
  <w:num w:numId="11" w16cid:durableId="1420836079">
    <w:abstractNumId w:val="14"/>
  </w:num>
  <w:num w:numId="12" w16cid:durableId="1146822476">
    <w:abstractNumId w:val="15"/>
  </w:num>
  <w:num w:numId="13" w16cid:durableId="1382824683">
    <w:abstractNumId w:val="10"/>
  </w:num>
  <w:num w:numId="14" w16cid:durableId="78529815">
    <w:abstractNumId w:val="13"/>
  </w:num>
  <w:num w:numId="15" w16cid:durableId="159121562">
    <w:abstractNumId w:val="9"/>
  </w:num>
  <w:num w:numId="16" w16cid:durableId="513501518">
    <w:abstractNumId w:val="12"/>
  </w:num>
  <w:num w:numId="17" w16cid:durableId="1891502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BE6"/>
    <w:rsid w:val="0005066F"/>
    <w:rsid w:val="00051FCD"/>
    <w:rsid w:val="0006063C"/>
    <w:rsid w:val="000649B2"/>
    <w:rsid w:val="000D0F2E"/>
    <w:rsid w:val="000D181D"/>
    <w:rsid w:val="000E608B"/>
    <w:rsid w:val="00111C76"/>
    <w:rsid w:val="001336B1"/>
    <w:rsid w:val="001362D5"/>
    <w:rsid w:val="00143442"/>
    <w:rsid w:val="0015074B"/>
    <w:rsid w:val="00154712"/>
    <w:rsid w:val="001712B0"/>
    <w:rsid w:val="001A73C7"/>
    <w:rsid w:val="001D3802"/>
    <w:rsid w:val="001D757B"/>
    <w:rsid w:val="00260B2F"/>
    <w:rsid w:val="0029639D"/>
    <w:rsid w:val="002A618D"/>
    <w:rsid w:val="002B5788"/>
    <w:rsid w:val="002C2ECF"/>
    <w:rsid w:val="002D4B9B"/>
    <w:rsid w:val="002F4493"/>
    <w:rsid w:val="00326025"/>
    <w:rsid w:val="00326F90"/>
    <w:rsid w:val="00333BB5"/>
    <w:rsid w:val="00392409"/>
    <w:rsid w:val="003C45A6"/>
    <w:rsid w:val="004221E6"/>
    <w:rsid w:val="0045233C"/>
    <w:rsid w:val="004C30C6"/>
    <w:rsid w:val="005567A5"/>
    <w:rsid w:val="0055708E"/>
    <w:rsid w:val="00584303"/>
    <w:rsid w:val="00693C80"/>
    <w:rsid w:val="006E4077"/>
    <w:rsid w:val="00720F6F"/>
    <w:rsid w:val="00727894"/>
    <w:rsid w:val="00730585"/>
    <w:rsid w:val="007332C3"/>
    <w:rsid w:val="00733F68"/>
    <w:rsid w:val="0075186C"/>
    <w:rsid w:val="00784AEA"/>
    <w:rsid w:val="00797BC8"/>
    <w:rsid w:val="00813509"/>
    <w:rsid w:val="00861C4B"/>
    <w:rsid w:val="00862BA5"/>
    <w:rsid w:val="008E6365"/>
    <w:rsid w:val="0091274C"/>
    <w:rsid w:val="0093535D"/>
    <w:rsid w:val="00A06AE7"/>
    <w:rsid w:val="00A246B6"/>
    <w:rsid w:val="00A309BB"/>
    <w:rsid w:val="00A91C7D"/>
    <w:rsid w:val="00AA1D8D"/>
    <w:rsid w:val="00AD72A8"/>
    <w:rsid w:val="00AF4FE6"/>
    <w:rsid w:val="00B003EC"/>
    <w:rsid w:val="00B43C75"/>
    <w:rsid w:val="00B47730"/>
    <w:rsid w:val="00BB51A8"/>
    <w:rsid w:val="00C0067F"/>
    <w:rsid w:val="00C14FD4"/>
    <w:rsid w:val="00C1609A"/>
    <w:rsid w:val="00C77FF3"/>
    <w:rsid w:val="00CB0664"/>
    <w:rsid w:val="00CB4E99"/>
    <w:rsid w:val="00CB7453"/>
    <w:rsid w:val="00CE4E81"/>
    <w:rsid w:val="00CF20D4"/>
    <w:rsid w:val="00D126F7"/>
    <w:rsid w:val="00D21102"/>
    <w:rsid w:val="00D54A5B"/>
    <w:rsid w:val="00D9177D"/>
    <w:rsid w:val="00DA4FC4"/>
    <w:rsid w:val="00DB5ED6"/>
    <w:rsid w:val="00DE7F1B"/>
    <w:rsid w:val="00E97163"/>
    <w:rsid w:val="00EE3945"/>
    <w:rsid w:val="00EF47F6"/>
    <w:rsid w:val="00F0681C"/>
    <w:rsid w:val="00F27B6D"/>
    <w:rsid w:val="00F50CD2"/>
    <w:rsid w:val="00F84F3B"/>
    <w:rsid w:val="00FA5BCD"/>
    <w:rsid w:val="00FC4D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69F3A3DF-086E-437C-BFCA-6DFB175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350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B5ED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5E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0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-FelipeFelix/PIM_UNIP_1SEMESTRE/blob/master/Cartilhas/Cartilha.pdf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Github-FelipeFelix/PIM_UNIP_1SEMESTRE/blob/master/Cursos/Seguran%C3%A7a%20Digita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sI98yrDJ9LI&amp;ab_channel=FelipeFeli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Github-FelipeFelix/PIM_UNIP_1SEMESTRE/blob/master/Cursos/Programa%C3%A7%C3%A3o%20em%20Pytho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ithub-FelipeFelix/PIM_UNIP_1SEMESTRE/blob/master/Cursos/Pensamento%20l%C3%B3gico%20computacional.pdf" TargetMode="External"/><Relationship Id="rId20" Type="http://schemas.openxmlformats.org/officeDocument/2006/relationships/hyperlink" Target="https://www.youtube.com/watch?v=AhEGiYHw5nA&amp;ab_channel=Jpsoaj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hub-FelipeFelix/PIM_UNIP_1SEMESTRE/blob/master/Infogr%C3%A1ficos/Infogr%C3%A1fico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-FelipeFelix/PIM_UNIP_1SEMESTRE/tree/mast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OWf8n0mgqp4&amp;ab_channel=FelipeFel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2759</Words>
  <Characters>17880</Characters>
  <Application>Microsoft Office Word</Application>
  <DocSecurity>0</DocSecurity>
  <Lines>425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Felix</cp:lastModifiedBy>
  <cp:revision>70</cp:revision>
  <dcterms:created xsi:type="dcterms:W3CDTF">2013-12-23T23:15:00Z</dcterms:created>
  <dcterms:modified xsi:type="dcterms:W3CDTF">2025-05-24T15:48:00Z</dcterms:modified>
  <cp:category/>
</cp:coreProperties>
</file>