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280" w:lineRule="auto"/>
        <w:rPr>
          <w:rFonts w:ascii="Roboto Mono" w:cs="Roboto Mono" w:eastAsia="Roboto Mono" w:hAnsi="Roboto Mono"/>
          <w:color w:val="222222"/>
        </w:rPr>
      </w:pPr>
      <w:bookmarkStart w:colFirst="0" w:colLast="0" w:name="_l34bjdhe1qqr" w:id="0"/>
      <w:bookmarkEnd w:id="0"/>
      <w:r w:rsidDel="00000000" w:rsidR="00000000" w:rsidRPr="00000000">
        <w:rPr>
          <w:b w:val="1"/>
          <w:color w:val="222222"/>
          <w:sz w:val="26"/>
          <w:szCs w:val="26"/>
          <w:rtl w:val="0"/>
        </w:rPr>
        <w:t xml:space="preserve">Dataset Name: Seafood Quality Classification Image Dataset</w:t>
      </w:r>
      <w:r w:rsidDel="00000000" w:rsidR="00000000" w:rsidRPr="00000000">
        <w:rPr>
          <w:rtl w:val="0"/>
        </w:rPr>
      </w:r>
    </w:p>
    <w:p w:rsidR="00000000" w:rsidDel="00000000" w:rsidP="00000000" w:rsidRDefault="00000000" w:rsidRPr="00000000" w14:paraId="00000002">
      <w:pPr>
        <w:shd w:fill="ffffff" w:val="clear"/>
        <w:spacing w:after="200" w:before="200" w:lineRule="auto"/>
        <w:rPr>
          <w:color w:val="222222"/>
        </w:rPr>
      </w:pPr>
      <w:r w:rsidDel="00000000" w:rsidR="00000000" w:rsidRPr="00000000">
        <w:rPr>
          <w:b w:val="1"/>
          <w:color w:val="222222"/>
          <w:rtl w:val="0"/>
        </w:rPr>
        <w:t xml:space="preserve">Short Description:</w:t>
        <w:br w:type="textWrapping"/>
      </w:r>
      <w:r w:rsidDel="00000000" w:rsidR="00000000" w:rsidRPr="00000000">
        <w:rPr>
          <w:color w:val="222222"/>
          <w:rtl w:val="0"/>
        </w:rPr>
        <w:t xml:space="preserve">A collection of sardine fish images labeled for freshness, captured in varied real-world conditions using mobile devices. Images are manually categorized into ‘Good’ and ‘Bad’ based on visual and physical quality indicators.</w:t>
      </w:r>
    </w:p>
    <w:p w:rsidR="00000000" w:rsidDel="00000000" w:rsidP="00000000" w:rsidRDefault="00000000" w:rsidRPr="00000000" w14:paraId="00000003">
      <w:pPr>
        <w:shd w:fill="ffffff" w:val="clear"/>
        <w:spacing w:after="200" w:before="200" w:lineRule="auto"/>
        <w:rPr>
          <w:color w:val="222222"/>
        </w:rPr>
      </w:pPr>
      <w:r w:rsidDel="00000000" w:rsidR="00000000" w:rsidRPr="00000000">
        <w:rPr>
          <w:b w:val="1"/>
          <w:color w:val="222222"/>
          <w:rtl w:val="0"/>
        </w:rPr>
        <w:t xml:space="preserve">About Dataset:</w:t>
        <w:br w:type="textWrapping"/>
      </w:r>
      <w:r w:rsidDel="00000000" w:rsidR="00000000" w:rsidRPr="00000000">
        <w:rPr>
          <w:color w:val="222222"/>
          <w:rtl w:val="0"/>
        </w:rPr>
        <w:t xml:space="preserve">This dataset contains a collection of images of sardine fish, captured using mobile devices in varied ambient conditions. The images vary in lighting conditions, backgrounds, angles, and fish arrangements to reflect practical scenarios rather than strictly controlled environments.</w:t>
      </w:r>
    </w:p>
    <w:p w:rsidR="00000000" w:rsidDel="00000000" w:rsidP="00000000" w:rsidRDefault="00000000" w:rsidRPr="00000000" w14:paraId="00000004">
      <w:pPr>
        <w:shd w:fill="ffffff" w:val="clear"/>
        <w:spacing w:after="240" w:before="240" w:lineRule="auto"/>
        <w:rPr>
          <w:color w:val="222222"/>
        </w:rPr>
      </w:pPr>
      <w:r w:rsidDel="00000000" w:rsidR="00000000" w:rsidRPr="00000000">
        <w:rPr>
          <w:color w:val="222222"/>
          <w:rtl w:val="0"/>
        </w:rPr>
        <w:t xml:space="preserve">Each image has been manually labeled into one of two categories — </w:t>
      </w:r>
      <w:r w:rsidDel="00000000" w:rsidR="00000000" w:rsidRPr="00000000">
        <w:rPr>
          <w:b w:val="1"/>
          <w:color w:val="222222"/>
          <w:rtl w:val="0"/>
        </w:rPr>
        <w:t xml:space="preserve">‘Good’</w:t>
      </w:r>
      <w:r w:rsidDel="00000000" w:rsidR="00000000" w:rsidRPr="00000000">
        <w:rPr>
          <w:color w:val="222222"/>
          <w:rtl w:val="0"/>
        </w:rPr>
        <w:t xml:space="preserve"> or </w:t>
      </w:r>
      <w:r w:rsidDel="00000000" w:rsidR="00000000" w:rsidRPr="00000000">
        <w:rPr>
          <w:b w:val="1"/>
          <w:color w:val="222222"/>
          <w:rtl w:val="0"/>
        </w:rPr>
        <w:t xml:space="preserve">‘Bad’</w:t>
      </w:r>
      <w:r w:rsidDel="00000000" w:rsidR="00000000" w:rsidRPr="00000000">
        <w:rPr>
          <w:color w:val="222222"/>
          <w:rtl w:val="0"/>
        </w:rPr>
        <w:t xml:space="preserve"> — based on multiple sensory quality parameters such as appearance, skin texture, firmness, and odor, assessed at the time of capture. The dataset is organized into separate folders corresponding to these two labels. This image dataset can be valuable for tasks such as image classification, computer vision model experimentation, exploratory data analysis, and prototyping AI models for food quality inspection or freshness detection. </w:t>
      </w:r>
    </w:p>
    <w:p w:rsidR="00000000" w:rsidDel="00000000" w:rsidP="00000000" w:rsidRDefault="00000000" w:rsidRPr="00000000" w14:paraId="00000005">
      <w:pPr>
        <w:shd w:fill="ffffff" w:val="clear"/>
        <w:spacing w:after="200" w:before="200" w:lineRule="auto"/>
        <w:rPr>
          <w:color w:val="222222"/>
        </w:rPr>
      </w:pPr>
      <w:r w:rsidDel="00000000" w:rsidR="00000000" w:rsidRPr="00000000">
        <w:rPr>
          <w:b w:val="1"/>
          <w:color w:val="222222"/>
          <w:rtl w:val="0"/>
        </w:rPr>
        <w:t xml:space="preserve">Tags:</w:t>
        <w:br w:type="textWrapping"/>
      </w:r>
      <w:r w:rsidDel="00000000" w:rsidR="00000000" w:rsidRPr="00000000">
        <w:rPr>
          <w:color w:val="222222"/>
          <w:rtl w:val="0"/>
        </w:rPr>
        <w:t xml:space="preserve">fish-data, image-classification, fish-freshness, computer-vision, food-quality, food-inspection, ai-in-food, seafood-quality</w:t>
      </w:r>
    </w:p>
    <w:p w:rsidR="00000000" w:rsidDel="00000000" w:rsidP="00000000" w:rsidRDefault="00000000" w:rsidRPr="00000000" w14:paraId="00000006">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before="280" w:lineRule="auto"/>
        <w:rPr>
          <w:sz w:val="26"/>
          <w:szCs w:val="26"/>
        </w:rPr>
      </w:pPr>
      <w:bookmarkStart w:colFirst="0" w:colLast="0" w:name="_tx6ha1xwd4v8" w:id="1"/>
      <w:bookmarkEnd w:id="1"/>
      <w:r w:rsidDel="00000000" w:rsidR="00000000" w:rsidRPr="00000000">
        <w:rPr>
          <w:b w:val="1"/>
          <w:color w:val="222222"/>
          <w:sz w:val="26"/>
          <w:szCs w:val="26"/>
          <w:rtl w:val="0"/>
        </w:rPr>
        <w:t xml:space="preserve">Use Case: AI-Powered Seafood Freshness Classification Using Images</w:t>
      </w:r>
      <w:r w:rsidDel="00000000" w:rsidR="00000000" w:rsidRPr="00000000">
        <w:rPr>
          <w:rtl w:val="0"/>
        </w:rPr>
      </w:r>
    </w:p>
    <w:p w:rsidR="00000000" w:rsidDel="00000000" w:rsidP="00000000" w:rsidRDefault="00000000" w:rsidRPr="00000000" w14:paraId="00000008">
      <w:pPr>
        <w:shd w:fill="ffffff" w:val="clear"/>
        <w:spacing w:after="200" w:before="200" w:lineRule="auto"/>
        <w:rPr>
          <w:color w:val="222222"/>
        </w:rPr>
      </w:pPr>
      <w:r w:rsidDel="00000000" w:rsidR="00000000" w:rsidRPr="00000000">
        <w:rPr>
          <w:b w:val="1"/>
          <w:color w:val="222222"/>
          <w:rtl w:val="0"/>
        </w:rPr>
        <w:t xml:space="preserve">Short Description:</w:t>
        <w:br w:type="textWrapping"/>
      </w:r>
      <w:r w:rsidDel="00000000" w:rsidR="00000000" w:rsidRPr="00000000">
        <w:rPr>
          <w:color w:val="222222"/>
          <w:rtl w:val="0"/>
        </w:rPr>
        <w:t xml:space="preserve">An image-based AI solution for classifying seafood freshness from images captured under varied, real-world conditions using mobile devices, enabling rapid, scalable seafood quality assessments.</w:t>
      </w:r>
    </w:p>
    <w:p w:rsidR="00000000" w:rsidDel="00000000" w:rsidP="00000000" w:rsidRDefault="00000000" w:rsidRPr="00000000" w14:paraId="00000009">
      <w:pPr>
        <w:shd w:fill="ffffff" w:val="clear"/>
        <w:spacing w:after="200" w:before="200" w:lineRule="auto"/>
        <w:rPr>
          <w:color w:val="222222"/>
        </w:rPr>
      </w:pPr>
      <w:r w:rsidDel="00000000" w:rsidR="00000000" w:rsidRPr="00000000">
        <w:rPr>
          <w:b w:val="1"/>
          <w:color w:val="222222"/>
          <w:rtl w:val="0"/>
        </w:rPr>
        <w:t xml:space="preserve">About Use Case:</w:t>
        <w:br w:type="textWrapping"/>
      </w:r>
      <w:r w:rsidDel="00000000" w:rsidR="00000000" w:rsidRPr="00000000">
        <w:rPr>
          <w:color w:val="222222"/>
          <w:rtl w:val="0"/>
        </w:rPr>
        <w:t xml:space="preserve">Assessing fish freshness is critical in the seafood industry to ensure food safety and quality. Traditional assessment methods involve manual checks for skin texture, firmness, gill color, and odor, which can be subjective and inconsistent. This AI-powered use case explores the potential of computer vision models to automate freshness classification based on fish images captured in natural, informal settings.</w:t>
      </w:r>
    </w:p>
    <w:p w:rsidR="00000000" w:rsidDel="00000000" w:rsidP="00000000" w:rsidRDefault="00000000" w:rsidRPr="00000000" w14:paraId="0000000A">
      <w:pPr>
        <w:shd w:fill="ffffff" w:val="clear"/>
        <w:spacing w:after="240" w:before="240" w:lineRule="auto"/>
        <w:rPr>
          <w:color w:val="222222"/>
        </w:rPr>
      </w:pPr>
      <w:r w:rsidDel="00000000" w:rsidR="00000000" w:rsidRPr="00000000">
        <w:rPr>
          <w:color w:val="222222"/>
          <w:rtl w:val="0"/>
        </w:rPr>
        <w:t xml:space="preserve">Images of sardine fish were collected using mobile devices under varied lighting, background, and environmental conditions to simulate real-world scenarios. The images were manually labeled as </w:t>
      </w:r>
      <w:r w:rsidDel="00000000" w:rsidR="00000000" w:rsidRPr="00000000">
        <w:rPr>
          <w:b w:val="1"/>
          <w:color w:val="222222"/>
          <w:rtl w:val="0"/>
        </w:rPr>
        <w:t xml:space="preserve">‘Good’</w:t>
      </w:r>
      <w:r w:rsidDel="00000000" w:rsidR="00000000" w:rsidRPr="00000000">
        <w:rPr>
          <w:color w:val="222222"/>
          <w:rtl w:val="0"/>
        </w:rPr>
        <w:t xml:space="preserve"> or </w:t>
      </w:r>
      <w:r w:rsidDel="00000000" w:rsidR="00000000" w:rsidRPr="00000000">
        <w:rPr>
          <w:b w:val="1"/>
          <w:color w:val="222222"/>
          <w:rtl w:val="0"/>
        </w:rPr>
        <w:t xml:space="preserve">‘Bad’</w:t>
      </w:r>
      <w:r w:rsidDel="00000000" w:rsidR="00000000" w:rsidRPr="00000000">
        <w:rPr>
          <w:color w:val="222222"/>
          <w:rtl w:val="0"/>
        </w:rPr>
        <w:t xml:space="preserve"> based on freshness indicators assessed by trained personnel at the time of capture.</w:t>
      </w:r>
    </w:p>
    <w:p w:rsidR="00000000" w:rsidDel="00000000" w:rsidP="00000000" w:rsidRDefault="00000000" w:rsidRPr="00000000" w14:paraId="0000000B">
      <w:pPr>
        <w:shd w:fill="ffffff" w:val="clear"/>
        <w:spacing w:after="240" w:before="240" w:lineRule="auto"/>
        <w:rPr>
          <w:color w:val="222222"/>
        </w:rPr>
      </w:pPr>
      <w:r w:rsidDel="00000000" w:rsidR="00000000" w:rsidRPr="00000000">
        <w:rPr>
          <w:color w:val="222222"/>
          <w:rtl w:val="0"/>
        </w:rPr>
        <w:t xml:space="preserve">The use case involves applying image pre-processing, segmentation techniques to isolate the fish region, and transfer learning-based Convolutional Neural Networks (CNNs) to classify the images into the predefined categories. This approach enables rapid, non-invasive freshness assessment, supporting food quality inspection and operational decision-making in supply chains, fish markets, and seafood logistics.</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Potential Use Cases:</w:t>
      </w:r>
    </w:p>
    <w:p w:rsidR="00000000" w:rsidDel="00000000" w:rsidP="00000000" w:rsidRDefault="00000000" w:rsidRPr="00000000" w14:paraId="0000000D">
      <w:pPr>
        <w:numPr>
          <w:ilvl w:val="0"/>
          <w:numId w:val="4"/>
        </w:numPr>
        <w:spacing w:after="0" w:afterAutospacing="0" w:before="240" w:lineRule="auto"/>
        <w:ind w:left="940" w:hanging="360"/>
      </w:pPr>
      <w:r w:rsidDel="00000000" w:rsidR="00000000" w:rsidRPr="00000000">
        <w:rPr>
          <w:b w:val="1"/>
          <w:rtl w:val="0"/>
        </w:rPr>
        <w:t xml:space="preserve">Automated Freshness Grading:</w:t>
      </w:r>
      <w:r w:rsidDel="00000000" w:rsidR="00000000" w:rsidRPr="00000000">
        <w:rPr>
          <w:rtl w:val="0"/>
        </w:rPr>
        <w:t xml:space="preserve"> Classify seafood quality based on surface appearance without requiring lab tools.</w:t>
      </w:r>
    </w:p>
    <w:p w:rsidR="00000000" w:rsidDel="00000000" w:rsidP="00000000" w:rsidRDefault="00000000" w:rsidRPr="00000000" w14:paraId="0000000E">
      <w:pPr>
        <w:numPr>
          <w:ilvl w:val="0"/>
          <w:numId w:val="4"/>
        </w:numPr>
        <w:spacing w:after="0" w:afterAutospacing="0" w:before="0" w:beforeAutospacing="0" w:lineRule="auto"/>
        <w:ind w:left="940" w:hanging="360"/>
      </w:pPr>
      <w:r w:rsidDel="00000000" w:rsidR="00000000" w:rsidRPr="00000000">
        <w:rPr>
          <w:b w:val="1"/>
          <w:rtl w:val="0"/>
        </w:rPr>
        <w:t xml:space="preserve">Assisted Inspection for Distributors:</w:t>
      </w:r>
      <w:r w:rsidDel="00000000" w:rsidR="00000000" w:rsidRPr="00000000">
        <w:rPr>
          <w:rtl w:val="0"/>
        </w:rPr>
        <w:t xml:space="preserve"> Support handlers and vendors in quality assessment during sorting or delivery.</w:t>
      </w:r>
    </w:p>
    <w:p w:rsidR="00000000" w:rsidDel="00000000" w:rsidP="00000000" w:rsidRDefault="00000000" w:rsidRPr="00000000" w14:paraId="0000000F">
      <w:pPr>
        <w:numPr>
          <w:ilvl w:val="0"/>
          <w:numId w:val="4"/>
        </w:numPr>
        <w:spacing w:after="240" w:before="0" w:beforeAutospacing="0" w:lineRule="auto"/>
        <w:ind w:left="940" w:hanging="360"/>
        <w:rPr/>
      </w:pPr>
      <w:r w:rsidDel="00000000" w:rsidR="00000000" w:rsidRPr="00000000">
        <w:rPr>
          <w:b w:val="1"/>
          <w:rtl w:val="0"/>
        </w:rPr>
        <w:t xml:space="preserve">AI-Powered Mobile Quality Checks:</w:t>
      </w:r>
      <w:r w:rsidDel="00000000" w:rsidR="00000000" w:rsidRPr="00000000">
        <w:rPr>
          <w:rtl w:val="0"/>
        </w:rPr>
        <w:t xml:space="preserve"> Develop lightweight AI models deployable on mobile devices for on-site freshness screening.</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4afgw3jqb23z" w:id="2"/>
      <w:bookmarkEnd w:id="2"/>
      <w:r w:rsidDel="00000000" w:rsidR="00000000" w:rsidRPr="00000000">
        <w:rPr>
          <w:b w:val="1"/>
          <w:color w:val="000000"/>
          <w:sz w:val="26"/>
          <w:szCs w:val="26"/>
          <w:rtl w:val="0"/>
        </w:rPr>
        <w:t xml:space="preserve">Data Artifacts &amp; Potential AI Solutions:</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Input Data:</w:t>
      </w:r>
    </w:p>
    <w:p w:rsidR="00000000" w:rsidDel="00000000" w:rsidP="00000000" w:rsidRDefault="00000000" w:rsidRPr="00000000" w14:paraId="00000012">
      <w:pPr>
        <w:numPr>
          <w:ilvl w:val="0"/>
          <w:numId w:val="5"/>
        </w:numPr>
        <w:spacing w:after="240" w:before="240" w:lineRule="auto"/>
        <w:ind w:left="940" w:hanging="360"/>
      </w:pPr>
      <w:r w:rsidDel="00000000" w:rsidR="00000000" w:rsidRPr="00000000">
        <w:rPr>
          <w:rtl w:val="0"/>
        </w:rPr>
        <w:t xml:space="preserve">Raw mobile images of seafood (mackerel, sardine, white prawns), labeled as good or bad.</w:t>
      </w:r>
      <w:r w:rsidDel="00000000" w:rsidR="00000000" w:rsidRPr="00000000">
        <w:rPr>
          <w:rtl w:val="0"/>
        </w:rPr>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Potential Outputs:</w:t>
      </w:r>
    </w:p>
    <w:p w:rsidR="00000000" w:rsidDel="00000000" w:rsidP="00000000" w:rsidRDefault="00000000" w:rsidRPr="00000000" w14:paraId="00000014">
      <w:pPr>
        <w:numPr>
          <w:ilvl w:val="0"/>
          <w:numId w:val="3"/>
        </w:numPr>
        <w:spacing w:after="0" w:afterAutospacing="0" w:before="240" w:lineRule="auto"/>
        <w:ind w:left="940" w:hanging="360"/>
      </w:pPr>
      <w:r w:rsidDel="00000000" w:rsidR="00000000" w:rsidRPr="00000000">
        <w:rPr>
          <w:rtl w:val="0"/>
        </w:rPr>
        <w:t xml:space="preserve">Freshness classification labels with confidence scores.</w:t>
      </w:r>
    </w:p>
    <w:p w:rsidR="00000000" w:rsidDel="00000000" w:rsidP="00000000" w:rsidRDefault="00000000" w:rsidRPr="00000000" w14:paraId="00000015">
      <w:pPr>
        <w:numPr>
          <w:ilvl w:val="0"/>
          <w:numId w:val="3"/>
        </w:numPr>
        <w:spacing w:after="0" w:afterAutospacing="0" w:before="0" w:beforeAutospacing="0" w:lineRule="auto"/>
        <w:ind w:left="940" w:hanging="360"/>
      </w:pPr>
      <w:r w:rsidDel="00000000" w:rsidR="00000000" w:rsidRPr="00000000">
        <w:rPr>
          <w:rtl w:val="0"/>
        </w:rPr>
        <w:t xml:space="preserve">Visual dashboards for species-wise freshness status.</w:t>
      </w:r>
    </w:p>
    <w:p w:rsidR="00000000" w:rsidDel="00000000" w:rsidP="00000000" w:rsidRDefault="00000000" w:rsidRPr="00000000" w14:paraId="00000016">
      <w:pPr>
        <w:numPr>
          <w:ilvl w:val="0"/>
          <w:numId w:val="3"/>
        </w:numPr>
        <w:spacing w:after="240" w:before="0" w:beforeAutospacing="0" w:lineRule="auto"/>
        <w:ind w:left="940" w:hanging="360"/>
        <w:rPr>
          <w:u w:val="none"/>
        </w:rPr>
      </w:pPr>
      <w:r w:rsidDel="00000000" w:rsidR="00000000" w:rsidRPr="00000000">
        <w:rPr>
          <w:rtl w:val="0"/>
        </w:rPr>
        <w:t xml:space="preserve">Summary dashboards displaying Good/Bad fish counts in real-time.</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Potential Solutions:</w:t>
      </w:r>
    </w:p>
    <w:p w:rsidR="00000000" w:rsidDel="00000000" w:rsidP="00000000" w:rsidRDefault="00000000" w:rsidRPr="00000000" w14:paraId="00000018">
      <w:pPr>
        <w:numPr>
          <w:ilvl w:val="0"/>
          <w:numId w:val="1"/>
        </w:numPr>
        <w:spacing w:after="0" w:afterAutospacing="0" w:before="240" w:lineRule="auto"/>
        <w:ind w:left="940" w:hanging="360"/>
      </w:pPr>
      <w:r w:rsidDel="00000000" w:rsidR="00000000" w:rsidRPr="00000000">
        <w:rPr>
          <w:rtl w:val="0"/>
        </w:rPr>
        <w:t xml:space="preserve">Image classification using CNNs and transfer learning.</w:t>
      </w:r>
    </w:p>
    <w:p w:rsidR="00000000" w:rsidDel="00000000" w:rsidP="00000000" w:rsidRDefault="00000000" w:rsidRPr="00000000" w14:paraId="00000019">
      <w:pPr>
        <w:numPr>
          <w:ilvl w:val="0"/>
          <w:numId w:val="1"/>
        </w:numPr>
        <w:spacing w:after="0" w:afterAutospacing="0" w:before="0" w:beforeAutospacing="0" w:lineRule="auto"/>
        <w:ind w:left="940" w:hanging="360"/>
      </w:pPr>
      <w:r w:rsidDel="00000000" w:rsidR="00000000" w:rsidRPr="00000000">
        <w:rPr>
          <w:rtl w:val="0"/>
        </w:rPr>
        <w:t xml:space="preserve">Model fine-tuning for species-specific freshness traits.</w:t>
      </w:r>
    </w:p>
    <w:p w:rsidR="00000000" w:rsidDel="00000000" w:rsidP="00000000" w:rsidRDefault="00000000" w:rsidRPr="00000000" w14:paraId="0000001A">
      <w:pPr>
        <w:numPr>
          <w:ilvl w:val="0"/>
          <w:numId w:val="1"/>
        </w:numPr>
        <w:spacing w:after="240" w:before="0" w:beforeAutospacing="0" w:lineRule="auto"/>
        <w:ind w:left="940" w:hanging="360"/>
      </w:pPr>
      <w:r w:rsidDel="00000000" w:rsidR="00000000" w:rsidRPr="00000000">
        <w:rPr>
          <w:rtl w:val="0"/>
        </w:rPr>
        <w:t xml:space="preserve">Lightweight deployment models for mobile devices.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lmf3xj3grp9v" w:id="3"/>
      <w:bookmarkEnd w:id="3"/>
      <w:r w:rsidDel="00000000" w:rsidR="00000000" w:rsidRPr="00000000">
        <w:rPr>
          <w:b w:val="1"/>
          <w:color w:val="000000"/>
          <w:sz w:val="26"/>
          <w:szCs w:val="26"/>
          <w:rtl w:val="0"/>
        </w:rPr>
        <w:t xml:space="preserve">Potential Benefits:</w:t>
      </w:r>
    </w:p>
    <w:p w:rsidR="00000000" w:rsidDel="00000000" w:rsidP="00000000" w:rsidRDefault="00000000" w:rsidRPr="00000000" w14:paraId="0000001C">
      <w:pPr>
        <w:numPr>
          <w:ilvl w:val="0"/>
          <w:numId w:val="2"/>
        </w:numPr>
        <w:spacing w:after="0" w:afterAutospacing="0" w:before="240" w:lineRule="auto"/>
        <w:ind w:left="940" w:hanging="360"/>
      </w:pPr>
      <w:r w:rsidDel="00000000" w:rsidR="00000000" w:rsidRPr="00000000">
        <w:rPr>
          <w:b w:val="1"/>
          <w:rtl w:val="0"/>
        </w:rPr>
        <w:t xml:space="preserve">Enhanced Food Safety:</w:t>
      </w:r>
      <w:r w:rsidDel="00000000" w:rsidR="00000000" w:rsidRPr="00000000">
        <w:rPr>
          <w:rtl w:val="0"/>
        </w:rPr>
        <w:t xml:space="preserve"> Enables timely intervention to prevent unsafe seafood distribution.</w:t>
      </w:r>
    </w:p>
    <w:p w:rsidR="00000000" w:rsidDel="00000000" w:rsidP="00000000" w:rsidRDefault="00000000" w:rsidRPr="00000000" w14:paraId="0000001D">
      <w:pPr>
        <w:numPr>
          <w:ilvl w:val="0"/>
          <w:numId w:val="2"/>
        </w:numPr>
        <w:spacing w:after="0" w:afterAutospacing="0" w:before="0" w:beforeAutospacing="0" w:lineRule="auto"/>
        <w:ind w:left="940" w:hanging="360"/>
      </w:pPr>
      <w:r w:rsidDel="00000000" w:rsidR="00000000" w:rsidRPr="00000000">
        <w:rPr>
          <w:b w:val="1"/>
          <w:rtl w:val="0"/>
        </w:rPr>
        <w:t xml:space="preserve">Real-Time Decision Support:</w:t>
      </w:r>
      <w:r w:rsidDel="00000000" w:rsidR="00000000" w:rsidRPr="00000000">
        <w:rPr>
          <w:rtl w:val="0"/>
        </w:rPr>
        <w:t xml:space="preserve"> Allows rapid freshness checks during procurement or handling.</w:t>
      </w:r>
    </w:p>
    <w:p w:rsidR="00000000" w:rsidDel="00000000" w:rsidP="00000000" w:rsidRDefault="00000000" w:rsidRPr="00000000" w14:paraId="0000001E">
      <w:pPr>
        <w:numPr>
          <w:ilvl w:val="0"/>
          <w:numId w:val="2"/>
        </w:numPr>
        <w:spacing w:after="0" w:afterAutospacing="0" w:before="0" w:beforeAutospacing="0" w:lineRule="auto"/>
        <w:ind w:left="940" w:hanging="360"/>
      </w:pPr>
      <w:r w:rsidDel="00000000" w:rsidR="00000000" w:rsidRPr="00000000">
        <w:rPr>
          <w:b w:val="1"/>
          <w:rtl w:val="0"/>
        </w:rPr>
        <w:t xml:space="preserve">Accessibility:</w:t>
      </w:r>
      <w:r w:rsidDel="00000000" w:rsidR="00000000" w:rsidRPr="00000000">
        <w:rPr>
          <w:rtl w:val="0"/>
        </w:rPr>
        <w:t xml:space="preserve"> Works with non-specialized equipment (e.g., mobile phones).</w:t>
      </w:r>
    </w:p>
    <w:p w:rsidR="00000000" w:rsidDel="00000000" w:rsidP="00000000" w:rsidRDefault="00000000" w:rsidRPr="00000000" w14:paraId="0000001F">
      <w:pPr>
        <w:numPr>
          <w:ilvl w:val="0"/>
          <w:numId w:val="2"/>
        </w:numPr>
        <w:spacing w:after="240" w:before="0" w:beforeAutospacing="0" w:lineRule="auto"/>
        <w:ind w:left="940" w:hanging="360"/>
      </w:pPr>
      <w:r w:rsidDel="00000000" w:rsidR="00000000" w:rsidRPr="00000000">
        <w:rPr>
          <w:b w:val="1"/>
          <w:rtl w:val="0"/>
        </w:rPr>
        <w:t xml:space="preserve">Data-Driven Operations:</w:t>
      </w:r>
      <w:r w:rsidDel="00000000" w:rsidR="00000000" w:rsidRPr="00000000">
        <w:rPr>
          <w:rtl w:val="0"/>
        </w:rPr>
        <w:t xml:space="preserve"> Supports evidence-based storage management and decision-making in seafood logistics.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