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DATASET NAME 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WIPER_NOOP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WHEEL_NOOP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VOUCHER_BUILD_NOOP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UCP_NOOP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TREX_NOOP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THERMACELL_NOOP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TEST_NOOP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SUPERCYCLE_NOOP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STM_NOOP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STANLEY_NOOP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SMART_NOOP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SC1800_NOOP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RIPLINE_NOOP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RETURN_NOOP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RETAILTRANSACTIONTABLE_NOOP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RETAILTRANSACTIONSALESTRANS_NOOP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RETAILTRANSACTIONINFOCODETRANS_NOOP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RECALL_NOOP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PST_NOOP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PROMO_NOOP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EXCESS_NOOP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PHILIPS_NOOP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P06_NOOP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P05_NOOP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P04_NOOP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P03_NOOP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P02_NOOP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P01_NOOP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OTHER_NOOP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OA_CONTRACTS_NOOP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MINI_WHIPPER_NOOP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MAN_NOOP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LAPAGE_NOOP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HOOVER_NOOP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PERFORMANCE_NOOP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GS_RETURN_NOOP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GORILLA_NOOP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FORECAST_NOOP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DOMINION_NOOP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DESTROY_NOOP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DEAL_NOOP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CONSUMER_NOOP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CLAIMSTOPRGX_NOOP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CNT_ZIP_NOOP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BUTLER_NOOP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BENJAMIN_NOOP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BBQ_NOOP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BASE_VENDOR_FUNDS_BILLED_FCT_NOOP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BASE_PROGRAM_TYPE_DIM_NOOP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BASE_FLYER_SPACE_DIM_NOOP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BASE_EMPLOYEE_DIM_NOOP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BASE_ADJUSTED_SHIPMENT_SUMSUPFCT_NOOP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BACKWOODS_NOOP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ASTRON_NOOP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PDF_NOOP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MDB_NOOP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ACCDB_NOOP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