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DBF28">
      <w:pPr>
        <w:spacing w:before="2400" w:after="0"/>
      </w:pPr>
    </w:p>
    <w:p w14:paraId="749CF514">
      <w:pPr>
        <w:spacing w:before="0" w:after="160"/>
        <w:jc w:val="center"/>
      </w:pPr>
      <w:r>
        <w:rPr>
          <w:rFonts w:ascii="Arial" w:hAnsi="Arial" w:eastAsia="Arial" w:cs="Arial"/>
          <w:b/>
          <w:bCs/>
          <w:color w:val="1B4F72"/>
          <w:sz w:val="80"/>
          <w:szCs w:val="80"/>
        </w:rPr>
        <w:t>Scale</w:t>
      </w:r>
    </w:p>
    <w:p w14:paraId="2E068F73">
      <w:pPr>
        <w:pBdr>
          <w:bottom w:val="single" w:color="2E86C1" w:sz="8" w:space="8"/>
        </w:pBdr>
        <w:spacing w:before="0" w:after="200"/>
        <w:jc w:val="center"/>
      </w:pPr>
      <w:r>
        <w:rPr>
          <w:rFonts w:ascii="Arial" w:hAnsi="Arial" w:eastAsia="Arial" w:cs="Arial"/>
          <w:b/>
          <w:bCs/>
          <w:color w:val="2E86C1"/>
          <w:sz w:val="54"/>
          <w:szCs w:val="54"/>
        </w:rPr>
        <w:t>SDK &amp; API</w:t>
      </w:r>
    </w:p>
    <w:p w14:paraId="58B72129">
      <w:pPr>
        <w:spacing w:before="200" w:after="0"/>
      </w:pPr>
    </w:p>
    <w:p w14:paraId="67A0294C">
      <w:pPr>
        <w:spacing w:before="0" w:after="80"/>
        <w:jc w:val="center"/>
      </w:pPr>
      <w:r>
        <w:rPr>
          <w:rFonts w:ascii="Arial" w:hAnsi="Arial" w:eastAsia="Arial" w:cs="Arial"/>
          <w:color w:val="555555"/>
          <w:sz w:val="30"/>
          <w:szCs w:val="30"/>
        </w:rPr>
        <w:t>Technical Integration Guide</w:t>
      </w:r>
    </w:p>
    <w:p w14:paraId="31BC34A8">
      <w:pPr>
        <w:spacing w:before="0" w:after="0"/>
        <w:jc w:val="center"/>
      </w:pPr>
      <w:r>
        <w:rPr>
          <w:rFonts w:ascii="Arial" w:hAnsi="Arial" w:eastAsia="Arial" w:cs="Arial"/>
          <w:i/>
          <w:iCs/>
          <w:color w:val="555555"/>
          <w:sz w:val="24"/>
          <w:szCs w:val="24"/>
        </w:rPr>
        <w:t>WordPress · External Sites · Leads &amp; Contact Form API</w:t>
      </w:r>
    </w:p>
    <w:p w14:paraId="705E7158">
      <w:pPr>
        <w:spacing w:before="3200" w:after="0"/>
      </w:pPr>
    </w:p>
    <w:p w14:paraId="27048D5F">
      <w:pPr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color w:val="555555"/>
          <w:sz w:val="20"/>
          <w:szCs w:val="20"/>
        </w:rPr>
        <w:t>Version 1.0  |  SDK v2.0.0  |  202</w:t>
      </w:r>
      <w:r>
        <w:rPr>
          <w:rFonts w:hint="default" w:cs="Arial"/>
          <w:color w:val="555555"/>
          <w:sz w:val="20"/>
          <w:szCs w:val="20"/>
          <w:lang w:val="en-US"/>
        </w:rPr>
        <w:t>6</w:t>
      </w:r>
      <w:bookmarkStart w:id="0" w:name="_GoBack"/>
      <w:bookmarkEnd w:id="0"/>
    </w:p>
    <w:p w14:paraId="500D8EF3">
      <w:r>
        <w:br w:type="page"/>
      </w:r>
    </w:p>
    <w:p w14:paraId="585130FC">
      <w:pPr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</w:p>
    <w:p w14:paraId="3E5C0390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Table of Contents</w:t>
      </w:r>
    </w:p>
    <w:sdt>
      <w:sdtPr>
        <w:alias w:val="Table of Contents"/>
        <w:id w:val="35912475"/>
      </w:sdtPr>
      <w:sdtContent>
        <w:p w14:paraId="7112748D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14AA2845">
          <w:r>
            <w:fldChar w:fldCharType="end"/>
          </w:r>
        </w:p>
      </w:sdtContent>
    </w:sdt>
    <w:p w14:paraId="68F373B4">
      <w:r>
        <w:br w:type="page"/>
      </w:r>
    </w:p>
    <w:p w14:paraId="66959D09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1. SDK Overview</w:t>
      </w:r>
    </w:p>
    <w:p w14:paraId="251CEC86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The Scale SDK is a two-module JavaScript system that provides visit tracking, Dynamic Number Insertion (DNI), Google Tag Manager analytics, and lead/contact submission from any external site or WordPress installation. It is designed exclusively for the SaaS platform and requires no framework — it runs on plain JavaScript.</w:t>
      </w:r>
    </w:p>
    <w:p w14:paraId="5D29EBB5">
      <w:pPr>
        <w:spacing w:before="120" w:after="0"/>
      </w:pPr>
    </w:p>
    <w:p w14:paraId="7A8278F3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1.1 Modules</w:t>
      </w:r>
    </w:p>
    <w:p w14:paraId="1BA31105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The SaaS SDK consists of exactly two files. Do not load any legacy versions.</w:t>
      </w:r>
    </w:p>
    <w:p w14:paraId="1BE46971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1300"/>
        <w:gridCol w:w="5360"/>
      </w:tblGrid>
      <w:tr w14:paraId="1A4733DB">
        <w:trPr>
          <w:tblHeader/>
        </w:trPr>
        <w:tc>
          <w:tcPr>
            <w:tcW w:w="27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D2898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13D30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5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B60C7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14:paraId="619E04BA">
        <w:tc>
          <w:tcPr>
            <w:tcW w:w="27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6B321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scale-analytics.js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610CC5">
            <w:pPr>
              <w:spacing w:before="80" w:after="8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v1.x</w:t>
            </w:r>
          </w:p>
        </w:tc>
        <w:tc>
          <w:tcPr>
            <w:tcW w:w="5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E818B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Loads GTM lazily, exposes window.GAEvents for manual event tracking, and auto-tracks clicks, scroll depth, and form interactions.</w:t>
            </w:r>
          </w:p>
        </w:tc>
      </w:tr>
      <w:tr w14:paraId="69D56F04">
        <w:tc>
          <w:tcPr>
            <w:tcW w:w="27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16970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scale-sdk-v2.js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1FC7D1">
            <w:pPr>
              <w:spacing w:before="80" w:after="80"/>
              <w:jc w:val="center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v2.0.0</w:t>
            </w:r>
          </w:p>
        </w:tc>
        <w:tc>
          <w:tcPr>
            <w:tcW w:w="5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8D4C8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Core SDK: session management, server-side visit tracking, Dynamic Number Insertion (DNI), and TrustedForm certificate loading.</w:t>
            </w:r>
          </w:p>
        </w:tc>
      </w:tr>
    </w:tbl>
    <w:p w14:paraId="59D8F29C">
      <w:pPr>
        <w:spacing w:before="16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97A56E7">
        <w:tc>
          <w:tcPr>
            <w:tcW w:w="9360" w:type="dxa"/>
            <w:tcBorders>
              <w:top w:val="single" w:color="2E86C1" w:sz="4" w:space="0"/>
              <w:left w:val="single" w:color="2E86C1" w:sz="14" w:space="0"/>
              <w:bottom w:val="single" w:color="2E86C1" w:sz="4" w:space="0"/>
              <w:right w:val="single" w:color="2E86C1" w:sz="4" w:space="0"/>
            </w:tcBorders>
            <w:shd w:val="clear" w:color="auto" w:fill="D6EAF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D0F204">
            <w:r>
              <w:rPr>
                <w:rFonts w:ascii="Arial" w:hAnsi="Arial" w:eastAsia="Arial" w:cs="Arial"/>
                <w:i/>
                <w:iCs/>
                <w:color w:val="2C3E50"/>
                <w:sz w:val="20"/>
                <w:szCs w:val="20"/>
              </w:rPr>
              <w:t>IMPORTANT: Do NOT load scale-sdk.js (v3.2) or scale-legacy.js in SaaS projects. Those files are for the legacy platform and will cause conflicts.</w:t>
            </w:r>
          </w:p>
        </w:tc>
      </w:tr>
    </w:tbl>
    <w:p w14:paraId="5E80EA3A">
      <w:pPr>
        <w:spacing w:before="160" w:after="0"/>
      </w:pPr>
    </w:p>
    <w:p w14:paraId="11487F5F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1.2 Load Order</w:t>
      </w:r>
    </w:p>
    <w:p w14:paraId="12406575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The order is strict. Altering the sequence will cause initialization errors:</w:t>
      </w:r>
    </w:p>
    <w:p w14:paraId="3F01B67F">
      <w:pPr>
        <w:spacing w:before="80" w:after="0"/>
      </w:pPr>
    </w:p>
    <w:p w14:paraId="7940907C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Define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window.SCALE_CONFIG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in the &lt;head&gt;, before any SDK script.</w:t>
      </w:r>
    </w:p>
    <w:p w14:paraId="7E7961F2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Load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scale-analytics.js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synchronously (no defer/async), in the &lt;head&gt;.</w:t>
      </w:r>
    </w:p>
    <w:p w14:paraId="113F9B4B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Load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scale-sdk-v2.js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with the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defer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attribute, at the end of the &lt;body&gt;.</w:t>
      </w:r>
    </w:p>
    <w:p w14:paraId="26D90645">
      <w:pPr>
        <w:spacing w:before="160" w:after="0"/>
      </w:pPr>
    </w:p>
    <w:p w14:paraId="33DD25AC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1.3 Session &amp; Cookie</w:t>
      </w:r>
    </w:p>
    <w:p w14:paraId="187CE683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Session stored in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localStorage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(key: scale_session). TTL: 4 hours, renewed on each visit.</w:t>
      </w:r>
    </w:p>
    <w:p w14:paraId="58D6FCB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Cookie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"data"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synced with the server. Allows SSR middleware to read session_id, visit_id, partner_slug, and is_mobile_device.</w:t>
      </w:r>
    </w:p>
    <w:p w14:paraId="524DBB32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Phone number cached in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localStorage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(key: scale_phone). TTL: 15 minutes.</w:t>
      </w:r>
    </w:p>
    <w:p w14:paraId="4007114B">
      <w:pPr>
        <w:spacing w:before="200" w:after="0"/>
      </w:pPr>
    </w:p>
    <w:p w14:paraId="2C063FF0">
      <w:r>
        <w:br w:type="page"/>
      </w:r>
    </w:p>
    <w:p w14:paraId="7EBA2BC4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2. Configuration — window.SCALE_CONFIG</w:t>
      </w:r>
    </w:p>
    <w:p w14:paraId="577E0B62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All SDK configuration is defined in the global window.SCALE_CONFIG object before loading any scripts. This object is the single source of truth for both modules.</w:t>
      </w:r>
    </w:p>
    <w:p w14:paraId="42DAAFE7">
      <w:pPr>
        <w:spacing w:before="120" w:after="0"/>
      </w:pPr>
    </w:p>
    <w:p w14:paraId="6A3476B5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2.1 Full Configuration</w:t>
      </w:r>
    </w:p>
    <w:p w14:paraId="1F94188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window.SCALE_CONFIG = {</w:t>
      </w:r>
    </w:p>
    <w:p w14:paraId="343C153B">
      <w:pPr>
        <w:shd w:val="clear" w:fill="EAECEE"/>
        <w:spacing w:before="0" w:after="0"/>
        <w:ind w:left="180" w:right="180"/>
      </w:pPr>
    </w:p>
    <w:p w14:paraId="7349713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── Funnel identifiers (at least one required) ──────────────</w:t>
      </w:r>
    </w:p>
    <w:p w14:paraId="20FB7F0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funnelId:         "xxxxxxxx-xxxx-xxxx-xxxx-xxxxxxxxxxxx",</w:t>
      </w:r>
    </w:p>
    <w:p w14:paraId="059EF67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funnelSlug:       "my-funnel-slug",</w:t>
      </w:r>
    </w:p>
    <w:p w14:paraId="632A0BD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apiBaseUrl:       "https://api.yourdomain.com",</w:t>
      </w:r>
    </w:p>
    <w:p w14:paraId="2889AAF4">
      <w:pPr>
        <w:shd w:val="clear" w:fill="EAECEE"/>
        <w:spacing w:before="0" w:after="0"/>
        <w:ind w:left="180" w:right="180"/>
      </w:pPr>
    </w:p>
    <w:p w14:paraId="226AC93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── Metadata ──────────────────────────────────────────────────</w:t>
      </w:r>
    </w:p>
    <w:p w14:paraId="5AE9B17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vertical:         "health",   // life | auto | health | home | medicare</w:t>
      </w:r>
    </w:p>
    <w:p w14:paraId="670F3DC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googleMapsApiKey: "",          // Google Maps API key (for address autocomplete)</w:t>
      </w:r>
    </w:p>
    <w:p w14:paraId="6B6B83EF">
      <w:pPr>
        <w:shd w:val="clear" w:fill="EAECEE"/>
        <w:spacing w:before="0" w:after="0"/>
        <w:ind w:left="180" w:right="180"/>
      </w:pPr>
    </w:p>
    <w:p w14:paraId="46538D4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── Development mode ─────────────────────────────────────────</w:t>
      </w:r>
    </w:p>
    <w:p w14:paraId="58A3860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debug:            false,       // true in development only</w:t>
      </w:r>
    </w:p>
    <w:p w14:paraId="5DB208FE">
      <w:pPr>
        <w:shd w:val="clear" w:fill="EAECEE"/>
        <w:spacing w:before="0" w:after="0"/>
        <w:ind w:left="180" w:right="180"/>
      </w:pPr>
    </w:p>
    <w:p w14:paraId="537DB13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── Features ─────────────────────────────────────────────────</w:t>
      </w:r>
    </w:p>
    <w:p w14:paraId="12DB805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features: {</w:t>
      </w:r>
    </w:p>
    <w:p w14:paraId="29B2D38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visits:      true,   // Visit tracking to backend</w:t>
      </w:r>
    </w:p>
    <w:p w14:paraId="20F28CC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phone:       true,   // Dynamic Number Insertion (DNI)</w:t>
      </w:r>
    </w:p>
    <w:p w14:paraId="2C168C4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trustedForm: true,   // TrustedForm certificate (TCPA)</w:t>
      </w:r>
    </w:p>
    <w:p w14:paraId="26B3AE0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7AC663CE">
      <w:pPr>
        <w:shd w:val="clear" w:fill="EAECEE"/>
        <w:spacing w:before="0" w:after="0"/>
        <w:ind w:left="180" w:right="180"/>
      </w:pPr>
    </w:p>
    <w:p w14:paraId="20B05D5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── Media Alpha (placements by vertical) ─────────────────────</w:t>
      </w:r>
    </w:p>
    <w:p w14:paraId="60FBC1F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Leave empty ("") any placements not used in this funnel</w:t>
      </w:r>
    </w:p>
    <w:p w14:paraId="0317E76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mediaAlpha: {</w:t>
      </w:r>
    </w:p>
    <w:p w14:paraId="4EE5272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default: "",</w:t>
      </w:r>
    </w:p>
    <w:p w14:paraId="7D66C8F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"100k":  "",</w:t>
      </w:r>
    </w:p>
    <w:p w14:paraId="4FD8895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gg:      "",</w:t>
      </w:r>
    </w:p>
    <w:p w14:paraId="19FE388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auto:    "",</w:t>
      </w:r>
    </w:p>
    <w:p w14:paraId="16F4DBE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life:    "",</w:t>
      </w:r>
    </w:p>
    <w:p w14:paraId="48D9609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home:    "",</w:t>
      </w:r>
    </w:p>
    <w:p w14:paraId="0AD3326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health:  "",</w:t>
      </w:r>
    </w:p>
    <w:p w14:paraId="37A7A32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7FCF7C7E">
      <w:pPr>
        <w:shd w:val="clear" w:fill="EAECEE"/>
        <w:spacing w:before="0" w:after="0"/>
        <w:ind w:left="180" w:right="180"/>
      </w:pPr>
    </w:p>
    <w:p w14:paraId="313F217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};</w:t>
      </w:r>
    </w:p>
    <w:p w14:paraId="377ECCFF">
      <w:pPr>
        <w:shd w:val="clear" w:fill="EAECEE"/>
        <w:spacing w:before="0" w:after="0"/>
        <w:ind w:left="180" w:right="180"/>
      </w:pPr>
    </w:p>
    <w:p w14:paraId="5F38411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GTM is configured separately from SCALE_CONFIG</w:t>
      </w:r>
    </w:p>
    <w:p w14:paraId="34C4527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window.GTM_ID  = "GTM-XXXXXXX";</w:t>
      </w:r>
    </w:p>
    <w:p w14:paraId="32313E2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window.dataLayer = window.dataLayer || [];</w:t>
      </w:r>
    </w:p>
    <w:p w14:paraId="6F18348E">
      <w:pPr>
        <w:spacing w:before="160" w:after="0"/>
      </w:pPr>
    </w:p>
    <w:p w14:paraId="6A306DA7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2.2 Options Reference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300"/>
        <w:gridCol w:w="900"/>
        <w:gridCol w:w="4660"/>
      </w:tblGrid>
      <w:tr w14:paraId="6FD643A8"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0E122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Parameter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054E8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59FB8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Req.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02B3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264A95D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A4E1A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684B53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(UUID)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90BFA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Yes*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F8804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Funnel UUID in the Scale platform. *Required if funnelSlug is not used.</w:t>
            </w:r>
          </w:p>
        </w:tc>
      </w:tr>
      <w:tr w14:paraId="08C6274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F6EE7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funnelSlug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16A79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2F000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Yes*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34146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Funnel slug. Alternative to funnelId.</w:t>
            </w:r>
          </w:p>
        </w:tc>
      </w:tr>
      <w:tr w14:paraId="009C9277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E7594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apiBaseUrl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62E9A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(URL)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30118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0F535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SaaS backend base URL. E.g.: https://api.yourdomain.com</w:t>
            </w:r>
          </w:p>
        </w:tc>
      </w:tr>
      <w:tr w14:paraId="679B8835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73D63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vertical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360FA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400AA2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1CFF5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Business vertical: life, auto, health, home, medicare. Used for placement resolution.</w:t>
            </w:r>
          </w:p>
        </w:tc>
      </w:tr>
      <w:tr w14:paraId="07033D93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E43C9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googleMapsApiKey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7297A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FAC3C8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6AE87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Google Maps API key for address field autocomplete in forms.</w:t>
            </w:r>
          </w:p>
        </w:tc>
      </w:tr>
      <w:tr w14:paraId="4263842D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34DE7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debug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CC0AE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0301F5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85FA2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Enables detailed console logs. Default: false. Use in development only.</w:t>
            </w:r>
          </w:p>
        </w:tc>
      </w:tr>
      <w:tr w14:paraId="4CC7943A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7C34C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features.visits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C1F2E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D5D020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D0B21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Enables server-side visit registration. Default: true.</w:t>
            </w:r>
          </w:p>
        </w:tc>
      </w:tr>
      <w:tr w14:paraId="58422518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8701C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features.phone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3180D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60A58A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EF6B4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Enables the Dynamic Number Insertion (DNI) module. Default: true.</w:t>
            </w:r>
          </w:p>
        </w:tc>
      </w:tr>
      <w:tr w14:paraId="3EDC229B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72B41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features.trustedForm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07F29F3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361B8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9CDEC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Enables TrustedForm script loading for TCPA certificates. Default: true.</w:t>
            </w:r>
          </w:p>
        </w:tc>
      </w:tr>
      <w:tr w14:paraId="17D6560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3A6C0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mediaAlpha.*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B1EC2F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BA09D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B4DD7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Media Alpha placement IDs by vertical (default, 100k, gg, auto, life, home, health). Leave empty if not applicable.</w:t>
            </w:r>
          </w:p>
        </w:tc>
      </w:tr>
      <w:tr w14:paraId="19ABB9CF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65C69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GTM_ID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7A0A8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7D7938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A2C7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Google Tag Manager container ID. Defined in window.GTM_ID (separate from SCALE_CONFIG).</w:t>
            </w:r>
          </w:p>
        </w:tc>
      </w:tr>
    </w:tbl>
    <w:p w14:paraId="3DB695E6">
      <w:pPr>
        <w:spacing w:before="200" w:after="0"/>
      </w:pPr>
    </w:p>
    <w:p w14:paraId="3B703736">
      <w:r>
        <w:br w:type="page"/>
      </w:r>
    </w:p>
    <w:p w14:paraId="65AE5D32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3. SDK Modules</w:t>
      </w:r>
    </w:p>
    <w:p w14:paraId="09FB5C8C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3.1 Dynamic Number Insertion — DNI (scale-sdk-v2.js)</w:t>
      </w:r>
    </w:p>
    <w:p w14:paraId="10CE8E3C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The DNI module fetches a phone number from the server based on the session, UTM campaign, and business hours, then automatically replaces it in matching DOM elements.</w:t>
      </w:r>
    </w:p>
    <w:p w14:paraId="14FD6EEE">
      <w:pPr>
        <w:spacing w:before="100" w:after="0"/>
      </w:pPr>
    </w:p>
    <w:p w14:paraId="2BA6407C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Automatically updated selectors</w:t>
      </w:r>
    </w:p>
    <w:p w14:paraId="101CF1E2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a[href^="tel:"]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all telephone links</w:t>
      </w:r>
    </w:p>
    <w:p w14:paraId="4361AC1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[data-phone], [data-scale-phone]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elements with data attributes</w:t>
      </w:r>
    </w:p>
    <w:p w14:paraId="2B816DC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.phone-number, .scale-phone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standard CSS classes</w:t>
      </w:r>
    </w:p>
    <w:p w14:paraId="233E707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#phone-number, #text-phone-number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standard IDs</w:t>
      </w:r>
    </w:p>
    <w:p w14:paraId="11E6304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[data-show-phone]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container shown or hidden based on phone availability</w:t>
      </w:r>
    </w:p>
    <w:p w14:paraId="5A1CC02F">
      <w:pPr>
        <w:spacing w:before="120" w:after="0"/>
      </w:pPr>
    </w:p>
    <w:p w14:paraId="2D3648EB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Load timing</w:t>
      </w:r>
    </w:p>
    <w:p w14:paraId="2D8004CF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The phone number is requested from the server after the LCP (Largest Contentful Paint) event + 500ms delay. If LCP does not fire within 4 seconds, it executes anyway as a fallback. This prevents competing with critical page resources.</w:t>
      </w:r>
    </w:p>
    <w:p w14:paraId="4533E590">
      <w:pPr>
        <w:spacing w:before="120" w:after="0"/>
      </w:pPr>
    </w:p>
    <w:p w14:paraId="612E834A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Available callbacks</w:t>
      </w:r>
    </w:p>
    <w:p w14:paraId="569279D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window.SCALE_CONFIG = {</w:t>
      </w:r>
    </w:p>
    <w:p w14:paraId="7F710A5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...</w:t>
      </w:r>
    </w:p>
    <w:p w14:paraId="664A908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onVisitRegistered: function(visitData) {</w:t>
      </w:r>
    </w:p>
    <w:p w14:paraId="05E1C39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Fires when the visit is registered on the server</w:t>
      </w:r>
    </w:p>
    <w:p w14:paraId="0EB9893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visitData.id = assigned visit_id</w:t>
      </w:r>
    </w:p>
    <w:p w14:paraId="6C78252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13C8F46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onPhoneReady: function(phoneState) {</w:t>
      </w:r>
    </w:p>
    <w:p w14:paraId="2983E38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Fires when the phone number is retrieved from the server</w:t>
      </w:r>
    </w:p>
    <w:p w14:paraId="3BF6109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phoneState.phone_number, phoneState.formatted_phone</w:t>
      </w:r>
    </w:p>
    <w:p w14:paraId="52F7434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6BC14DA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onPhoneLoaded: function(phone) {</w:t>
      </w:r>
    </w:p>
    <w:p w14:paraId="7EDD9AF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Fires when the phone number is inserted into the DOM</w:t>
      </w:r>
    </w:p>
    <w:p w14:paraId="3D364F8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333E4D5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onPhoneHidden: function() {</w:t>
      </w:r>
    </w:p>
    <w:p w14:paraId="38E6D3A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Fires when no phone is available (outside business hours or no number)</w:t>
      </w:r>
    </w:p>
    <w:p w14:paraId="75A00DF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69BBAD5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};</w:t>
      </w:r>
    </w:p>
    <w:p w14:paraId="76F6B47A">
      <w:pPr>
        <w:spacing w:before="120" w:after="0"/>
      </w:pPr>
    </w:p>
    <w:p w14:paraId="408698E2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Phone module JavaScript API</w:t>
      </w:r>
    </w:p>
    <w:p w14:paraId="4A476E8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ScaleSDK.Phone.getPhone();              // "8001234567"  (raw number)</w:t>
      </w:r>
    </w:p>
    <w:p w14:paraId="311F5E6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ScaleSDK.Phone.getFormattedPhone();     // "(800) 123-4567"</w:t>
      </w:r>
    </w:p>
    <w:p w14:paraId="7EC36FE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ScaleSDK.Phone.getTelLink();            // "tel:8001234567"</w:t>
      </w:r>
    </w:p>
    <w:p w14:paraId="248426D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ScaleSDK.Phone.updatePhoneElements();   // Force re-injection into the DOM</w:t>
      </w:r>
    </w:p>
    <w:p w14:paraId="5D90400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ScaleSDK.Phone.isWithinBusinessHours(); // true | false</w:t>
      </w:r>
    </w:p>
    <w:p w14:paraId="224EE38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ScaleSDK.Phone.getState();              // Full object with all phone data</w:t>
      </w:r>
    </w:p>
    <w:p w14:paraId="3250B2DE">
      <w:pPr>
        <w:shd w:val="clear" w:fill="EAECEE"/>
        <w:spacing w:before="0" w:after="0"/>
        <w:ind w:left="180" w:right="180"/>
      </w:pPr>
    </w:p>
    <w:p w14:paraId="0DCA67B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Other SDK methods</w:t>
      </w:r>
    </w:p>
    <w:p w14:paraId="7245735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ScaleSDK.Session.getSessionId();        // Unique session ID</w:t>
      </w:r>
    </w:p>
    <w:p w14:paraId="2F75D5C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ScaleSDK.getVisitData();                // Registered visit data object</w:t>
      </w:r>
    </w:p>
    <w:p w14:paraId="3F49853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ScaleSDK.getCookieData();               // "data" cookie contents</w:t>
      </w:r>
    </w:p>
    <w:p w14:paraId="4081ECE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ScaleSDK.getTrustedFormCertUrl();       // TrustedForm certificate URL or null</w:t>
      </w:r>
    </w:p>
    <w:p w14:paraId="168ADE29">
      <w:pPr>
        <w:spacing w:before="160" w:after="0"/>
      </w:pPr>
    </w:p>
    <w:p w14:paraId="058CA58D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3.2 Visit Tracking (scale-sdk-v2.js)</w:t>
      </w:r>
    </w:p>
    <w:p w14:paraId="4CE5376E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Automatically registers each page visit on the server on load. Sends heartbeats every 30 seconds while the page is active, and a beacon signal when the user leaves.</w:t>
      </w:r>
    </w:p>
    <w:p w14:paraId="65AC00F6">
      <w:pPr>
        <w:spacing w:before="80" w:after="0"/>
      </w:pPr>
    </w:p>
    <w:p w14:paraId="663B9618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Automatically captured data</w:t>
      </w:r>
    </w:p>
    <w:p w14:paraId="4AC1436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Landing page URL and referrer</w:t>
      </w:r>
    </w:p>
    <w:p w14:paraId="76F7A39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Device type: mobile, tablet, or desktop</w:t>
      </w:r>
    </w:p>
    <w:p w14:paraId="5CA8FF8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Browser and operating system</w:t>
      </w:r>
    </w:p>
    <w:p w14:paraId="24A1342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UTM parameters: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utm_source, utm_medium, utm_campaign, utm_term, utm_content</w:t>
      </w:r>
    </w:p>
    <w:p w14:paraId="3D40859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Click IDs: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gclid, fbclid, msclkid, ttclid, li_fat_id</w:t>
      </w:r>
    </w:p>
    <w:p w14:paraId="59A2EA8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IP address and User-Agent (captured server-side from HTTP headers)</w:t>
      </w:r>
    </w:p>
    <w:p w14:paraId="177A9039">
      <w:pPr>
        <w:spacing w:before="120" w:after="0"/>
      </w:pPr>
    </w:p>
    <w:p w14:paraId="2DED6B35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Window events emitted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730AEF6A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8E91D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EBCD3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7D08A91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CD3F1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visit-registered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4E062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CustomEvent with the full visitData object returned by the server.</w:t>
            </w:r>
          </w:p>
        </w:tc>
      </w:tr>
      <w:tr w14:paraId="7B857633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CD73B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scale:visit-registered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0C856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CustomEvent with { visitId, sessionId } — simplified version.</w:t>
            </w:r>
          </w:p>
        </w:tc>
      </w:tr>
      <w:tr w14:paraId="1BA832A2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74DE9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scale:phone-ready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44CBB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CustomEvent with { formattedPhone } when the phone number is ready.</w:t>
            </w:r>
          </w:p>
        </w:tc>
      </w:tr>
      <w:tr w14:paraId="1D883D86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07ABEB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scale-phone-displayed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2F659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CustomEvent with { phone } when the number is inserted into the DOM.</w:t>
            </w:r>
          </w:p>
        </w:tc>
      </w:tr>
      <w:tr w14:paraId="5A931BD8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EA513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scale-sdk-ready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5EEF0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No-payload event — the SDK has completed all initialization.</w:t>
            </w:r>
          </w:p>
        </w:tc>
      </w:tr>
    </w:tbl>
    <w:p w14:paraId="4657D606">
      <w:pPr>
        <w:spacing w:before="160" w:after="0"/>
      </w:pPr>
    </w:p>
    <w:p w14:paraId="7EBEA099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3.3 Analytics — GTM (scale-analytics.js)</w:t>
      </w:r>
    </w:p>
    <w:p w14:paraId="2D75775B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Manages lazy-loading of Google Tag Manager and exposes a global GAEvents API to push events to the dataLayer consistently.</w:t>
      </w:r>
    </w:p>
    <w:p w14:paraId="37A686B3">
      <w:pPr>
        <w:spacing w:before="80" w:after="0"/>
      </w:pPr>
    </w:p>
    <w:p w14:paraId="5C0FD9D3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GTM loading</w:t>
      </w:r>
    </w:p>
    <w:p w14:paraId="596A8E04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GTM loads lazily: it waits for the first user interaction (click, scroll, touch, keypress) or a maximum of 8 seconds. On thank-you pages (/thanks), it loads immediately. This improves LCP and Core Web Vitals scores.</w:t>
      </w:r>
    </w:p>
    <w:p w14:paraId="504B0513">
      <w:pPr>
        <w:spacing w:before="120" w:after="0"/>
      </w:pPr>
    </w:p>
    <w:p w14:paraId="20DCE311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Auto-tracked events</w:t>
      </w:r>
    </w:p>
    <w:p w14:paraId="206A5E0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phone_click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click on any tel: link</w:t>
      </w:r>
    </w:p>
    <w:p w14:paraId="0737C58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cta_click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click on CTA buttons (detects position: header / footer / body)</w:t>
      </w:r>
    </w:p>
    <w:p w14:paraId="1CFD559E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form_start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first focus on a form field</w:t>
      </w:r>
    </w:p>
    <w:p w14:paraId="312C37F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form_abandon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user leaves the page without completing the form</w:t>
      </w:r>
    </w:p>
    <w:p w14:paraId="72C997F8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scroll_depth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scroll depth at 25%, 50%, 75%, and 100%</w:t>
      </w:r>
    </w:p>
    <w:p w14:paraId="50FDE57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b/>
          <w:bCs/>
          <w:color w:val="1B4F72"/>
          <w:sz w:val="21"/>
          <w:szCs w:val="21"/>
        </w:rPr>
        <w:t>virtual_page_view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fired on page load</w:t>
      </w:r>
    </w:p>
    <w:p w14:paraId="4ADFE265">
      <w:pPr>
        <w:spacing w:before="120" w:after="0"/>
      </w:pPr>
    </w:p>
    <w:p w14:paraId="161ABDC9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Manual event API — window.GAEvents</w:t>
      </w:r>
    </w:p>
    <w:p w14:paraId="432D3B6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Page view</w:t>
      </w:r>
    </w:p>
    <w:p w14:paraId="3FB7A18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GAEvents.pageView({ page_type: "home" });</w:t>
      </w:r>
    </w:p>
    <w:p w14:paraId="5B39A56A">
      <w:pPr>
        <w:shd w:val="clear" w:fill="EAECEE"/>
        <w:spacing w:before="0" w:after="0"/>
        <w:ind w:left="180" w:right="180"/>
      </w:pPr>
    </w:p>
    <w:p w14:paraId="5ABAE22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Form lifecycle</w:t>
      </w:r>
    </w:p>
    <w:p w14:paraId="1E6FF80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GAEvents.formStart({ form_type: "react", time_to_form_start_seconds: 5 });</w:t>
      </w:r>
    </w:p>
    <w:p w14:paraId="791AB26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GAEvents.formStepComplete({ step: 2 });</w:t>
      </w:r>
    </w:p>
    <w:p w14:paraId="22F22A2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GAEvents.formSuccess({ time_to_submit_seconds: 30 });</w:t>
      </w:r>
    </w:p>
    <w:p w14:paraId="4EBAE21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GAEvents.formError({ error_type: "validation" });</w:t>
      </w:r>
    </w:p>
    <w:p w14:paraId="104E715A">
      <w:pPr>
        <w:shd w:val="clear" w:fill="EAECEE"/>
        <w:spacing w:before="0" w:after="0"/>
        <w:ind w:left="180" w:right="180"/>
      </w:pPr>
    </w:p>
    <w:p w14:paraId="1BF6A40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Interactions</w:t>
      </w:r>
    </w:p>
    <w:p w14:paraId="2561F41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GAEvents.phoneClick({ phone_number: "8001234567" });</w:t>
      </w:r>
    </w:p>
    <w:p w14:paraId="17C59A5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GAEvents.ctaClick({ cta_text: "Get a Quote", cta_position: "body" });</w:t>
      </w:r>
    </w:p>
    <w:p w14:paraId="7FDFF0F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GAEvents.zipSubmit({ zip: "33101" });</w:t>
      </w:r>
    </w:p>
    <w:p w14:paraId="7CCD529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GAEvents.scrollDepth({ depth: 50 });</w:t>
      </w:r>
    </w:p>
    <w:p w14:paraId="133656D8">
      <w:pPr>
        <w:shd w:val="clear" w:fill="EAECEE"/>
        <w:spacing w:before="0" w:after="0"/>
        <w:ind w:left="180" w:right="180"/>
      </w:pPr>
    </w:p>
    <w:p w14:paraId="188E7D9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Fully custom event</w:t>
      </w:r>
    </w:p>
    <w:p w14:paraId="4B7CE0C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GAEvents.custom("my_event", { key: "value" });</w:t>
      </w:r>
    </w:p>
    <w:p w14:paraId="663E8E8E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4A09221">
        <w:tc>
          <w:tcPr>
            <w:tcW w:w="9360" w:type="dxa"/>
            <w:tcBorders>
              <w:top w:val="single" w:color="2E86C1" w:sz="4" w:space="0"/>
              <w:left w:val="single" w:color="2E86C1" w:sz="14" w:space="0"/>
              <w:bottom w:val="single" w:color="2E86C1" w:sz="4" w:space="0"/>
              <w:right w:val="single" w:color="2E86C1" w:sz="4" w:space="0"/>
            </w:tcBorders>
            <w:shd w:val="clear" w:color="auto" w:fill="D6EAF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9461158">
            <w:r>
              <w:rPr>
                <w:rFonts w:ascii="Arial" w:hAnsi="Arial" w:eastAsia="Arial" w:cs="Arial"/>
                <w:i/>
                <w:iCs/>
                <w:color w:val="2C3E50"/>
                <w:sz w:val="20"/>
                <w:szCs w:val="20"/>
              </w:rPr>
              <w:t>All events automatically include: visit_id, source_id, partner_slug, vertical, is_mobile, and page_path. You do not need to add these manually.</w:t>
            </w:r>
          </w:p>
        </w:tc>
      </w:tr>
    </w:tbl>
    <w:p w14:paraId="0162BF15">
      <w:pPr>
        <w:spacing w:before="200" w:after="0"/>
      </w:pPr>
    </w:p>
    <w:p w14:paraId="6F8C3103">
      <w:r>
        <w:br w:type="page"/>
      </w:r>
    </w:p>
    <w:p w14:paraId="30E54B3A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4. WordPress Integration</w:t>
      </w:r>
    </w:p>
    <w:p w14:paraId="22F2D22B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No special plugins are required. The integration is done directly in the functions.php file of the active theme or in a custom plugin.</w:t>
      </w:r>
    </w:p>
    <w:p w14:paraId="68E7FFC2">
      <w:pPr>
        <w:spacing w:before="120" w:after="0"/>
      </w:pPr>
    </w:p>
    <w:p w14:paraId="6939962C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4.1 Setup in functions.php</w:t>
      </w:r>
    </w:p>
    <w:p w14:paraId="66C0D6D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&lt;?php</w:t>
      </w:r>
    </w:p>
    <w:p w14:paraId="5CD8E17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/**</w:t>
      </w:r>
    </w:p>
    <w:p w14:paraId="5BB2191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* Scale SDK v2 -- SaaS Integration</w:t>
      </w:r>
    </w:p>
    <w:p w14:paraId="6EA1101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* Add to functions.php of your theme or a custom plugin.</w:t>
      </w:r>
    </w:p>
    <w:p w14:paraId="37EC614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*/</w:t>
      </w:r>
    </w:p>
    <w:p w14:paraId="22AA4F5E">
      <w:pPr>
        <w:shd w:val="clear" w:fill="EAECEE"/>
        <w:spacing w:before="0" w:after="0"/>
        <w:ind w:left="180" w:right="180"/>
      </w:pPr>
    </w:p>
    <w:p w14:paraId="7136D04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STEP 1: Configuration in &lt;head&gt; -- priority 1 ensures window.SCALE_CONFIG</w:t>
      </w:r>
    </w:p>
    <w:p w14:paraId="09A825F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exists before any SDK script is executed.</w:t>
      </w:r>
    </w:p>
    <w:p w14:paraId="4ACC51E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add_action("wp_head", function() {</w:t>
      </w:r>
    </w:p>
    <w:p w14:paraId="42DDDF7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$funnel_id  = "xxxxxxxx-xxxx-xxxx-xxxx-xxxxxxxxxxxx";</w:t>
      </w:r>
    </w:p>
    <w:p w14:paraId="19BE81A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$api_url    = "https://api.yourdomain.com";</w:t>
      </w:r>
    </w:p>
    <w:p w14:paraId="72571F3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$gtm_id     = "GTM-XXXXXXX";</w:t>
      </w:r>
    </w:p>
    <w:p w14:paraId="6A98EB0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$vertical   = "health";  // life | auto | health | home | medicare</w:t>
      </w:r>
    </w:p>
    <w:p w14:paraId="3A387D2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?&gt;</w:t>
      </w:r>
    </w:p>
    <w:p w14:paraId="098C1A8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&lt;script&gt;</w:t>
      </w:r>
    </w:p>
    <w:p w14:paraId="0367580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window.SCALE_CONFIG = {</w:t>
      </w:r>
    </w:p>
    <w:p w14:paraId="5D92F32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funnelId:   "&lt;?php echo esc_js($funnel_id); ?&gt;",</w:t>
      </w:r>
    </w:p>
    <w:p w14:paraId="54EC822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apiBaseUrl: "&lt;?php echo esc_js($api_url); ?&gt;",</w:t>
      </w:r>
    </w:p>
    <w:p w14:paraId="17E0F25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vertical:   "&lt;?php echo esc_js($vertical); ?&gt;",</w:t>
      </w:r>
    </w:p>
    <w:p w14:paraId="2580B4C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debug:      false,</w:t>
      </w:r>
    </w:p>
    <w:p w14:paraId="5C17B93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features: {</w:t>
      </w:r>
    </w:p>
    <w:p w14:paraId="0CD9D1E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  visits:      true,</w:t>
      </w:r>
    </w:p>
    <w:p w14:paraId="6178DD1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  phone:       true,</w:t>
      </w:r>
    </w:p>
    <w:p w14:paraId="4154B52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  trustedForm: true,</w:t>
      </w:r>
    </w:p>
    <w:p w14:paraId="7323666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},</w:t>
      </w:r>
    </w:p>
    <w:p w14:paraId="2A7CE9C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mediaAlpha: {</w:t>
      </w:r>
    </w:p>
    <w:p w14:paraId="57FFC35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  health: "",  // Add placement ID if applicable</w:t>
      </w:r>
    </w:p>
    <w:p w14:paraId="5257240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},</w:t>
      </w:r>
    </w:p>
    <w:p w14:paraId="778C460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};</w:t>
      </w:r>
    </w:p>
    <w:p w14:paraId="133245A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window.GTM_ID    = "&lt;?php echo esc_js($gtm_id); ?&gt;";</w:t>
      </w:r>
    </w:p>
    <w:p w14:paraId="6333209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window.dataLayer = window.dataLayer || [];</w:t>
      </w:r>
    </w:p>
    <w:p w14:paraId="2989C11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&lt;/script&gt;</w:t>
      </w:r>
    </w:p>
    <w:p w14:paraId="54D1D25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&lt;?php</w:t>
      </w:r>
    </w:p>
    <w:p w14:paraId="09C31CA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}, 1);  // Priority 1 = very early</w:t>
      </w:r>
    </w:p>
    <w:p w14:paraId="59112D3F">
      <w:pPr>
        <w:shd w:val="clear" w:fill="EAECEE"/>
        <w:spacing w:before="0" w:after="0"/>
        <w:ind w:left="180" w:right="180"/>
      </w:pPr>
    </w:p>
    <w:p w14:paraId="6941FBDD">
      <w:pPr>
        <w:shd w:val="clear" w:fill="EAECEE"/>
        <w:spacing w:before="0" w:after="0"/>
        <w:ind w:left="180" w:right="180"/>
      </w:pPr>
    </w:p>
    <w:p w14:paraId="6A57CF3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// STEP 2: Load the SDK scripts</w:t>
      </w:r>
    </w:p>
    <w:p w14:paraId="734C85A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add_action("wp_footer", function() {</w:t>
      </w:r>
    </w:p>
    <w:p w14:paraId="4C6557C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$base = "https://yourdomain.com/sdk";</w:t>
      </w:r>
    </w:p>
    <w:p w14:paraId="0BE72A4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?&gt;</w:t>
      </w:r>
    </w:p>
    <w:p w14:paraId="7E141AC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&lt;!-- Scale Analytics (synchronous, first) --&gt;</w:t>
      </w:r>
    </w:p>
    <w:p w14:paraId="188930A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&lt;script src="&lt;?php echo $base; ?&gt;/scale-analytics.js"&gt;&lt;/script&gt;</w:t>
      </w:r>
    </w:p>
    <w:p w14:paraId="7F5FE13A">
      <w:pPr>
        <w:shd w:val="clear" w:fill="EAECEE"/>
        <w:spacing w:before="0" w:after="0"/>
        <w:ind w:left="180" w:right="180"/>
      </w:pPr>
    </w:p>
    <w:p w14:paraId="3CF546D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&lt;!-- Scale SDK v2 (deferred, last) --&gt;</w:t>
      </w:r>
    </w:p>
    <w:p w14:paraId="65D20B5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&lt;script src="&lt;?php echo $base; ?&gt;/scale-sdk-v2.js" defer&gt;&lt;/script&gt;</w:t>
      </w:r>
    </w:p>
    <w:p w14:paraId="2D5E202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&lt;?php</w:t>
      </w:r>
    </w:p>
    <w:p w14:paraId="4E5A21C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}, 100);  // Priority 100 = end of footer</w:t>
      </w:r>
    </w:p>
    <w:p w14:paraId="63F9A06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?&gt;</w:t>
      </w:r>
    </w:p>
    <w:p w14:paraId="7A8BDFFE">
      <w:pPr>
        <w:spacing w:before="160" w:after="0"/>
      </w:pPr>
    </w:p>
    <w:p w14:paraId="2732EB62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4.2 Dynamic Number Insertion (DNI) in WordPress HTML</w:t>
      </w:r>
    </w:p>
    <w:p w14:paraId="53670177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Add any of these attributes or classes to the HTML elements where the dynamic number should appear:</w:t>
      </w:r>
    </w:p>
    <w:p w14:paraId="1B1FD738">
      <w:pPr>
        <w:spacing w:before="80" w:after="0"/>
      </w:pPr>
    </w:p>
    <w:p w14:paraId="56649FE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&lt;!-- Standard telephone link -- replaced automatically --&gt;</w:t>
      </w:r>
    </w:p>
    <w:p w14:paraId="236D149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&lt;a href="tel:8001234567"&gt;(800) 123-4567&lt;/a&gt;</w:t>
      </w:r>
    </w:p>
    <w:p w14:paraId="20096682">
      <w:pPr>
        <w:shd w:val="clear" w:fill="EAECEE"/>
        <w:spacing w:before="0" w:after="0"/>
        <w:ind w:left="180" w:right="180"/>
      </w:pPr>
    </w:p>
    <w:p w14:paraId="0F21124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&lt;!-- Element with data-phone --&gt;</w:t>
      </w:r>
    </w:p>
    <w:p w14:paraId="32F349E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&lt;span data-phone&gt;(800) 123-4567&lt;/span&gt;</w:t>
      </w:r>
    </w:p>
    <w:p w14:paraId="02894AA2">
      <w:pPr>
        <w:shd w:val="clear" w:fill="EAECEE"/>
        <w:spacing w:before="0" w:after="0"/>
        <w:ind w:left="180" w:right="180"/>
      </w:pPr>
    </w:p>
    <w:p w14:paraId="3539407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&lt;!-- Container shown only when a phone is available --&gt;</w:t>
      </w:r>
    </w:p>
    <w:p w14:paraId="3F4B044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&lt;div data-show-phone&gt;</w:t>
      </w:r>
    </w:p>
    <w:p w14:paraId="34D0B45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Call us free: &lt;strong data-phone&gt;(800) 123-4567&lt;/strong&gt;</w:t>
      </w:r>
    </w:p>
    <w:p w14:paraId="678ACB4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&lt;/div&gt;</w:t>
      </w:r>
    </w:p>
    <w:p w14:paraId="3D564278">
      <w:pPr>
        <w:shd w:val="clear" w:fill="EAECEE"/>
        <w:spacing w:before="0" w:after="0"/>
        <w:ind w:left="180" w:right="180"/>
      </w:pPr>
    </w:p>
    <w:p w14:paraId="04489CA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&lt;!-- Standard IDs --&gt;</w:t>
      </w:r>
    </w:p>
    <w:p w14:paraId="2EA466F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&lt;p id="phone-number"&gt;(800) 123-4567&lt;/p&gt;</w:t>
      </w:r>
    </w:p>
    <w:p w14:paraId="2D75A012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4DAE979">
        <w:tc>
          <w:tcPr>
            <w:tcW w:w="9360" w:type="dxa"/>
            <w:tcBorders>
              <w:top w:val="single" w:color="2E86C1" w:sz="4" w:space="0"/>
              <w:left w:val="single" w:color="2E86C1" w:sz="14" w:space="0"/>
              <w:bottom w:val="single" w:color="2E86C1" w:sz="4" w:space="0"/>
              <w:right w:val="single" w:color="2E86C1" w:sz="4" w:space="0"/>
            </w:tcBorders>
            <w:shd w:val="clear" w:color="auto" w:fill="D6EAF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FED011">
            <w:r>
              <w:rPr>
                <w:rFonts w:ascii="Arial" w:hAnsi="Arial" w:eastAsia="Arial" w:cs="Arial"/>
                <w:i/>
                <w:iCs/>
                <w:color w:val="2C3E50"/>
                <w:sz w:val="20"/>
                <w:szCs w:val="20"/>
              </w:rPr>
              <w:t>The SDK replaces both the visible text and the href attribute of tel: links. The replacement number is fetched from the server after the LCP event + 500ms. Always include a fallback number in the HTML for users without JavaScript.</w:t>
            </w:r>
          </w:p>
        </w:tc>
      </w:tr>
    </w:tbl>
    <w:p w14:paraId="1BA7D470">
      <w:pPr>
        <w:spacing w:before="160" w:after="0"/>
      </w:pPr>
    </w:p>
    <w:p w14:paraId="2E123465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4.3 Listening to SDK Events</w:t>
      </w:r>
    </w:p>
    <w:p w14:paraId="675DE2C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document.addEventListener("DOMContentLoaded", function() {</w:t>
      </w:r>
    </w:p>
    <w:p w14:paraId="17B6B8F3">
      <w:pPr>
        <w:shd w:val="clear" w:fill="EAECEE"/>
        <w:spacing w:before="0" w:after="0"/>
        <w:ind w:left="180" w:right="180"/>
      </w:pPr>
    </w:p>
    <w:p w14:paraId="49E2B26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Visit registered -- get visit_id to include in the form</w:t>
      </w:r>
    </w:p>
    <w:p w14:paraId="3940AA7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window.addEventListener("visit-registered", function(e) {</w:t>
      </w:r>
    </w:p>
    <w:p w14:paraId="6AEBE4D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var field = document.getElementById("hidden_visit_id");</w:t>
      </w:r>
    </w:p>
    <w:p w14:paraId="6149B28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if (field) field.value = e.detail.id;</w:t>
      </w:r>
    </w:p>
    <w:p w14:paraId="2D907FC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});</w:t>
      </w:r>
    </w:p>
    <w:p w14:paraId="31CFE927">
      <w:pPr>
        <w:shd w:val="clear" w:fill="EAECEE"/>
        <w:spacing w:before="0" w:after="0"/>
        <w:ind w:left="180" w:right="180"/>
      </w:pPr>
    </w:p>
    <w:p w14:paraId="16DFDF5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Dynamic phone number ready</w:t>
      </w:r>
    </w:p>
    <w:p w14:paraId="3E0B0CA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window.addEventListener("scale:phone-ready", function(e) {</w:t>
      </w:r>
    </w:p>
    <w:p w14:paraId="4F5F50D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console.log("Phone:", e.detail.formattedPhone);</w:t>
      </w:r>
    </w:p>
    <w:p w14:paraId="68384EA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});</w:t>
      </w:r>
    </w:p>
    <w:p w14:paraId="1C5D7567">
      <w:pPr>
        <w:shd w:val="clear" w:fill="EAECEE"/>
        <w:spacing w:before="0" w:after="0"/>
        <w:ind w:left="180" w:right="180"/>
      </w:pPr>
    </w:p>
    <w:p w14:paraId="1417818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SDK fully initialized</w:t>
      </w:r>
    </w:p>
    <w:p w14:paraId="6609117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window.addEventListener("scale-sdk-ready", function() {</w:t>
      </w:r>
    </w:p>
    <w:p w14:paraId="54FEE14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ScaleSDK.* is available from this point on</w:t>
      </w:r>
    </w:p>
    <w:p w14:paraId="145A4EE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var phone = ScaleSDK.Phone.getFormattedPhone();</w:t>
      </w:r>
    </w:p>
    <w:p w14:paraId="1535157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console.log("Formatted phone:", phone);</w:t>
      </w:r>
    </w:p>
    <w:p w14:paraId="67DF737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});</w:t>
      </w:r>
    </w:p>
    <w:p w14:paraId="4CDE4272">
      <w:pPr>
        <w:shd w:val="clear" w:fill="EAECEE"/>
        <w:spacing w:before="0" w:after="0"/>
        <w:ind w:left="180" w:right="180"/>
      </w:pPr>
    </w:p>
    <w:p w14:paraId="6DBD9AC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});</w:t>
      </w:r>
    </w:p>
    <w:p w14:paraId="3397F0F6">
      <w:pPr>
        <w:spacing w:before="200" w:after="0"/>
      </w:pPr>
    </w:p>
    <w:p w14:paraId="3E207A47">
      <w:r>
        <w:br w:type="page"/>
      </w:r>
    </w:p>
    <w:p w14:paraId="0AD41230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5. API — Lead Submission</w:t>
      </w:r>
    </w:p>
    <w:p w14:paraId="6CAD3645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Endpoint for registering a lead captured from an external form. Public, no authentication required, with permissive CORS for any origin.</w:t>
      </w:r>
    </w:p>
    <w:p w14:paraId="7226742B">
      <w:pPr>
        <w:spacing w:before="120" w:after="0"/>
      </w:pPr>
    </w:p>
    <w:p w14:paraId="392BB79E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5.1 Endpoint Details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59733673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952FE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69F7D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10213877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AB87E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Method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0A06E2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POST</w:t>
            </w:r>
          </w:p>
        </w:tc>
      </w:tr>
      <w:tr w14:paraId="430DC5D1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4CDB56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URL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AEBE8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/api/leads</w:t>
            </w:r>
          </w:p>
        </w:tc>
      </w:tr>
      <w:tr w14:paraId="2E58E05A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B30C0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Content-Type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3C78C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application/json</w:t>
            </w:r>
          </w:p>
        </w:tc>
      </w:tr>
      <w:tr w14:paraId="2DF0169D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337A3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Authentication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BD4BD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None (public endpoint)</w:t>
            </w:r>
          </w:p>
        </w:tc>
      </w:tr>
      <w:tr w14:paraId="014BF44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77AB8E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CORS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00DF9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Access-Control-Allow-Origin: * -- accepts any domain</w:t>
            </w:r>
          </w:p>
        </w:tc>
      </w:tr>
      <w:tr w14:paraId="1958CC8D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2D033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Rate Limit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BD30F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100 requests / minute per IP + funnel_id</w:t>
            </w:r>
          </w:p>
        </w:tc>
      </w:tr>
      <w:tr w14:paraId="17340B6A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1922D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Success response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A01C5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HTTP 201 Created</w:t>
            </w:r>
          </w:p>
        </w:tc>
      </w:tr>
      <w:tr w14:paraId="3D093A33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34054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Error response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95434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HTTP 400 (validation) | 404 (funnel not found) | 500 (internal error)</w:t>
            </w:r>
          </w:p>
        </w:tc>
      </w:tr>
    </w:tbl>
    <w:p w14:paraId="1E3D7444">
      <w:pPr>
        <w:spacing w:before="160" w:after="0"/>
      </w:pPr>
    </w:p>
    <w:p w14:paraId="367A58CE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5.2 Request Body Parameters (JSON)</w:t>
      </w:r>
    </w:p>
    <w:p w14:paraId="714E9599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Root fields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300"/>
        <w:gridCol w:w="900"/>
        <w:gridCol w:w="4660"/>
      </w:tblGrid>
      <w:tr w14:paraId="30D38AA9"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8D36F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Parameter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44D91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B96DD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Req.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79613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54D00204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52BCF9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BAA41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(UUID)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34383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Yes*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62540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Funnel UUID. *Required if funnel_slug is not used.</w:t>
            </w:r>
          </w:p>
        </w:tc>
      </w:tr>
      <w:tr w14:paraId="51C2A2B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384ED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data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64656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object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F4C68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C8670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Object containing lead data (see table below).</w:t>
            </w:r>
          </w:p>
        </w:tc>
      </w:tr>
      <w:tr w14:paraId="0870E127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97647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funnel_step_id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C4F37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(UUID)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F21EC8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3622F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UUID of the specific funnel step where the lead was captured.</w:t>
            </w:r>
          </w:p>
        </w:tc>
      </w:tr>
      <w:tr w14:paraId="7A99AAB2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9817D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metadata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D1181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object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4BFEC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F25DB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Object with UTM params, click IDs, landing_page, session_id, etc.</w:t>
            </w:r>
          </w:p>
        </w:tc>
      </w:tr>
      <w:tr w14:paraId="69E97EDD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4DD07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trusted_form_token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3ED3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2B2868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49022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TrustedForm token for TCPA compliance. Max 500 characters.</w:t>
            </w:r>
          </w:p>
        </w:tc>
      </w:tr>
      <w:tr w14:paraId="2D335587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06DD5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trusted_form_url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51CB5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(URL)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78E6D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6E607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TrustedForm certificate URL.</w:t>
            </w:r>
          </w:p>
        </w:tc>
      </w:tr>
    </w:tbl>
    <w:p w14:paraId="316CFBB3">
      <w:pPr>
        <w:spacing w:before="120" w:after="0"/>
      </w:pPr>
    </w:p>
    <w:p w14:paraId="1CC295CD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Fields in the data object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300"/>
        <w:gridCol w:w="900"/>
        <w:gridCol w:w="4660"/>
      </w:tblGrid>
      <w:tr w14:paraId="177C4221"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8FB5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Parameter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42CD8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75040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Req.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B3E95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413D3F38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B41E5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first_name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91E025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C5D4E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6883B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Lead first name.</w:t>
            </w:r>
          </w:p>
        </w:tc>
      </w:tr>
      <w:tr w14:paraId="2562A656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C33786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last_name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114663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10A1B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EC3A5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Lead last name.</w:t>
            </w:r>
          </w:p>
        </w:tc>
      </w:tr>
      <w:tr w14:paraId="32537377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59EFA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email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22F46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653B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DDA95F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Valid email address.</w:t>
            </w:r>
          </w:p>
        </w:tc>
      </w:tr>
      <w:tr w14:paraId="2914060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5C84B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phone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BE08AF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C79FB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D10D6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Phone number. Minimum 10 digits (non-numeric characters are stripped).</w:t>
            </w:r>
          </w:p>
        </w:tc>
      </w:tr>
      <w:tr w14:paraId="41C9DC1C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3A74A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state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D9551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228B3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EF015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2-letter US state code (e.g.: FL, CA, TX). Automatically uppercased.</w:t>
            </w:r>
          </w:p>
        </w:tc>
      </w:tr>
      <w:tr w14:paraId="3C3797E4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EBAE5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zip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50FFE3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880757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B4F9B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ZIP code. Between 5 and 10 characters.</w:t>
            </w:r>
          </w:p>
        </w:tc>
      </w:tr>
      <w:tr w14:paraId="6573156A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79013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address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36D28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2ACE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A31FE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Street address.</w:t>
            </w:r>
          </w:p>
        </w:tc>
      </w:tr>
      <w:tr w14:paraId="14D40425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3E685B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city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BFFCC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57DD3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62DCB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City name.</w:t>
            </w:r>
          </w:p>
        </w:tc>
      </w:tr>
      <w:tr w14:paraId="1B9FE0CD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96905E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dob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9295A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2F084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1594F2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Date of birth. Accepted formats: YYYY-MM-DD or MM/DD/YYYY.</w:t>
            </w:r>
          </w:p>
        </w:tc>
      </w:tr>
      <w:tr w14:paraId="5DF0E9EB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94E4D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age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24976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number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22F1A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F5928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Age. Valid range: 18-120.</w:t>
            </w:r>
          </w:p>
        </w:tc>
      </w:tr>
      <w:tr w14:paraId="42E088A5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31A54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gender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0C64A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215360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D40D5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Gender: M, F, or Other.</w:t>
            </w:r>
          </w:p>
        </w:tc>
      </w:tr>
      <w:tr w14:paraId="700D1AA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EF22E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insurance_type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6065B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0F48F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367DB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Type of insurance requested (e.g.: health, life, auto, home).</w:t>
            </w:r>
          </w:p>
        </w:tc>
      </w:tr>
      <w:tr w14:paraId="26458C80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28FB8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coverage_type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C40EC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3C7DC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49134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Coverage type (e.g.: individual, family).</w:t>
            </w:r>
          </w:p>
        </w:tc>
      </w:tr>
      <w:tr w14:paraId="491A1D4F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8DAB5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current_coverage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EA6B3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F4848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5111D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Whether the lead currently has active coverage.</w:t>
            </w:r>
          </w:p>
        </w:tc>
      </w:tr>
      <w:tr w14:paraId="19886509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28997E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household_size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CAA9A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number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2310DA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F43B0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Household size. Minimum 1.</w:t>
            </w:r>
          </w:p>
        </w:tc>
      </w:tr>
      <w:tr w14:paraId="093B4152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6A2BF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household_income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9ADDA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number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7C9985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A6E7D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Annual household income. Minimum 0.</w:t>
            </w:r>
          </w:p>
        </w:tc>
      </w:tr>
      <w:tr w14:paraId="481C69B5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46041B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tobacco_user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D6619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boolean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B7E8B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34E313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Whether the lead uses tobacco products.</w:t>
            </w:r>
          </w:p>
        </w:tc>
      </w:tr>
      <w:tr w14:paraId="10B503FB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48179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health_condition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6C7083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33F9BE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29454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Relevant pre-existing health condition.</w:t>
            </w:r>
          </w:p>
        </w:tc>
      </w:tr>
    </w:tbl>
    <w:p w14:paraId="4AFEEC3E">
      <w:pPr>
        <w:spacing w:before="120" w:after="0"/>
      </w:pPr>
    </w:p>
    <w:p w14:paraId="794D5ACB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Fields in the metadata object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300"/>
        <w:gridCol w:w="900"/>
        <w:gridCol w:w="4660"/>
      </w:tblGrid>
      <w:tr w14:paraId="2CBFD0C9"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9287D1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Parameter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EF0631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2A2AF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Req.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DD0B0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00D332DF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1423ED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utm_source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500E1B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4465A3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2AC8C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UTM traffic source.</w:t>
            </w:r>
          </w:p>
        </w:tc>
      </w:tr>
      <w:tr w14:paraId="5954AB6B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D3095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utm_medium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CD238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FAD388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AE5BD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UTM traffic medium.</w:t>
            </w:r>
          </w:p>
        </w:tc>
      </w:tr>
      <w:tr w14:paraId="0B0D87AF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9680A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utm_campaign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38A58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7EA50FA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2FAFD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UTM campaign name.</w:t>
            </w:r>
          </w:p>
        </w:tc>
      </w:tr>
      <w:tr w14:paraId="2BA9E300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C9292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utm_term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8CA45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8FDDD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D3BE7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UTM search term.</w:t>
            </w:r>
          </w:p>
        </w:tc>
      </w:tr>
      <w:tr w14:paraId="0035553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EE8DB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utm_content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2E8DD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55E72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11CE5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UTM content variant.</w:t>
            </w:r>
          </w:p>
        </w:tc>
      </w:tr>
      <w:tr w14:paraId="556D029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5D04D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gclid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85BE4DF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DA0AE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4DC19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Google Click ID.</w:t>
            </w:r>
          </w:p>
        </w:tc>
      </w:tr>
      <w:tr w14:paraId="45D7535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30367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fbclid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C5988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A58CE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E6B36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Facebook Click ID.</w:t>
            </w:r>
          </w:p>
        </w:tc>
      </w:tr>
      <w:tr w14:paraId="7A91391D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F6DBC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msclkid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080B1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C3A136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A0153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Microsoft Click ID.</w:t>
            </w:r>
          </w:p>
        </w:tc>
      </w:tr>
      <w:tr w14:paraId="70C18D91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45453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referrer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82930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(URL)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065A4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80AFC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URL of the referring page.</w:t>
            </w:r>
          </w:p>
        </w:tc>
      </w:tr>
      <w:tr w14:paraId="7A64F51C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E6315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landing_page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46158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(URL)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DC28B2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05CD8F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Landing page URL where the lead was captured.</w:t>
            </w:r>
          </w:p>
        </w:tc>
      </w:tr>
      <w:tr w14:paraId="15F0B349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2CD656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session_id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0B6E2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EEA7A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6522C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SDK session ID for visit-to-lead correlation.</w:t>
            </w:r>
          </w:p>
        </w:tc>
      </w:tr>
    </w:tbl>
    <w:p w14:paraId="3616F737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1538A38C">
        <w:tc>
          <w:tcPr>
            <w:tcW w:w="9360" w:type="dxa"/>
            <w:tcBorders>
              <w:top w:val="single" w:color="2E86C1" w:sz="4" w:space="0"/>
              <w:left w:val="single" w:color="2E86C1" w:sz="14" w:space="0"/>
              <w:bottom w:val="single" w:color="2E86C1" w:sz="4" w:space="0"/>
              <w:right w:val="single" w:color="2E86C1" w:sz="4" w:space="0"/>
            </w:tcBorders>
            <w:shd w:val="clear" w:color="auto" w:fill="D6EAF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33F0C17">
            <w:r>
              <w:rPr>
                <w:rFonts w:ascii="Arial" w:hAnsi="Arial" w:eastAsia="Arial" w:cs="Arial"/>
                <w:i/>
                <w:iCs/>
                <w:color w:val="2C3E50"/>
                <w:sz w:val="20"/>
                <w:szCs w:val="20"/>
              </w:rPr>
              <w:t>The server automatically captures ip_address and user_agent from HTTP headers (X-Forwarded-For, User-Agent) if not included in the body.</w:t>
            </w:r>
          </w:p>
        </w:tc>
      </w:tr>
    </w:tbl>
    <w:p w14:paraId="589BE9CC">
      <w:pPr>
        <w:spacing w:before="160" w:after="0"/>
      </w:pPr>
    </w:p>
    <w:p w14:paraId="52FA091A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5.3 Request Example</w:t>
      </w:r>
    </w:p>
    <w:p w14:paraId="1DD36AA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POST /api/leads</w:t>
      </w:r>
    </w:p>
    <w:p w14:paraId="3B0DA0A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Content-Type: application/json</w:t>
      </w:r>
    </w:p>
    <w:p w14:paraId="4DAC0470">
      <w:pPr>
        <w:shd w:val="clear" w:fill="EAECEE"/>
        <w:spacing w:before="0" w:after="0"/>
        <w:ind w:left="180" w:right="180"/>
      </w:pPr>
    </w:p>
    <w:p w14:paraId="2A56301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69FECD6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"funnel_id": "xxxxxxxx-xxxx-xxxx-xxxx-xxxxxxxxxxxx",</w:t>
      </w:r>
    </w:p>
    <w:p w14:paraId="600F87E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"data": {</w:t>
      </w:r>
    </w:p>
    <w:p w14:paraId="02890EA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"first_name":       "Maria",</w:t>
      </w:r>
    </w:p>
    <w:p w14:paraId="3A0F2F7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"last_name":        "Garcia",</w:t>
      </w:r>
    </w:p>
    <w:p w14:paraId="1A11458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"email":            "maria@example.com",</w:t>
      </w:r>
    </w:p>
    <w:p w14:paraId="620349F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"phone":            "3051234567",</w:t>
      </w:r>
    </w:p>
    <w:p w14:paraId="5912646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"state":            "FL",</w:t>
      </w:r>
    </w:p>
    <w:p w14:paraId="2EBD280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"zip":              "33101",</w:t>
      </w:r>
    </w:p>
    <w:p w14:paraId="1DF3B92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"dob":              "1985-06-15",</w:t>
      </w:r>
    </w:p>
    <w:p w14:paraId="189C2CC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"insurance_type":   "health",</w:t>
      </w:r>
    </w:p>
    <w:p w14:paraId="2A9A329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"household_size":   3,</w:t>
      </w:r>
    </w:p>
    <w:p w14:paraId="05C6453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"current_coverage": false</w:t>
      </w:r>
    </w:p>
    <w:p w14:paraId="0D38790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1E83B77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"metadata": {</w:t>
      </w:r>
    </w:p>
    <w:p w14:paraId="515AFC6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"utm_source":    "google",</w:t>
      </w:r>
    </w:p>
    <w:p w14:paraId="2060496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"utm_medium":    "cpc",</w:t>
      </w:r>
    </w:p>
    <w:p w14:paraId="076388F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"utm_campaign":  "health-q1-2025",</w:t>
      </w:r>
    </w:p>
    <w:p w14:paraId="792F2D1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"landing_page":  "https://mysite.com/health-insurance",</w:t>
      </w:r>
    </w:p>
    <w:p w14:paraId="455AF4E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"referrer":      "https://google.com",</w:t>
      </w:r>
    </w:p>
    <w:p w14:paraId="345321B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"session_id":    "sess_abc123xyz"</w:t>
      </w:r>
    </w:p>
    <w:p w14:paraId="7357C5E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103AE79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"trusted_form_token": "abc123_trustedform_token"</w:t>
      </w:r>
    </w:p>
    <w:p w14:paraId="133EE63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28A76557">
      <w:pPr>
        <w:spacing w:before="160" w:after="0"/>
      </w:pPr>
    </w:p>
    <w:p w14:paraId="42627C5D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5.4 Successful Response (HTTP 201)</w:t>
      </w:r>
    </w:p>
    <w:p w14:paraId="2EF84F1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390FC0B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"success": true,</w:t>
      </w:r>
    </w:p>
    <w:p w14:paraId="3DDAE91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"lead": {</w:t>
      </w:r>
    </w:p>
    <w:p w14:paraId="7B8C89A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"id":         "lead-uuid",</w:t>
      </w:r>
    </w:p>
    <w:p w14:paraId="090EA04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"funnel_id":  "funnel-uuid",</w:t>
      </w:r>
    </w:p>
    <w:p w14:paraId="3F58441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"status":     "new",</w:t>
      </w:r>
    </w:p>
    <w:p w14:paraId="5C944EA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"created_at": "2025-06-15T18:30:00.000Z"</w:t>
      </w:r>
    </w:p>
    <w:p w14:paraId="64C423A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},</w:t>
      </w:r>
    </w:p>
    <w:p w14:paraId="14C00AE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"routing": {</w:t>
      </w:r>
    </w:p>
    <w:p w14:paraId="49AEB67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"posted":              true,</w:t>
      </w:r>
    </w:p>
    <w:p w14:paraId="3659F50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"posted_type":         "default",</w:t>
      </w:r>
    </w:p>
    <w:p w14:paraId="394AA20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"posted_partner": {</w:t>
      </w:r>
    </w:p>
    <w:p w14:paraId="7F2F04C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"partner_name":  "Partner Name",</w:t>
      </w:r>
    </w:p>
    <w:p w14:paraId="4811A75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"partner_slug":  "partner-slug",</w:t>
      </w:r>
    </w:p>
    <w:p w14:paraId="025E563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"posted_type":   "real_time"</w:t>
      </w:r>
    </w:p>
    <w:p w14:paraId="44499E4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},</w:t>
      </w:r>
    </w:p>
    <w:p w14:paraId="227108D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"postings_count":       1,</w:t>
      </w:r>
    </w:p>
    <w:p w14:paraId="05997A5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"eligible_connections": 3</w:t>
      </w:r>
    </w:p>
    <w:p w14:paraId="44E9C77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</w:t>
      </w:r>
    </w:p>
    <w:p w14:paraId="39EFD1E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1BE20FBA">
      <w:pPr>
        <w:spacing w:before="160" w:after="0"/>
      </w:pPr>
    </w:p>
    <w:p w14:paraId="3BA9BA0A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5.5 Error Responses</w:t>
      </w:r>
    </w:p>
    <w:p w14:paraId="74E9AF51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400 — Validation failed</w:t>
      </w:r>
    </w:p>
    <w:p w14:paraId="7017455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6C98EA1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"error": "Validation failed",</w:t>
      </w:r>
    </w:p>
    <w:p w14:paraId="312395D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"details": [</w:t>
      </w:r>
    </w:p>
    <w:p w14:paraId="56B1C58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{ "field": "data.email", "message": "Invalid email address" },</w:t>
      </w:r>
    </w:p>
    <w:p w14:paraId="5971C82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{ "field": "data.phone", "message": "Phone must have at least 10 digits" }</w:t>
      </w:r>
    </w:p>
    <w:p w14:paraId="731E3F1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]</w:t>
      </w:r>
    </w:p>
    <w:p w14:paraId="6313AA0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101A8DC9">
      <w:pPr>
        <w:spacing w:before="80" w:after="0"/>
      </w:pPr>
    </w:p>
    <w:p w14:paraId="3C487AA1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404 — Funnel not found</w:t>
      </w:r>
    </w:p>
    <w:p w14:paraId="38214A5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 "error": "Funnel not found", "message": "No funnel found with the provided ID" }</w:t>
      </w:r>
    </w:p>
    <w:p w14:paraId="6F19692A">
      <w:pPr>
        <w:spacing w:before="80" w:after="0"/>
      </w:pPr>
    </w:p>
    <w:p w14:paraId="78DEAB83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500 — Internal error</w:t>
      </w:r>
    </w:p>
    <w:p w14:paraId="412A467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 "error": "Failed to create lead", "message": "Internal server error" }</w:t>
      </w:r>
    </w:p>
    <w:p w14:paraId="06B7F58C">
      <w:pPr>
        <w:spacing w:before="160" w:after="0"/>
      </w:pPr>
    </w:p>
    <w:p w14:paraId="590EF3DD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5.6 JavaScript Implementation (Fetch API)</w:t>
      </w:r>
    </w:p>
    <w:p w14:paraId="422EB3F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async function submitLead(formData) {</w:t>
      </w:r>
    </w:p>
    <w:p w14:paraId="4809C52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const payload = {</w:t>
      </w:r>
    </w:p>
    <w:p w14:paraId="7CDD0EE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funnel_id: "xxxxxxxx-xxxx-xxxx-xxxx-xxxxxxxxxxxx",</w:t>
      </w:r>
    </w:p>
    <w:p w14:paraId="5D602BE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data: {</w:t>
      </w:r>
    </w:p>
    <w:p w14:paraId="490C7C2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first_name:     formData.firstName,</w:t>
      </w:r>
    </w:p>
    <w:p w14:paraId="1311171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last_name:      formData.lastName,</w:t>
      </w:r>
    </w:p>
    <w:p w14:paraId="76F1BBE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email:          formData.email,</w:t>
      </w:r>
    </w:p>
    <w:p w14:paraId="3EECB3F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phone:          formData.phone,</w:t>
      </w:r>
    </w:p>
    <w:p w14:paraId="23641D3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state:          formData.state,</w:t>
      </w:r>
    </w:p>
    <w:p w14:paraId="67BBC28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zip:            formData.zip,</w:t>
      </w:r>
    </w:p>
    <w:p w14:paraId="4C0AE8A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insurance_type: "health",</w:t>
      </w:r>
    </w:p>
    <w:p w14:paraId="3F07920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},</w:t>
      </w:r>
    </w:p>
    <w:p w14:paraId="586FB20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metadata: {</w:t>
      </w:r>
    </w:p>
    <w:p w14:paraId="4CFE319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utm_source:   new URLSearchParams(location.search).get("utm_source") || "",</w:t>
      </w:r>
    </w:p>
    <w:p w14:paraId="031630B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utm_campaign: new URLSearchParams(location.search).get("utm_campaign") || "",</w:t>
      </w:r>
    </w:p>
    <w:p w14:paraId="45003D9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landing_page: window.location.href,</w:t>
      </w:r>
    </w:p>
    <w:p w14:paraId="5166D98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// Include session_id from SDK if available</w:t>
      </w:r>
    </w:p>
    <w:p w14:paraId="14582A1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session_id:   (window.ScaleSDK?.Session?.getSessionId()) || "",</w:t>
      </w:r>
    </w:p>
    <w:p w14:paraId="7C26D17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},</w:t>
      </w:r>
    </w:p>
    <w:p w14:paraId="4245280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};</w:t>
      </w:r>
    </w:p>
    <w:p w14:paraId="0E8B9726">
      <w:pPr>
        <w:shd w:val="clear" w:fill="EAECEE"/>
        <w:spacing w:before="0" w:after="0"/>
        <w:ind w:left="180" w:right="180"/>
      </w:pPr>
    </w:p>
    <w:p w14:paraId="6079B49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const res = await fetch("https://api.yourdomain.com/api/leads", {</w:t>
      </w:r>
    </w:p>
    <w:p w14:paraId="5969677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method:  "POST",</w:t>
      </w:r>
    </w:p>
    <w:p w14:paraId="233265D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headers: { "Content-Type": "application/json" },</w:t>
      </w:r>
    </w:p>
    <w:p w14:paraId="110DC04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body:    JSON.stringify(payload),</w:t>
      </w:r>
    </w:p>
    <w:p w14:paraId="2973D953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});</w:t>
      </w:r>
    </w:p>
    <w:p w14:paraId="4FA10C57">
      <w:pPr>
        <w:shd w:val="clear" w:fill="EAECEE"/>
        <w:spacing w:before="0" w:after="0"/>
        <w:ind w:left="180" w:right="180"/>
      </w:pPr>
    </w:p>
    <w:p w14:paraId="65A80B7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const result = await res.json();</w:t>
      </w:r>
    </w:p>
    <w:p w14:paraId="151BDD9B">
      <w:pPr>
        <w:shd w:val="clear" w:fill="EAECEE"/>
        <w:spacing w:before="0" w:after="0"/>
        <w:ind w:left="180" w:right="180"/>
      </w:pPr>
    </w:p>
    <w:p w14:paraId="5DA58EF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if (!res.ok) {</w:t>
      </w:r>
    </w:p>
    <w:p w14:paraId="4B80811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console.error("Lead submission error:", result.error);</w:t>
      </w:r>
    </w:p>
    <w:p w14:paraId="0881C9A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return null;</w:t>
      </w:r>
    </w:p>
    <w:p w14:paraId="63CEF39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</w:t>
      </w:r>
    </w:p>
    <w:p w14:paraId="23CF7335">
      <w:pPr>
        <w:shd w:val="clear" w:fill="EAECEE"/>
        <w:spacing w:before="0" w:after="0"/>
        <w:ind w:left="180" w:right="180"/>
      </w:pPr>
    </w:p>
    <w:p w14:paraId="413BCDF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// Use the lead ID to redirect to the thank-you page</w:t>
      </w:r>
    </w:p>
    <w:p w14:paraId="31ABA0A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window.location.href = "/thank-you?p=" + result.lead.id;</w:t>
      </w:r>
    </w:p>
    <w:p w14:paraId="3BC088E1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return result;</w:t>
      </w:r>
    </w:p>
    <w:p w14:paraId="4D779F9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4CBB1FBD">
      <w:pPr>
        <w:spacing w:before="200" w:after="0"/>
      </w:pPr>
    </w:p>
    <w:p w14:paraId="541367D0">
      <w:r>
        <w:br w:type="page"/>
      </w:r>
    </w:p>
    <w:p w14:paraId="1709DFFD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6. API — Contact Form</w:t>
      </w:r>
    </w:p>
    <w:p w14:paraId="23621C94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Endpoint for simple contact messages (inquiries, support, information requests). No authentication required, CORS-enabled for any origin.</w:t>
      </w:r>
    </w:p>
    <w:p w14:paraId="63B0547E">
      <w:pPr>
        <w:spacing w:before="120" w:after="0"/>
      </w:pPr>
    </w:p>
    <w:p w14:paraId="69EEB3A5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6.1 Endpoint Details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098B991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32628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C364E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7319E837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59B68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Method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99B68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POST</w:t>
            </w:r>
          </w:p>
        </w:tc>
      </w:tr>
      <w:tr w14:paraId="6ECCC7D1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69121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URL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C1B58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/api/contacts/public</w:t>
            </w:r>
          </w:p>
        </w:tc>
      </w:tr>
      <w:tr w14:paraId="64635A3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9D252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Content-Type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AE1B3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application/json</w:t>
            </w:r>
          </w:p>
        </w:tc>
      </w:tr>
      <w:tr w14:paraId="39F76F0D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06EC1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Authentication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53BC6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None (public endpoint)</w:t>
            </w:r>
          </w:p>
        </w:tc>
      </w:tr>
      <w:tr w14:paraId="0A11A3CA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3B288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CORS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843A1D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Access-Control-Allow-Origin: * -- accepts any domain</w:t>
            </w:r>
          </w:p>
        </w:tc>
      </w:tr>
      <w:tr w14:paraId="5BE24403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DE346D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Rate Limit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6FBBA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100 requests / minute per IP</w:t>
            </w:r>
          </w:p>
        </w:tc>
      </w:tr>
      <w:tr w14:paraId="3007DD39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FAAAE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Success response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7B4EF0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HTTP 201 Created</w:t>
            </w:r>
          </w:p>
        </w:tc>
      </w:tr>
      <w:tr w14:paraId="0CD773A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4966C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Error response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4D80D7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HTTP 400 | 404 | 500</w:t>
            </w:r>
          </w:p>
        </w:tc>
      </w:tr>
    </w:tbl>
    <w:p w14:paraId="45A4460B">
      <w:pPr>
        <w:spacing w:before="160" w:after="0"/>
      </w:pPr>
    </w:p>
    <w:p w14:paraId="30E55E03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6.2 Request Body Parameters (JSON)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1300"/>
        <w:gridCol w:w="900"/>
        <w:gridCol w:w="4660"/>
      </w:tblGrid>
      <w:tr w14:paraId="0FF406F8">
        <w:trPr>
          <w:tblHeader/>
        </w:trPr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DF017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Parameter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D9ABE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8AA87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Req.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5D442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64B019A0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D4ED9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EE1B4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 (UUID)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BF868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Yes*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B7DC03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Funnel UUID. *Required if funnel_slug is not used.</w:t>
            </w:r>
          </w:p>
        </w:tc>
      </w:tr>
      <w:tr w14:paraId="7C2FD9CD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C6FBC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funnel_slug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B8DA4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52C5E1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Yes*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F87A3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Funnel slug. Alternative to funnel_id.</w:t>
            </w:r>
          </w:p>
        </w:tc>
      </w:tr>
      <w:tr w14:paraId="2E84B830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A6764F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name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03464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08AC2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D7905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Sender's full name. Max 255 characters.</w:t>
            </w:r>
          </w:p>
        </w:tc>
      </w:tr>
      <w:tr w14:paraId="72AB337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3A7F6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email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AB8E07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C3B4C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32F59C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Sender's email address. Max 255 characters.</w:t>
            </w:r>
          </w:p>
        </w:tc>
      </w:tr>
      <w:tr w14:paraId="713BE50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035CA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message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D549C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B2AF3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E8449"/>
                <w:sz w:val="19"/>
                <w:szCs w:val="19"/>
              </w:rPr>
              <w:t>Yes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DA44AC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Contact message. Between 1 and 5,000 characters.</w:t>
            </w:r>
          </w:p>
        </w:tc>
      </w:tr>
      <w:tr w14:paraId="3494CD3B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B2FE4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phone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54C241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4D7FD5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B06AE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Optional phone number. Max 50 characters.</w:t>
            </w:r>
          </w:p>
        </w:tc>
      </w:tr>
      <w:tr w14:paraId="5FC6A293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87FE46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visit_id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7FA11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155BD2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18FD85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SDK visit ID for analytics correlation. Max 100 characters.</w:t>
            </w:r>
          </w:p>
        </w:tc>
      </w:tr>
      <w:tr w14:paraId="7BEDEC1E">
        <w:tc>
          <w:tcPr>
            <w:tcW w:w="25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5157F7">
            <w:r>
              <w:rPr>
                <w:rFonts w:ascii="Courier New" w:hAnsi="Courier New" w:eastAsia="Courier New" w:cs="Courier New"/>
                <w:b/>
                <w:bCs/>
                <w:color w:val="1B4F72"/>
                <w:sz w:val="18"/>
                <w:szCs w:val="18"/>
              </w:rPr>
              <w:t>metadata</w:t>
            </w:r>
          </w:p>
        </w:tc>
        <w:tc>
          <w:tcPr>
            <w:tcW w:w="13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008D3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8"/>
                <w:szCs w:val="18"/>
              </w:rPr>
              <w:t>object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70BE83A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555555"/>
                <w:sz w:val="19"/>
                <w:szCs w:val="19"/>
              </w:rPr>
              <w:t>No</w:t>
            </w:r>
          </w:p>
        </w:tc>
        <w:tc>
          <w:tcPr>
            <w:tcW w:w="46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FCC5C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Free-form object with additional data (source, page, category, etc.).</w:t>
            </w:r>
          </w:p>
        </w:tc>
      </w:tr>
    </w:tbl>
    <w:p w14:paraId="6C367748">
      <w:pPr>
        <w:spacing w:before="160" w:after="0"/>
      </w:pPr>
    </w:p>
    <w:p w14:paraId="5B3A76EC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6.3 Request Example</w:t>
      </w:r>
    </w:p>
    <w:p w14:paraId="1514FDF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POST /api/contacts/public</w:t>
      </w:r>
    </w:p>
    <w:p w14:paraId="356E673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Content-Type: application/json</w:t>
      </w:r>
    </w:p>
    <w:p w14:paraId="1DBF307D">
      <w:pPr>
        <w:shd w:val="clear" w:fill="EAECEE"/>
        <w:spacing w:before="0" w:after="0"/>
        <w:ind w:left="180" w:right="180"/>
      </w:pPr>
    </w:p>
    <w:p w14:paraId="49F9BED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5FCA306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"funnel_slug": "my-funnel",</w:t>
      </w:r>
    </w:p>
    <w:p w14:paraId="76D3B9A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"name":        "Carlos Lopez",</w:t>
      </w:r>
    </w:p>
    <w:p w14:paraId="122623F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"email":       "carlos@example.com",</w:t>
      </w:r>
    </w:p>
    <w:p w14:paraId="611096C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"phone":       "3059876543",</w:t>
      </w:r>
    </w:p>
    <w:p w14:paraId="7EF0F23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"message":     "Hi, I am interested in health insurance plans in Florida.",</w:t>
      </w:r>
    </w:p>
    <w:p w14:paraId="386BFC7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"visit_id":    "visit_abc123",</w:t>
      </w:r>
    </w:p>
    <w:p w14:paraId="7653AAF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"metadata": {</w:t>
      </w:r>
    </w:p>
    <w:p w14:paraId="2945226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"source": "footer-contact-form",</w:t>
      </w:r>
    </w:p>
    <w:p w14:paraId="3B3D31D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"page":   "/contact"</w:t>
      </w:r>
    </w:p>
    <w:p w14:paraId="4F47E03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</w:t>
      </w:r>
    </w:p>
    <w:p w14:paraId="68FE4B4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3E39FFAD">
      <w:pPr>
        <w:spacing w:before="160" w:after="0"/>
      </w:pPr>
    </w:p>
    <w:p w14:paraId="4FBAA07E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6.4 Successful Response (HTTP 201)</w:t>
      </w:r>
    </w:p>
    <w:p w14:paraId="33BD376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4103821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"success": true,</w:t>
      </w:r>
    </w:p>
    <w:p w14:paraId="7AF31FA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"data": {</w:t>
      </w:r>
    </w:p>
    <w:p w14:paraId="4E01B19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"id":         "contact-uuid",</w:t>
      </w:r>
    </w:p>
    <w:p w14:paraId="7846782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"funnel_id":  "funnel-uuid",</w:t>
      </w:r>
    </w:p>
    <w:p w14:paraId="1A6D357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"tenant_id":  "tenant-uuid",</w:t>
      </w:r>
    </w:p>
    <w:p w14:paraId="21C1B2D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"name":       "Carlos Lopez",</w:t>
      </w:r>
    </w:p>
    <w:p w14:paraId="34D532B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"email":      "carlos@example.com",</w:t>
      </w:r>
    </w:p>
    <w:p w14:paraId="054F6FF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"phone":      "3059876543",</w:t>
      </w:r>
    </w:p>
    <w:p w14:paraId="19EE661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"message":    "Hi, I am interested...",</w:t>
      </w:r>
    </w:p>
    <w:p w14:paraId="6138555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"status":     "new",</w:t>
      </w:r>
    </w:p>
    <w:p w14:paraId="0F11B84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"ip_address": "192.168.1.1",</w:t>
      </w:r>
    </w:p>
    <w:p w14:paraId="61D9909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"user_agent": "Mozilla/5.0 ...",</w:t>
      </w:r>
    </w:p>
    <w:p w14:paraId="150F2C4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"created_at": "2025-06-15T18:30:00.000Z"</w:t>
      </w:r>
    </w:p>
    <w:p w14:paraId="04E999E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</w:t>
      </w:r>
    </w:p>
    <w:p w14:paraId="15457BC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481D3FD9">
      <w:pPr>
        <w:spacing w:before="160" w:after="0"/>
      </w:pPr>
    </w:p>
    <w:p w14:paraId="75549876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6.5 Error Responses</w:t>
      </w:r>
    </w:p>
    <w:p w14:paraId="0F5E3AC4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400 — Validation failed</w:t>
      </w:r>
    </w:p>
    <w:p w14:paraId="3301124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</w:t>
      </w:r>
    </w:p>
    <w:p w14:paraId="431F531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"success": false,</w:t>
      </w:r>
    </w:p>
    <w:p w14:paraId="0A5F619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"error":   "Validation failed",</w:t>
      </w:r>
    </w:p>
    <w:p w14:paraId="7CD09EA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"details": [</w:t>
      </w:r>
    </w:p>
    <w:p w14:paraId="1D5BAB17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{ "field": "message", "message": "Must be at least 1 character" }</w:t>
      </w:r>
    </w:p>
    <w:p w14:paraId="5E7F65B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]</w:t>
      </w:r>
    </w:p>
    <w:p w14:paraId="2994184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</w:t>
      </w:r>
    </w:p>
    <w:p w14:paraId="541D8750">
      <w:pPr>
        <w:spacing w:before="80" w:after="0"/>
      </w:pPr>
    </w:p>
    <w:p w14:paraId="3C118C47">
      <w:pPr>
        <w:pStyle w:val="4"/>
        <w:spacing w:before="180" w:after="70"/>
      </w:pPr>
      <w:r>
        <w:rPr>
          <w:rFonts w:ascii="Arial" w:hAnsi="Arial" w:eastAsia="Arial" w:cs="Arial"/>
          <w:b/>
          <w:bCs/>
          <w:color w:val="2C3E50"/>
          <w:sz w:val="23"/>
          <w:szCs w:val="23"/>
        </w:rPr>
        <w:t>404 — Funnel not found</w:t>
      </w:r>
    </w:p>
    <w:p w14:paraId="039129A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{ "success": false, "error": "Funnel not found" }</w:t>
      </w:r>
    </w:p>
    <w:p w14:paraId="7293019A">
      <w:pPr>
        <w:spacing w:before="160" w:after="0"/>
      </w:pPr>
    </w:p>
    <w:p w14:paraId="4B650074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6.6 WordPress Implementation (jQuery)</w:t>
      </w:r>
    </w:p>
    <w:p w14:paraId="5A15080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jQuery("#contact-form").on("submit", function(e) {</w:t>
      </w:r>
    </w:p>
    <w:p w14:paraId="5D4E460B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e.preventDefault();</w:t>
      </w:r>
    </w:p>
    <w:p w14:paraId="3C0C80D2">
      <w:pPr>
        <w:shd w:val="clear" w:fill="EAECEE"/>
        <w:spacing w:before="0" w:after="0"/>
        <w:ind w:left="180" w:right="180"/>
      </w:pPr>
    </w:p>
    <w:p w14:paraId="5C81884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var payload = {</w:t>
      </w:r>
    </w:p>
    <w:p w14:paraId="394755D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funnel_slug: "my-funnel",</w:t>
      </w:r>
    </w:p>
    <w:p w14:paraId="15402B8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name:        jQuery("#name").val().trim(),</w:t>
      </w:r>
    </w:p>
    <w:p w14:paraId="09C6CDA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email:       jQuery("#email").val().trim(),</w:t>
      </w:r>
    </w:p>
    <w:p w14:paraId="3C6062E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phone:       jQuery("#phone").val().trim(),</w:t>
      </w:r>
    </w:p>
    <w:p w14:paraId="29707F3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message:     jQuery("#message").val().trim(),</w:t>
      </w:r>
    </w:p>
    <w:p w14:paraId="2FDD190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// Include visit_id from SDK if available</w:t>
      </w:r>
    </w:p>
    <w:p w14:paraId="7B235CF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visit_id: (window.ScaleSDK?.getVisitData()?.id || ""),</w:t>
      </w:r>
    </w:p>
    <w:p w14:paraId="750CEAA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metadata: { source: "contact-page" },</w:t>
      </w:r>
    </w:p>
    <w:p w14:paraId="25DA620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};</w:t>
      </w:r>
    </w:p>
    <w:p w14:paraId="19ECFCA4">
      <w:pPr>
        <w:shd w:val="clear" w:fill="EAECEE"/>
        <w:spacing w:before="0" w:after="0"/>
        <w:ind w:left="180" w:right="180"/>
      </w:pPr>
    </w:p>
    <w:p w14:paraId="19C221B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jQuery.ajax({</w:t>
      </w:r>
    </w:p>
    <w:p w14:paraId="753ECB82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url:         "https://api.yourdomain.com/api/contacts/public",</w:t>
      </w:r>
    </w:p>
    <w:p w14:paraId="1C12F896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method:      "POST",</w:t>
      </w:r>
    </w:p>
    <w:p w14:paraId="61B62AF4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contentType: "application/json",</w:t>
      </w:r>
    </w:p>
    <w:p w14:paraId="4277B69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data:        JSON.stringify(payload),</w:t>
      </w:r>
    </w:p>
    <w:p w14:paraId="46296910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success: function(res) {</w:t>
      </w:r>
    </w:p>
    <w:p w14:paraId="05E19F2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if (res.success) {</w:t>
      </w:r>
    </w:p>
    <w:p w14:paraId="636E80BC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jQuery("#success-msg").show();</w:t>
      </w:r>
    </w:p>
    <w:p w14:paraId="530030ED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  jQuery("#contact-form")[0].reset();</w:t>
      </w:r>
    </w:p>
    <w:p w14:paraId="0608838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}</w:t>
      </w:r>
    </w:p>
    <w:p w14:paraId="55C25515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},</w:t>
      </w:r>
    </w:p>
    <w:p w14:paraId="4DD2E4C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error: function(xhr) {</w:t>
      </w:r>
    </w:p>
    <w:p w14:paraId="473F088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var err = JSON.parse(xhr.responseText);</w:t>
      </w:r>
    </w:p>
    <w:p w14:paraId="138E984E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console.error("Error:", err.error);</w:t>
      </w:r>
    </w:p>
    <w:p w14:paraId="2F9EA829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  jQuery("#error-msg").text(err.error).show();</w:t>
      </w:r>
    </w:p>
    <w:p w14:paraId="5839079F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  },</w:t>
      </w:r>
    </w:p>
    <w:p w14:paraId="75EE2A08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 xml:space="preserve">  });</w:t>
      </w:r>
    </w:p>
    <w:p w14:paraId="0285D34A">
      <w:pPr>
        <w:shd w:val="clear" w:fill="EAECEE"/>
        <w:spacing w:before="0" w:after="0"/>
        <w:ind w:left="180" w:right="180"/>
      </w:pPr>
      <w:r>
        <w:rPr>
          <w:rFonts w:ascii="Courier New" w:hAnsi="Courier New" w:eastAsia="Courier New" w:cs="Courier New"/>
          <w:color w:val="2C3E50"/>
          <w:sz w:val="18"/>
          <w:szCs w:val="18"/>
        </w:rPr>
        <w:t>});</w:t>
      </w:r>
    </w:p>
    <w:p w14:paraId="2EBA9C5F">
      <w:pPr>
        <w:spacing w:before="200" w:after="0"/>
      </w:pPr>
    </w:p>
    <w:p w14:paraId="4302D59E">
      <w:r>
        <w:br w:type="page"/>
      </w:r>
    </w:p>
    <w:p w14:paraId="56798E84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7. CORS, Authentication &amp; Rate Limits</w:t>
      </w:r>
    </w:p>
    <w:p w14:paraId="482F5705">
      <w:pPr>
        <w:spacing w:before="80" w:after="0"/>
      </w:pPr>
    </w:p>
    <w:p w14:paraId="66A6E4C4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7.1 CORS Headers</w:t>
      </w:r>
    </w:p>
    <w:p w14:paraId="00466B3F">
      <w:pPr>
        <w:spacing w:before="80" w:after="8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color w:val="1A1A1A"/>
          <w:sz w:val="22"/>
          <w:szCs w:val="22"/>
        </w:rPr>
        <w:t>Public SDK endpoints have fully permissive CORS. No authorization token is required to use them from external sites.</w:t>
      </w:r>
    </w:p>
    <w:p w14:paraId="1A4157C5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2978F1F3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315D09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EE673F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0F52BF4D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D48D3B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Access-Control-Allow-Origin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2FEF60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* (any domain)</w:t>
            </w:r>
          </w:p>
        </w:tc>
      </w:tr>
      <w:tr w14:paraId="4C132F12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894EC6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Access-Control-Allow-Methods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1B0DD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GET, POST, PATCH, OPTIONS</w:t>
            </w:r>
          </w:p>
        </w:tc>
      </w:tr>
      <w:tr w14:paraId="45066B4C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7E0CEC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Access-Control-Allow-Headers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96231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Content-Type, X-Request-ID</w:t>
            </w:r>
          </w:p>
        </w:tc>
      </w:tr>
      <w:tr w14:paraId="24C726B4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653AC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Access-Control-Allow-Credentials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E54BD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false</w:t>
            </w:r>
          </w:p>
        </w:tc>
      </w:tr>
      <w:tr w14:paraId="663A4C40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900B8B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Access-Control-Max-Age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1FB97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86400 (24 hours — preflight cached)</w:t>
            </w:r>
          </w:p>
        </w:tc>
      </w:tr>
    </w:tbl>
    <w:p w14:paraId="306643D7">
      <w:pPr>
        <w:spacing w:before="160" w:after="0"/>
      </w:pPr>
    </w:p>
    <w:p w14:paraId="39354F91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7.2 Public Endpoints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97"/>
        <w:gridCol w:w="936"/>
        <w:gridCol w:w="5427"/>
      </w:tblGrid>
      <w:tr w14:paraId="70B7BFB3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839EB0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Endpoint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C7746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52366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 w14:paraId="7E4236DC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18214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/api/leads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1A561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POST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02E6D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Lead registration from an external form.</w:t>
            </w:r>
          </w:p>
        </w:tc>
      </w:tr>
      <w:tr w14:paraId="5B5C917F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21E5A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/api/contacts/public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345C9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POST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FAF3F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Contact message submission.</w:t>
            </w:r>
          </w:p>
        </w:tc>
      </w:tr>
      <w:tr w14:paraId="1A25051E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3884770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/api/visits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FD24451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POST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C3F4D9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User visit registration (automatic by SDK).</w:t>
            </w:r>
          </w:p>
        </w:tc>
      </w:tr>
      <w:tr w14:paraId="3CCC3C69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CE004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/api/events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873F2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POST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AD49C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Custom event tracking.</w:t>
            </w:r>
          </w:p>
        </w:tc>
      </w:tr>
      <w:tr w14:paraId="1441FD0C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25D6B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/api/calls/phone/assign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A909A7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POST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F4C38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Get a dynamic number (DNI) for a session.</w:t>
            </w:r>
          </w:p>
        </w:tc>
      </w:tr>
      <w:tr w14:paraId="5EF5FDB0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48B2A6">
            <w:r>
              <w:rPr>
                <w:rFonts w:ascii="Courier New" w:hAnsi="Courier New" w:eastAsia="Courier New" w:cs="Courier New"/>
                <w:b/>
                <w:bCs/>
                <w:color w:val="1B4F72"/>
                <w:sz w:val="17"/>
                <w:szCs w:val="17"/>
              </w:rPr>
              <w:t>/api/leads/:id/typ</w:t>
            </w:r>
          </w:p>
        </w:tc>
        <w:tc>
          <w:tcPr>
            <w:tcW w:w="9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3E036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E86C1"/>
                <w:sz w:val="19"/>
                <w:szCs w:val="19"/>
              </w:rPr>
              <w:t>GET</w:t>
            </w:r>
          </w:p>
        </w:tc>
        <w:tc>
          <w:tcPr>
            <w:tcW w:w="54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A1251B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1A1A1A"/>
                <w:sz w:val="19"/>
                <w:szCs w:val="19"/>
              </w:rPr>
              <w:t>Lead data for the thank-you page (TYP).</w:t>
            </w:r>
          </w:p>
        </w:tc>
      </w:tr>
    </w:tbl>
    <w:p w14:paraId="0FA178FD">
      <w:pPr>
        <w:spacing w:before="160" w:after="0"/>
      </w:pPr>
    </w:p>
    <w:p w14:paraId="6172B2CC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7.3 Rate Limits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043BEE69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7CB7C4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FEDB5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6863C880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8C655C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Leads, visits &amp; events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D7B3E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100 req / minute per IP + funnel_id</w:t>
            </w:r>
          </w:p>
        </w:tc>
      </w:tr>
      <w:tr w14:paraId="470CCD63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B54A2C4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General public API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CD963C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1,000 req / 15 minutes per IP</w:t>
            </w:r>
          </w:p>
        </w:tc>
      </w:tr>
      <w:tr w14:paraId="1E26F44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6997C5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Authentication endpoints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4F77E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30 req / 15 minutes per IP</w:t>
            </w:r>
          </w:p>
        </w:tc>
      </w:tr>
    </w:tbl>
    <w:p w14:paraId="397E565C">
      <w:pPr>
        <w:spacing w:before="80" w:after="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28C6F4A">
        <w:tc>
          <w:tcPr>
            <w:tcW w:w="9360" w:type="dxa"/>
            <w:tcBorders>
              <w:top w:val="single" w:color="2E86C1" w:sz="4" w:space="0"/>
              <w:left w:val="single" w:color="2E86C1" w:sz="14" w:space="0"/>
              <w:bottom w:val="single" w:color="2E86C1" w:sz="4" w:space="0"/>
              <w:right w:val="single" w:color="2E86C1" w:sz="4" w:space="0"/>
            </w:tcBorders>
            <w:shd w:val="clear" w:color="auto" w:fill="D6EAF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761255">
            <w:r>
              <w:rPr>
                <w:rFonts w:ascii="Arial" w:hAnsi="Arial" w:eastAsia="Arial" w:cs="Arial"/>
                <w:i/>
                <w:iCs/>
                <w:color w:val="2C3E50"/>
                <w:sz w:val="20"/>
                <w:szCs w:val="20"/>
              </w:rPr>
              <w:t>HTTP 429 Too Many Requests is returned when the rate limit is exceeded. Implement retry with exponential backoff in high-volume integrations.</w:t>
            </w:r>
          </w:p>
        </w:tc>
      </w:tr>
    </w:tbl>
    <w:p w14:paraId="3AAAEA9A">
      <w:pPr>
        <w:spacing w:before="200" w:after="0"/>
      </w:pPr>
    </w:p>
    <w:p w14:paraId="344FFC27">
      <w:r>
        <w:br w:type="page"/>
      </w:r>
    </w:p>
    <w:p w14:paraId="49B2A789">
      <w:pPr>
        <w:pStyle w:val="2"/>
        <w:pBdr>
          <w:bottom w:val="single" w:color="2E86C1" w:sz="6" w:space="4"/>
        </w:pBdr>
        <w:spacing w:before="300" w:after="140"/>
      </w:pPr>
      <w:r>
        <w:rPr>
          <w:rFonts w:ascii="Arial" w:hAnsi="Arial" w:eastAsia="Arial" w:cs="Arial"/>
          <w:b/>
          <w:bCs/>
          <w:color w:val="1B4F72"/>
          <w:sz w:val="34"/>
          <w:szCs w:val="34"/>
        </w:rPr>
        <w:t>8. Quick Reference</w:t>
      </w:r>
    </w:p>
    <w:p w14:paraId="5E7FABAF">
      <w:pPr>
        <w:spacing w:before="80" w:after="0"/>
      </w:pPr>
    </w:p>
    <w:p w14:paraId="16CF907A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8.1 WordPress Integration Checklist</w:t>
      </w:r>
    </w:p>
    <w:p w14:paraId="04BF6A79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Get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funnelId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and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apiBaseUrl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from the Scale dashboard.</w:t>
      </w:r>
    </w:p>
    <w:p w14:paraId="55A821D3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Add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window.SCALE_CONFIG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in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wp_head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with priority 1.</w:t>
      </w:r>
    </w:p>
    <w:p w14:paraId="64488639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Load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scale-analytics.js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synchronously (no defer) in the footer.</w:t>
      </w:r>
    </w:p>
    <w:p w14:paraId="13469501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Load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scale-sdk-v2.js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with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defer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, after analytics.</w:t>
      </w:r>
    </w:p>
    <w:p w14:paraId="25A40D75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Add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data-phone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attribute or ID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#phone-number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to phone elements.</w:t>
      </w:r>
    </w:p>
    <w:p w14:paraId="0BC5A242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Test with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debug: true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— verify SDK logs appear in the browser console.</w:t>
      </w:r>
    </w:p>
    <w:p w14:paraId="48B3DFA7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Deploy to production with </w:t>
      </w:r>
      <w:r>
        <w:rPr>
          <w:rFonts w:ascii="Arial" w:hAnsi="Arial" w:eastAsia="Arial" w:cs="Arial"/>
          <w:b/>
          <w:bCs/>
          <w:color w:val="1B4F72"/>
          <w:sz w:val="21"/>
          <w:szCs w:val="21"/>
        </w:rPr>
        <w:t>debug: false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>.</w:t>
      </w:r>
    </w:p>
    <w:p w14:paraId="5AF7B4BC">
      <w:pPr>
        <w:pStyle w:val="16"/>
        <w:numPr>
          <w:ilvl w:val="0"/>
          <w:numId w:val="1"/>
        </w:numPr>
        <w:spacing w:before="50" w:after="50"/>
      </w:pP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Do NOT load </w:t>
      </w:r>
      <w:r>
        <w:rPr>
          <w:rFonts w:ascii="Arial" w:hAnsi="Arial" w:eastAsia="Arial" w:cs="Arial"/>
          <w:b/>
          <w:bCs/>
          <w:color w:val="2C3E50"/>
          <w:sz w:val="21"/>
          <w:szCs w:val="21"/>
        </w:rPr>
        <w:t>scale-legacy.js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or </w:t>
      </w:r>
      <w:r>
        <w:rPr>
          <w:rFonts w:ascii="Arial" w:hAnsi="Arial" w:eastAsia="Arial" w:cs="Arial"/>
          <w:b/>
          <w:bCs/>
          <w:color w:val="2C3E50"/>
          <w:sz w:val="21"/>
          <w:szCs w:val="21"/>
        </w:rPr>
        <w:t>scale-sdk.js (v3.2)</w:t>
      </w:r>
      <w:r>
        <w:rPr>
          <w:rFonts w:ascii="Arial" w:hAnsi="Arial" w:eastAsia="Arial" w:cs="Arial"/>
          <w:b w:val="0"/>
          <w:bCs w:val="0"/>
          <w:color w:val="1A1A1A"/>
          <w:sz w:val="21"/>
          <w:szCs w:val="21"/>
        </w:rPr>
        <w:t xml:space="preserve"> in SaaS projects.</w:t>
      </w:r>
    </w:p>
    <w:p w14:paraId="06CC6D6E">
      <w:pPr>
        <w:spacing w:before="160" w:after="0"/>
      </w:pPr>
    </w:p>
    <w:p w14:paraId="2964BB39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8.2 SDK Events Reference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5152F7A4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0A593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255F1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7E419BF8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89369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visit-registered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EC96F4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Visit was registered on the server.</w:t>
            </w:r>
          </w:p>
        </w:tc>
      </w:tr>
      <w:tr w14:paraId="2FF51388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F06EF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scale:visit-registered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1BB761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Simplified version with { visitId, sessionId }.</w:t>
            </w:r>
          </w:p>
        </w:tc>
      </w:tr>
      <w:tr w14:paraId="2B8AAB22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1036A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scale:phone-ready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5A2D0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Phone number was retrieved from the server.</w:t>
            </w:r>
          </w:p>
        </w:tc>
      </w:tr>
      <w:tr w14:paraId="257661D7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CA6BD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scale-phone-displayed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2F4A4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Phone number was inserted into the DOM.</w:t>
            </w:r>
          </w:p>
        </w:tc>
      </w:tr>
      <w:tr w14:paraId="78526157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06BFC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scale-sdk-ready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3DD75A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SDK completed all initialization.</w:t>
            </w:r>
          </w:p>
        </w:tc>
      </w:tr>
    </w:tbl>
    <w:p w14:paraId="714234E4">
      <w:pPr>
        <w:spacing w:before="160" w:after="0"/>
      </w:pPr>
    </w:p>
    <w:p w14:paraId="00B3411B">
      <w:pPr>
        <w:pStyle w:val="3"/>
        <w:spacing w:before="240" w:after="100"/>
      </w:pPr>
      <w:r>
        <w:rPr>
          <w:rFonts w:ascii="Arial" w:hAnsi="Arial" w:eastAsia="Arial" w:cs="Arial"/>
          <w:b/>
          <w:bCs/>
          <w:color w:val="2E86C1"/>
          <w:sz w:val="27"/>
          <w:szCs w:val="27"/>
        </w:rPr>
        <w:t>8.3 Global ScaleSDK API Methods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93"/>
        <w:gridCol w:w="4767"/>
      </w:tblGrid>
      <w:tr w14:paraId="43916015">
        <w:trPr>
          <w:tblHeader/>
        </w:trPr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17185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1B4F72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97B0F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19"/>
                <w:szCs w:val="19"/>
              </w:rPr>
              <w:t>Value / Description</w:t>
            </w:r>
          </w:p>
        </w:tc>
      </w:tr>
      <w:tr w14:paraId="55D5CC84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EE3A4CA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ScaleSDK.Phone.getPhone()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0F49A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"8001234567" — raw number</w:t>
            </w:r>
          </w:p>
        </w:tc>
      </w:tr>
      <w:tr w14:paraId="46B5502A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30586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ScaleSDK.Phone.getFormattedPhone()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EDD552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"(800) 123-4567" — formatted number</w:t>
            </w:r>
          </w:p>
        </w:tc>
      </w:tr>
      <w:tr w14:paraId="20C308D7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5BCF78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ScaleSDK.Phone.getTelLink()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A7EBF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"tel:8001234567"</w:t>
            </w:r>
          </w:p>
        </w:tc>
      </w:tr>
      <w:tr w14:paraId="096F0CC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5B3563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ScaleSDK.Phone.updatePhoneElements()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9A012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Force re-injection into the DOM</w:t>
            </w:r>
          </w:p>
        </w:tc>
      </w:tr>
      <w:tr w14:paraId="6846F9FE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C879AF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ScaleSDK.Phone.isWithinBusinessHours()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C7B345F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true | false based on business hours</w:t>
            </w:r>
          </w:p>
        </w:tc>
      </w:tr>
      <w:tr w14:paraId="5E0E2455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DC2F8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ScaleSDK.Session.getSessionId()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484DEE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string — current session ID</w:t>
            </w:r>
          </w:p>
        </w:tc>
      </w:tr>
      <w:tr w14:paraId="05B3DD9F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BD6452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ScaleSDK.getVisitData()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FF688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visitData object from server or null</w:t>
            </w:r>
          </w:p>
        </w:tc>
      </w:tr>
      <w:tr w14:paraId="1CEE799E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F5ACC9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ScaleSDK.getCookieData()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AF9BFC6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Object with "data" cookie contents</w:t>
            </w:r>
          </w:p>
        </w:tc>
      </w:tr>
      <w:tr w14:paraId="1FA1D5F8">
        <w:tc>
          <w:tcPr>
            <w:tcW w:w="300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430351">
            <w:r>
              <w:rPr>
                <w:rFonts w:ascii="Courier New" w:hAnsi="Courier New" w:eastAsia="Courier New" w:cs="Courier New"/>
                <w:b/>
                <w:bCs/>
                <w:color w:val="1B4F72"/>
                <w:sz w:val="19"/>
                <w:szCs w:val="19"/>
              </w:rPr>
              <w:t>ScaleSDK.getTrustedFormCertUrl()</w:t>
            </w:r>
          </w:p>
        </w:tc>
        <w:tc>
          <w:tcPr>
            <w:tcW w:w="6360" w:type="dxa"/>
            <w:tcBorders>
              <w:top w:val="single" w:color="BDC3C7" w:sz="0" w:space="0"/>
              <w:left w:val="single" w:color="BDC3C7" w:sz="0" w:space="0"/>
              <w:bottom w:val="single" w:color="BDC3C7" w:sz="0" w:space="0"/>
              <w:right w:val="single" w:color="BDC3C7" w:sz="0" w:space="0"/>
            </w:tcBorders>
            <w:shd w:val="clear" w:color="auto" w:fill="F2F3F4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86C108">
            <w:pPr>
              <w:spacing w:before="80" w:after="80"/>
              <w:jc w:val="left"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555555"/>
                <w:sz w:val="19"/>
                <w:szCs w:val="19"/>
              </w:rPr>
              <w:t>TrustedForm certificate URL or null</w:t>
            </w:r>
          </w:p>
        </w:tc>
      </w:tr>
    </w:tbl>
    <w:p w14:paraId="071EBE6D">
      <w:pPr>
        <w:spacing w:before="300" w:after="0"/>
      </w:pPr>
    </w:p>
    <w:p w14:paraId="40472736">
      <w:pPr>
        <w:pBdr>
          <w:top w:val="single" w:color="BDC3C7" w:sz="4" w:space="8"/>
        </w:pBdr>
        <w:spacing w:before="200" w:after="0"/>
        <w:jc w:val="center"/>
      </w:pPr>
      <w:r>
        <w:rPr>
          <w:rFonts w:ascii="Arial" w:hAnsi="Arial" w:eastAsia="Arial" w:cs="Arial"/>
          <w:i/>
          <w:iCs/>
          <w:color w:val="555555"/>
          <w:sz w:val="18"/>
          <w:szCs w:val="18"/>
        </w:rPr>
        <w:t>Scale Platform — Internal Documentation. Version 1.0 — 2025.</w:t>
      </w:r>
    </w:p>
    <w:sectPr>
      <w:headerReference r:id="rId3" w:type="default"/>
      <w:footerReference r:id="rId4" w:type="default"/>
      <w:pgSz w:w="12240" w:h="15840"/>
      <w:pgMar w:top="1080" w:right="1260" w:bottom="1080" w:left="126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86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2A55D1">
    <w:pPr>
      <w:pBdr>
        <w:top w:val="single" w:color="BDC3C7" w:sz="4" w:space="4"/>
      </w:pBdr>
      <w:jc w:val="center"/>
    </w:pPr>
    <w:r>
      <w:rPr>
        <w:rFonts w:ascii="Arial" w:hAnsi="Arial" w:eastAsia="Arial" w:cs="Arial"/>
        <w:color w:val="555555"/>
        <w:sz w:val="18"/>
        <w:szCs w:val="18"/>
      </w:rPr>
      <w:t xml:space="preserve">Page </w:t>
    </w:r>
    <w:r>
      <w:rPr>
        <w:rFonts w:ascii="Arial" w:hAnsi="Arial" w:eastAsia="Arial" w:cs="Arial"/>
        <w:color w:val="555555"/>
        <w:sz w:val="18"/>
        <w:szCs w:val="18"/>
      </w:rPr>
      <w:fldChar w:fldCharType="begin"/>
    </w:r>
    <w:r>
      <w:rPr>
        <w:rFonts w:ascii="Arial" w:hAnsi="Arial" w:eastAsia="Arial" w:cs="Arial"/>
        <w:color w:val="555555"/>
        <w:sz w:val="18"/>
        <w:szCs w:val="18"/>
      </w:rPr>
      <w:instrText xml:space="preserve">PAGE</w:instrText>
    </w:r>
    <w:r>
      <w:rPr>
        <w:rFonts w:ascii="Arial" w:hAnsi="Arial" w:eastAsia="Arial" w:cs="Arial"/>
        <w:color w:val="555555"/>
        <w:sz w:val="18"/>
        <w:szCs w:val="18"/>
      </w:rPr>
      <w:fldChar w:fldCharType="separate"/>
    </w:r>
    <w:r>
      <w:rPr>
        <w:rFonts w:ascii="Arial" w:hAnsi="Arial" w:eastAsia="Arial" w:cs="Arial"/>
        <w:color w:val="555555"/>
        <w:sz w:val="18"/>
        <w:szCs w:val="18"/>
      </w:rPr>
      <w:fldChar w:fldCharType="end"/>
    </w:r>
    <w:r>
      <w:rPr>
        <w:rFonts w:ascii="Arial" w:hAnsi="Arial" w:eastAsia="Arial" w:cs="Arial"/>
        <w:color w:val="555555"/>
        <w:sz w:val="18"/>
        <w:szCs w:val="18"/>
      </w:rPr>
      <w:t xml:space="preserve"> of </w:t>
    </w:r>
    <w:r>
      <w:rPr>
        <w:rFonts w:ascii="Arial" w:hAnsi="Arial" w:eastAsia="Arial" w:cs="Arial"/>
        <w:color w:val="555555"/>
        <w:sz w:val="18"/>
        <w:szCs w:val="18"/>
      </w:rPr>
      <w:fldChar w:fldCharType="begin"/>
    </w:r>
    <w:r>
      <w:rPr>
        <w:rFonts w:ascii="Arial" w:hAnsi="Arial" w:eastAsia="Arial" w:cs="Arial"/>
        <w:color w:val="555555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555555"/>
        <w:sz w:val="18"/>
        <w:szCs w:val="18"/>
      </w:rPr>
      <w:fldChar w:fldCharType="separate"/>
    </w:r>
    <w:r>
      <w:rPr>
        <w:rFonts w:ascii="Arial" w:hAnsi="Arial" w:eastAsia="Arial" w:cs="Arial"/>
        <w:color w:val="555555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58542">
    <w:pPr>
      <w:pBdr>
        <w:bottom w:val="single" w:color="2E86C1" w:sz="4" w:space="4"/>
      </w:pBdr>
      <w:tabs>
        <w:tab w:val="right" w:pos="9360"/>
      </w:tabs>
    </w:pPr>
    <w:r>
      <w:rPr>
        <w:rFonts w:ascii="Arial" w:hAnsi="Arial" w:eastAsia="Arial" w:cs="Arial"/>
        <w:color w:val="555555"/>
        <w:sz w:val="18"/>
        <w:szCs w:val="18"/>
      </w:rPr>
      <w:t>Scale SDK &amp; API — Technical Integration Guide</w:t>
    </w:r>
    <w:r>
      <w:rPr>
        <w:rFonts w:ascii="Arial" w:hAnsi="Arial" w:eastAsia="Arial" w:cs="Arial"/>
        <w:sz w:val="18"/>
        <w:szCs w:val="18"/>
      </w:rPr>
      <w:tab/>
    </w:r>
    <w:r>
      <w:rPr>
        <w:rFonts w:ascii="Arial" w:hAnsi="Arial" w:eastAsia="Arial" w:cs="Arial"/>
        <w:b/>
        <w:bCs/>
        <w:color w:val="1B4F72"/>
        <w:sz w:val="18"/>
        <w:szCs w:val="18"/>
      </w:rPr>
      <w:t>SDK v2.0.0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7E8E47"/>
    <w:multiLevelType w:val="singleLevel"/>
    <w:tmpl w:val="BC7E8E47"/>
    <w:lvl w:ilvl="0" w:tentative="0">
      <w:start w:val="1"/>
      <w:numFmt w:val="decimal"/>
      <w:lvlText w:val="%1."/>
      <w:lvlJc w:val="left"/>
      <w:pPr>
        <w:ind w:left="560" w:hanging="360"/>
      </w:pPr>
    </w:lvl>
  </w:abstractNum>
  <w:abstractNum w:abstractNumId="1">
    <w:nsid w:val="FBF34EA3"/>
    <w:multiLevelType w:val="singleLevel"/>
    <w:tmpl w:val="FBF34EA3"/>
    <w:lvl w:ilvl="0" w:tentative="0">
      <w:start w:val="1"/>
      <w:numFmt w:val="bullet"/>
      <w:lvlText w:val="•"/>
      <w:lvlJc w:val="left"/>
      <w:pPr>
        <w:ind w:left="56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77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7DEB5C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1A1A1A"/>
      <w:sz w:val="22"/>
      <w:szCs w:val="22"/>
    </w:rPr>
  </w:style>
  <w:style w:type="paragraph" w:styleId="2">
    <w:name w:val="heading 1"/>
    <w:next w:val="1"/>
    <w:qFormat/>
    <w:uiPriority w:val="0"/>
    <w:pPr>
      <w:spacing w:before="300" w:after="140"/>
      <w:outlineLvl w:val="0"/>
    </w:pPr>
    <w:rPr>
      <w:rFonts w:ascii="Arial" w:hAnsi="Arial" w:eastAsia="Arial" w:cs="Arial"/>
      <w:b/>
      <w:bCs/>
      <w:color w:val="1B4F72"/>
      <w:sz w:val="34"/>
      <w:szCs w:val="34"/>
    </w:rPr>
  </w:style>
  <w:style w:type="paragraph" w:styleId="3">
    <w:name w:val="heading 2"/>
    <w:next w:val="1"/>
    <w:qFormat/>
    <w:uiPriority w:val="0"/>
    <w:pPr>
      <w:spacing w:before="240" w:after="100"/>
      <w:outlineLvl w:val="1"/>
    </w:pPr>
    <w:rPr>
      <w:rFonts w:ascii="Arial" w:hAnsi="Arial" w:eastAsia="Arial" w:cs="Arial"/>
      <w:b/>
      <w:bCs/>
      <w:color w:val="2E86C1"/>
      <w:sz w:val="27"/>
      <w:szCs w:val="27"/>
    </w:rPr>
  </w:style>
  <w:style w:type="paragraph" w:styleId="4">
    <w:name w:val="heading 3"/>
    <w:next w:val="1"/>
    <w:qFormat/>
    <w:uiPriority w:val="0"/>
    <w:pPr>
      <w:spacing w:before="180" w:after="70"/>
      <w:outlineLvl w:val="2"/>
    </w:pPr>
    <w:rPr>
      <w:rFonts w:ascii="Arial" w:hAnsi="Arial" w:eastAsia="Arial" w:cs="Arial"/>
      <w:b/>
      <w:bCs/>
      <w:color w:val="2C3E50"/>
      <w:sz w:val="23"/>
      <w:szCs w:val="23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1A1A1A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1A1A1A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color w:val="1A1A1A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color w:val="1A1A1A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TotalTime>0</TotalTime>
  <ScaleCrop>false</ScaleCrop>
  <LinksUpToDate>false</LinksUpToDate>
  <Application>WPS Office_12.1.23155.23155_F1E327BC-269C-435d-A152-05C5408002CA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Antonio Alejandro Blanco Barreda (Tony)</cp:lastModifiedBy>
  <dcterms:modified xsi:type="dcterms:W3CDTF">2026-03-19T13:24:05Z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77EE5581A845FCEC3531BC692B683FCB_42</vt:lpwstr>
  </property>
</Properties>
</file>